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03218291"/>
        <w:docPartObj>
          <w:docPartGallery w:val="Cover Pages"/>
          <w:docPartUnique/>
        </w:docPartObj>
      </w:sdtPr>
      <w:sdtEndPr>
        <w:rPr>
          <w:rFonts w:cstheme="minorHAnsi"/>
          <w:b/>
          <w:sz w:val="26"/>
          <w:szCs w:val="26"/>
        </w:rPr>
      </w:sdtEndPr>
      <w:sdtContent>
        <w:p w14:paraId="028068CB" w14:textId="77777777" w:rsidR="007F74D2" w:rsidRDefault="007F74D2" w:rsidP="006C47CD">
          <w:pPr>
            <w:ind w:left="142"/>
          </w:pPr>
          <w:r w:rsidRPr="003F358E">
            <w:rPr>
              <w:rFonts w:cstheme="minorHAnsi"/>
              <w:b/>
              <w:noProof/>
              <w:sz w:val="28"/>
              <w:szCs w:val="28"/>
              <w:lang w:eastAsia="pt-BR"/>
            </w:rPr>
            <mc:AlternateContent>
              <mc:Choice Requires="wpg">
                <w:drawing>
                  <wp:anchor distT="0" distB="0" distL="114300" distR="114300" simplePos="0" relativeHeight="251659264" behindDoc="0" locked="0" layoutInCell="1" allowOverlap="1" wp14:anchorId="262E091C" wp14:editId="749D3D37">
                    <wp:simplePos x="0" y="0"/>
                    <wp:positionH relativeFrom="column">
                      <wp:posOffset>-450215</wp:posOffset>
                    </wp:positionH>
                    <wp:positionV relativeFrom="paragraph">
                      <wp:posOffset>-1492885</wp:posOffset>
                    </wp:positionV>
                    <wp:extent cx="7658100" cy="10829925"/>
                    <wp:effectExtent l="0" t="0" r="0" b="9525"/>
                    <wp:wrapNone/>
                    <wp:docPr id="57407" name="Grupo 57407"/>
                    <wp:cNvGraphicFramePr/>
                    <a:graphic xmlns:a="http://schemas.openxmlformats.org/drawingml/2006/main">
                      <a:graphicData uri="http://schemas.microsoft.com/office/word/2010/wordprocessingGroup">
                        <wpg:wgp>
                          <wpg:cNvGrpSpPr/>
                          <wpg:grpSpPr>
                            <a:xfrm>
                              <a:off x="0" y="0"/>
                              <a:ext cx="7658100" cy="10829925"/>
                              <a:chOff x="-76200" y="-171450"/>
                              <a:chExt cx="7658100" cy="10829925"/>
                            </a:xfrm>
                          </wpg:grpSpPr>
                          <pic:pic xmlns:pic="http://schemas.openxmlformats.org/drawingml/2006/picture">
                            <pic:nvPicPr>
                              <pic:cNvPr id="63" name="Imagem 6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76200" y="-171450"/>
                                <a:ext cx="7658100" cy="10829925"/>
                              </a:xfrm>
                              <a:prstGeom prst="rect">
                                <a:avLst/>
                              </a:prstGeom>
                              <a:noFill/>
                              <a:ln>
                                <a:noFill/>
                              </a:ln>
                            </pic:spPr>
                          </pic:pic>
                          <wpg:grpSp>
                            <wpg:cNvPr id="57406" name="Grupo 57406"/>
                            <wpg:cNvGrpSpPr/>
                            <wpg:grpSpPr>
                              <a:xfrm>
                                <a:off x="-66675" y="3867150"/>
                                <a:ext cx="7562850" cy="6438900"/>
                                <a:chOff x="-514350" y="-161925"/>
                                <a:chExt cx="7562850" cy="6438900"/>
                              </a:xfrm>
                            </wpg:grpSpPr>
                            <wps:wsp>
                              <wps:cNvPr id="62" name="Caixa de Texto 62"/>
                              <wps:cNvSpPr txBox="1"/>
                              <wps:spPr>
                                <a:xfrm>
                                  <a:off x="628650" y="4791075"/>
                                  <a:ext cx="537210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7F1107"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b/>
                                        <w:color w:val="8EB8C9"/>
                                      </w:rPr>
                                      <w:t>Telefone:</w:t>
                                    </w:r>
                                    <w:r w:rsidRPr="00FD42B8">
                                      <w:rPr>
                                        <w:rFonts w:ascii="Calibri" w:eastAsia="Calibri" w:hAnsi="Calibri"/>
                                        <w:color w:val="8EB8C9"/>
                                      </w:rPr>
                                      <w:t xml:space="preserve"> </w:t>
                                    </w:r>
                                    <w:r w:rsidRPr="00FD42B8">
                                      <w:rPr>
                                        <w:rFonts w:ascii="Calibri" w:eastAsia="Calibri" w:hAnsi="Calibri"/>
                                        <w:color w:val="333333"/>
                                      </w:rPr>
                                      <w:t>+55 (11) 3171-2180</w:t>
                                    </w:r>
                                  </w:p>
                                  <w:p w14:paraId="23BCE441"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b/>
                                        <w:color w:val="8EB8C9"/>
                                      </w:rPr>
                                      <w:t>E-mail:</w:t>
                                    </w:r>
                                    <w:r w:rsidRPr="00FD42B8">
                                      <w:rPr>
                                        <w:rFonts w:ascii="Calibri" w:eastAsia="Calibri" w:hAnsi="Calibri"/>
                                        <w:color w:val="8EB8C9"/>
                                      </w:rPr>
                                      <w:t xml:space="preserve"> </w:t>
                                    </w:r>
                                    <w:r w:rsidRPr="00FD42B8">
                                      <w:rPr>
                                        <w:rFonts w:ascii="Calibri" w:eastAsia="Calibri" w:hAnsi="Calibri"/>
                                        <w:color w:val="333333"/>
                                      </w:rPr>
                                      <w:t>planisa@planisa.com.br</w:t>
                                    </w:r>
                                  </w:p>
                                  <w:p w14:paraId="208D599F"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color w:val="333333"/>
                                      </w:rPr>
                                      <w:t>Avenida Paulista, 509 – 17</w:t>
                                    </w:r>
                                    <w:r w:rsidRPr="00FD42B8">
                                      <w:rPr>
                                        <w:rFonts w:ascii="Calibri" w:eastAsia="Calibri" w:hAnsi="Calibri"/>
                                        <w:color w:val="333333"/>
                                        <w:vertAlign w:val="superscript"/>
                                      </w:rPr>
                                      <w:t xml:space="preserve">o </w:t>
                                    </w:r>
                                    <w:r w:rsidRPr="00FD42B8">
                                      <w:rPr>
                                        <w:rFonts w:ascii="Calibri" w:eastAsia="Calibri" w:hAnsi="Calibri"/>
                                        <w:color w:val="333333"/>
                                      </w:rPr>
                                      <w:t>andar Cj. 1706-14</w:t>
                                    </w:r>
                                  </w:p>
                                  <w:p w14:paraId="69B3F197"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color w:val="333333"/>
                                      </w:rPr>
                                      <w:t>Cerqueira Cesar - CEP 01311-910 - São Paulo – SP</w:t>
                                    </w:r>
                                  </w:p>
                                  <w:p w14:paraId="37481CFA" w14:textId="77777777" w:rsidR="00187168" w:rsidRDefault="00187168" w:rsidP="007F74D2">
                                    <w:pPr>
                                      <w:keepNext/>
                                      <w:keepLines/>
                                      <w:spacing w:before="240" w:line="360" w:lineRule="auto"/>
                                      <w:jc w:val="center"/>
                                      <w:outlineLvl w:val="0"/>
                                    </w:pPr>
                                    <w:bookmarkStart w:id="1" w:name="_Toc490332698"/>
                                    <w:bookmarkStart w:id="2" w:name="_Toc491773213"/>
                                    <w:bookmarkStart w:id="3" w:name="_Toc491785460"/>
                                    <w:bookmarkStart w:id="4" w:name="_Toc496881369"/>
                                    <w:r w:rsidRPr="00FD42B8">
                                      <w:rPr>
                                        <w:rFonts w:ascii="Calibri" w:hAnsi="Calibri"/>
                                        <w:b/>
                                        <w:color w:val="004169"/>
                                        <w:sz w:val="36"/>
                                        <w:szCs w:val="32"/>
                                        <w:lang w:val="en-US"/>
                                      </w:rPr>
                                      <w:t>www.planisa.com.br</w:t>
                                    </w:r>
                                    <w:bookmarkEnd w:id="1"/>
                                    <w:bookmarkEnd w:id="2"/>
                                    <w:bookmarkEnd w:id="3"/>
                                    <w:bookmarkEnd w:id="4"/>
                                  </w:p>
                                  <w:p w14:paraId="648C649B" w14:textId="77777777" w:rsidR="00187168" w:rsidRDefault="00187168" w:rsidP="007F74D2">
                                    <w:pPr>
                                      <w:keepNext/>
                                      <w:keepLines/>
                                      <w:spacing w:before="240" w:line="360" w:lineRule="auto"/>
                                      <w:jc w:val="center"/>
                                      <w:outlineLvl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Caixa de Texto 59"/>
                              <wps:cNvSpPr txBox="1"/>
                              <wps:spPr>
                                <a:xfrm>
                                  <a:off x="-504825" y="-161925"/>
                                  <a:ext cx="7553325" cy="286702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08F76BAB" w14:textId="77777777" w:rsidR="00187168" w:rsidRPr="006C47CD" w:rsidRDefault="00187168" w:rsidP="007F74D2">
                                    <w:pPr>
                                      <w:spacing w:before="120"/>
                                      <w:jc w:val="center"/>
                                      <w:rPr>
                                        <w:b/>
                                        <w:color w:val="FFFFFF" w:themeColor="background1"/>
                                        <w:spacing w:val="15"/>
                                        <w:sz w:val="88"/>
                                        <w:szCs w:val="88"/>
                                      </w:rPr>
                                    </w:pPr>
                                    <w:r w:rsidRPr="006C47CD">
                                      <w:rPr>
                                        <w:b/>
                                        <w:color w:val="FFFFFF" w:themeColor="background1"/>
                                        <w:spacing w:val="15"/>
                                        <w:sz w:val="88"/>
                                        <w:szCs w:val="88"/>
                                      </w:rPr>
                                      <w:t>MANUAL</w:t>
                                    </w:r>
                                  </w:p>
                                  <w:p w14:paraId="16EA21D1" w14:textId="77777777" w:rsidR="00187168" w:rsidRPr="006C47CD" w:rsidRDefault="00187168" w:rsidP="007F74D2">
                                    <w:pPr>
                                      <w:spacing w:before="120"/>
                                      <w:jc w:val="center"/>
                                      <w:rPr>
                                        <w:b/>
                                        <w:color w:val="FFFFFF" w:themeColor="background1"/>
                                        <w:spacing w:val="15"/>
                                        <w:sz w:val="88"/>
                                        <w:szCs w:val="88"/>
                                      </w:rPr>
                                    </w:pPr>
                                    <w:r w:rsidRPr="006C47CD">
                                      <w:rPr>
                                        <w:b/>
                                        <w:color w:val="FFFFFF" w:themeColor="background1"/>
                                        <w:spacing w:val="15"/>
                                        <w:sz w:val="88"/>
                                        <w:szCs w:val="88"/>
                                      </w:rPr>
                                      <w:t xml:space="preserve"> DE</w:t>
                                    </w:r>
                                  </w:p>
                                  <w:p w14:paraId="2F200639" w14:textId="77777777" w:rsidR="00187168" w:rsidRPr="006C47CD" w:rsidRDefault="00187168" w:rsidP="007F74D2">
                                    <w:pPr>
                                      <w:spacing w:before="120"/>
                                      <w:jc w:val="center"/>
                                      <w:rPr>
                                        <w:b/>
                                        <w:color w:val="F2F2F2" w:themeColor="background1" w:themeShade="F2"/>
                                        <w:sz w:val="88"/>
                                        <w:szCs w:val="88"/>
                                      </w:rPr>
                                    </w:pPr>
                                    <w:r w:rsidRPr="006C47CD">
                                      <w:rPr>
                                        <w:b/>
                                        <w:color w:val="FFFFFF" w:themeColor="background1"/>
                                        <w:spacing w:val="15"/>
                                        <w:sz w:val="88"/>
                                        <w:szCs w:val="88"/>
                                      </w:rPr>
                                      <w:t xml:space="preserve"> CONTAS DE CUSTOS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Caixa de Texto 61"/>
                              <wps:cNvSpPr txBox="1"/>
                              <wps:spPr>
                                <a:xfrm>
                                  <a:off x="-514350" y="3286125"/>
                                  <a:ext cx="7553325" cy="542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9C932B" w14:textId="0599FDFA" w:rsidR="00187168" w:rsidRPr="00E9294A" w:rsidRDefault="00187168" w:rsidP="007F74D2">
                                    <w:pPr>
                                      <w:jc w:val="center"/>
                                      <w:rPr>
                                        <w:rFonts w:eastAsiaTheme="minorHAnsi"/>
                                        <w:b/>
                                        <w:color w:val="8EB8C9" w:themeColor="accent1"/>
                                        <w:sz w:val="48"/>
                                        <w:szCs w:val="48"/>
                                      </w:rPr>
                                    </w:pPr>
                                    <w:r>
                                      <w:rPr>
                                        <w:rFonts w:eastAsiaTheme="minorHAnsi"/>
                                        <w:b/>
                                        <w:color w:val="8EB8C9" w:themeColor="accent1"/>
                                        <w:sz w:val="48"/>
                                        <w:szCs w:val="48"/>
                                      </w:rPr>
                                      <w:t>JULHO</w:t>
                                    </w:r>
                                    <w:r w:rsidRPr="00E9294A">
                                      <w:rPr>
                                        <w:rFonts w:eastAsiaTheme="minorHAnsi"/>
                                        <w:b/>
                                        <w:color w:val="8EB8C9" w:themeColor="accent1"/>
                                        <w:sz w:val="48"/>
                                        <w:szCs w:val="48"/>
                                      </w:rPr>
                                      <w:t>/</w:t>
                                    </w:r>
                                    <w:r>
                                      <w:rPr>
                                        <w:rFonts w:eastAsiaTheme="minorHAnsi"/>
                                        <w:b/>
                                        <w:color w:val="8EB8C9" w:themeColor="accent1"/>
                                        <w:sz w:val="48"/>
                                        <w:szCs w:val="48"/>
                                      </w:rPr>
                                      <w:t>2020</w:t>
                                    </w:r>
                                  </w:p>
                                  <w:p w14:paraId="3AC6B9F4" w14:textId="77777777" w:rsidR="00187168" w:rsidRPr="0025434D" w:rsidRDefault="00187168" w:rsidP="007F74D2">
                                    <w:pPr>
                                      <w:jc w:val="center"/>
                                      <w:rPr>
                                        <w:rFonts w:eastAsiaTheme="minorHAnsi"/>
                                        <w:b/>
                                        <w:color w:val="B2F7FF" w:themeColor="accent4" w:themeTint="33"/>
                                        <w:sz w:val="48"/>
                                        <w:szCs w:val="48"/>
                                      </w:rPr>
                                    </w:pPr>
                                  </w:p>
                                  <w:p w14:paraId="74D89D9B" w14:textId="77777777" w:rsidR="00187168" w:rsidRPr="0025434D" w:rsidRDefault="00187168" w:rsidP="007F74D2">
                                    <w:pPr>
                                      <w:jc w:val="center"/>
                                      <w:rPr>
                                        <w:rFonts w:eastAsiaTheme="minorHAnsi"/>
                                        <w:b/>
                                        <w:color w:val="B2F7FF" w:themeColor="accent4" w:themeTint="33"/>
                                        <w:sz w:val="48"/>
                                        <w:szCs w:val="48"/>
                                      </w:rPr>
                                    </w:pPr>
                                    <w:r w:rsidRPr="0025434D">
                                      <w:rPr>
                                        <w:rFonts w:eastAsiaTheme="minorHAnsi"/>
                                        <w:b/>
                                        <w:color w:val="B2F7FF" w:themeColor="accent4" w:themeTint="33"/>
                                        <w:sz w:val="48"/>
                                        <w:szCs w:val="48"/>
                                      </w:rPr>
                                      <w:t>AGOSTO/17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62E091C" id="Grupo 57407" o:spid="_x0000_s1026" style="position:absolute;left:0;text-align:left;margin-left:-35.45pt;margin-top:-117.55pt;width:603pt;height:852.75pt;z-index:251659264;mso-width-relative:margin" coordorigin="-762,-1714" coordsize="76581,108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3" o:spid="_x0000_s1027" type="#_x0000_t75" style="position:absolute;left:-762;top:-1714;width:76581;height:108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">
                      <v:imagedata r:id="rId9" o:title=""/>
                    </v:shape>
                    <v:group id="Grupo 57406" o:spid="_x0000_s1028" style="position:absolute;left:-666;top:38671;width:75627;height:64389" coordorigin="-5143,-1619" coordsize="75628,6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">
                      <v:shapetype id="_x0000_t202" coordsize="21600,21600" o:spt="202" path="m,l,21600r21600,l21600,xe">
                        <v:stroke joinstyle="miter"/>
                        <v:path gradientshapeok="t" o:connecttype="rect"/>
                      </v:shapetype>
                      <v:shape id="Caixa de Texto 62" o:spid="_x0000_s1029" type="#_x0000_t202" style="position:absolute;left:6286;top:47910;width:53721;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67F1107"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b/>
                                  <w:color w:val="8EB8C9"/>
                                </w:rPr>
                                <w:t>Telefone:</w:t>
                              </w:r>
                              <w:r w:rsidRPr="00FD42B8">
                                <w:rPr>
                                  <w:rFonts w:ascii="Calibri" w:eastAsia="Calibri" w:hAnsi="Calibri"/>
                                  <w:color w:val="8EB8C9"/>
                                </w:rPr>
                                <w:t xml:space="preserve"> </w:t>
                              </w:r>
                              <w:r w:rsidRPr="00FD42B8">
                                <w:rPr>
                                  <w:rFonts w:ascii="Calibri" w:eastAsia="Calibri" w:hAnsi="Calibri"/>
                                  <w:color w:val="333333"/>
                                </w:rPr>
                                <w:t>+55 (11) 3171-2180</w:t>
                              </w:r>
                            </w:p>
                            <w:p w14:paraId="23BCE441"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b/>
                                  <w:color w:val="8EB8C9"/>
                                </w:rPr>
                                <w:t>E-mail:</w:t>
                              </w:r>
                              <w:r w:rsidRPr="00FD42B8">
                                <w:rPr>
                                  <w:rFonts w:ascii="Calibri" w:eastAsia="Calibri" w:hAnsi="Calibri"/>
                                  <w:color w:val="8EB8C9"/>
                                </w:rPr>
                                <w:t xml:space="preserve"> </w:t>
                              </w:r>
                              <w:r w:rsidRPr="00FD42B8">
                                <w:rPr>
                                  <w:rFonts w:ascii="Calibri" w:eastAsia="Calibri" w:hAnsi="Calibri"/>
                                  <w:color w:val="333333"/>
                                </w:rPr>
                                <w:t>planisa@planisa.com.br</w:t>
                              </w:r>
                            </w:p>
                            <w:p w14:paraId="208D599F"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color w:val="333333"/>
                                </w:rPr>
                                <w:t>Avenida Paulista, 509 – 17</w:t>
                              </w:r>
                              <w:r w:rsidRPr="00FD42B8">
                                <w:rPr>
                                  <w:rFonts w:ascii="Calibri" w:eastAsia="Calibri" w:hAnsi="Calibri"/>
                                  <w:color w:val="333333"/>
                                  <w:vertAlign w:val="superscript"/>
                                </w:rPr>
                                <w:t xml:space="preserve">o </w:t>
                              </w:r>
                              <w:r w:rsidRPr="00FD42B8">
                                <w:rPr>
                                  <w:rFonts w:ascii="Calibri" w:eastAsia="Calibri" w:hAnsi="Calibri"/>
                                  <w:color w:val="333333"/>
                                </w:rPr>
                                <w:t>andar Cj. 1706-14</w:t>
                              </w:r>
                            </w:p>
                            <w:p w14:paraId="69B3F197" w14:textId="77777777" w:rsidR="00187168" w:rsidRPr="00FD42B8" w:rsidRDefault="00187168" w:rsidP="007F74D2">
                              <w:pPr>
                                <w:spacing w:after="0"/>
                                <w:jc w:val="center"/>
                                <w:rPr>
                                  <w:rFonts w:ascii="Calibri" w:eastAsia="Calibri" w:hAnsi="Calibri"/>
                                  <w:color w:val="333333"/>
                                </w:rPr>
                              </w:pPr>
                              <w:r w:rsidRPr="00FD42B8">
                                <w:rPr>
                                  <w:rFonts w:ascii="Calibri" w:eastAsia="Calibri" w:hAnsi="Calibri"/>
                                  <w:color w:val="333333"/>
                                </w:rPr>
                                <w:t>Cerqueira Cesar - CEP 01311-910 - São Paulo – SP</w:t>
                              </w:r>
                            </w:p>
                            <w:p w14:paraId="37481CFA" w14:textId="77777777" w:rsidR="00187168" w:rsidRDefault="00187168" w:rsidP="007F74D2">
                              <w:pPr>
                                <w:keepNext/>
                                <w:keepLines/>
                                <w:spacing w:before="240" w:line="360" w:lineRule="auto"/>
                                <w:jc w:val="center"/>
                                <w:outlineLvl w:val="0"/>
                              </w:pPr>
                              <w:bookmarkStart w:id="5" w:name="_Toc490332698"/>
                              <w:bookmarkStart w:id="6" w:name="_Toc491773213"/>
                              <w:bookmarkStart w:id="7" w:name="_Toc491785460"/>
                              <w:bookmarkStart w:id="8" w:name="_Toc496881369"/>
                              <w:r w:rsidRPr="00FD42B8">
                                <w:rPr>
                                  <w:rFonts w:ascii="Calibri" w:hAnsi="Calibri"/>
                                  <w:b/>
                                  <w:color w:val="004169"/>
                                  <w:sz w:val="36"/>
                                  <w:szCs w:val="32"/>
                                  <w:lang w:val="en-US"/>
                                </w:rPr>
                                <w:t>www.planisa.com.br</w:t>
                              </w:r>
                              <w:bookmarkEnd w:id="5"/>
                              <w:bookmarkEnd w:id="6"/>
                              <w:bookmarkEnd w:id="7"/>
                              <w:bookmarkEnd w:id="8"/>
                            </w:p>
                            <w:p w14:paraId="648C649B" w14:textId="77777777" w:rsidR="00187168" w:rsidRDefault="00187168" w:rsidP="007F74D2">
                              <w:pPr>
                                <w:keepNext/>
                                <w:keepLines/>
                                <w:spacing w:before="240" w:line="360" w:lineRule="auto"/>
                                <w:jc w:val="center"/>
                                <w:outlineLvl w:val="0"/>
                              </w:pPr>
                            </w:p>
                          </w:txbxContent>
                        </v:textbox>
                      </v:shape>
                      <v:shape id="Caixa de Texto 59" o:spid="_x0000_s1030" type="#_x0000_t202" style="position:absolute;left:-5048;top:-1619;width:75533;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" filled="f" stroked="f" strokeweight="1.5pt">
                        <v:textbox>
                          <w:txbxContent>
                            <w:p w14:paraId="08F76BAB" w14:textId="77777777" w:rsidR="00187168" w:rsidRPr="006C47CD" w:rsidRDefault="00187168" w:rsidP="007F74D2">
                              <w:pPr>
                                <w:spacing w:before="120"/>
                                <w:jc w:val="center"/>
                                <w:rPr>
                                  <w:b/>
                                  <w:color w:val="FFFFFF" w:themeColor="background1"/>
                                  <w:spacing w:val="15"/>
                                  <w:sz w:val="88"/>
                                  <w:szCs w:val="88"/>
                                </w:rPr>
                              </w:pPr>
                              <w:r w:rsidRPr="006C47CD">
                                <w:rPr>
                                  <w:b/>
                                  <w:color w:val="FFFFFF" w:themeColor="background1"/>
                                  <w:spacing w:val="15"/>
                                  <w:sz w:val="88"/>
                                  <w:szCs w:val="88"/>
                                </w:rPr>
                                <w:t>MANUAL</w:t>
                              </w:r>
                            </w:p>
                            <w:p w14:paraId="16EA21D1" w14:textId="77777777" w:rsidR="00187168" w:rsidRPr="006C47CD" w:rsidRDefault="00187168" w:rsidP="007F74D2">
                              <w:pPr>
                                <w:spacing w:before="120"/>
                                <w:jc w:val="center"/>
                                <w:rPr>
                                  <w:b/>
                                  <w:color w:val="FFFFFF" w:themeColor="background1"/>
                                  <w:spacing w:val="15"/>
                                  <w:sz w:val="88"/>
                                  <w:szCs w:val="88"/>
                                </w:rPr>
                              </w:pPr>
                              <w:r w:rsidRPr="006C47CD">
                                <w:rPr>
                                  <w:b/>
                                  <w:color w:val="FFFFFF" w:themeColor="background1"/>
                                  <w:spacing w:val="15"/>
                                  <w:sz w:val="88"/>
                                  <w:szCs w:val="88"/>
                                </w:rPr>
                                <w:t xml:space="preserve"> DE</w:t>
                              </w:r>
                            </w:p>
                            <w:p w14:paraId="2F200639" w14:textId="77777777" w:rsidR="00187168" w:rsidRPr="006C47CD" w:rsidRDefault="00187168" w:rsidP="007F74D2">
                              <w:pPr>
                                <w:spacing w:before="120"/>
                                <w:jc w:val="center"/>
                                <w:rPr>
                                  <w:b/>
                                  <w:color w:val="F2F2F2" w:themeColor="background1" w:themeShade="F2"/>
                                  <w:sz w:val="88"/>
                                  <w:szCs w:val="88"/>
                                </w:rPr>
                              </w:pPr>
                              <w:r w:rsidRPr="006C47CD">
                                <w:rPr>
                                  <w:b/>
                                  <w:color w:val="FFFFFF" w:themeColor="background1"/>
                                  <w:spacing w:val="15"/>
                                  <w:sz w:val="88"/>
                                  <w:szCs w:val="88"/>
                                </w:rPr>
                                <w:t xml:space="preserve"> CONTAS DE CUSTOS</w:t>
                              </w:r>
                            </w:p>
                          </w:txbxContent>
                        </v:textbox>
                      </v:shape>
                      <v:shape id="Caixa de Texto 61" o:spid="_x0000_s1031" type="#_x0000_t202" style="position:absolute;left:-5143;top:32861;width:7553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D9C932B" w14:textId="0599FDFA" w:rsidR="00187168" w:rsidRPr="00E9294A" w:rsidRDefault="00187168" w:rsidP="007F74D2">
                              <w:pPr>
                                <w:jc w:val="center"/>
                                <w:rPr>
                                  <w:rFonts w:eastAsiaTheme="minorHAnsi"/>
                                  <w:b/>
                                  <w:color w:val="8EB8C9" w:themeColor="accent1"/>
                                  <w:sz w:val="48"/>
                                  <w:szCs w:val="48"/>
                                </w:rPr>
                              </w:pPr>
                              <w:r>
                                <w:rPr>
                                  <w:rFonts w:eastAsiaTheme="minorHAnsi"/>
                                  <w:b/>
                                  <w:color w:val="8EB8C9" w:themeColor="accent1"/>
                                  <w:sz w:val="48"/>
                                  <w:szCs w:val="48"/>
                                </w:rPr>
                                <w:t>JULHO</w:t>
                              </w:r>
                              <w:r w:rsidRPr="00E9294A">
                                <w:rPr>
                                  <w:rFonts w:eastAsiaTheme="minorHAnsi"/>
                                  <w:b/>
                                  <w:color w:val="8EB8C9" w:themeColor="accent1"/>
                                  <w:sz w:val="48"/>
                                  <w:szCs w:val="48"/>
                                </w:rPr>
                                <w:t>/</w:t>
                              </w:r>
                              <w:r>
                                <w:rPr>
                                  <w:rFonts w:eastAsiaTheme="minorHAnsi"/>
                                  <w:b/>
                                  <w:color w:val="8EB8C9" w:themeColor="accent1"/>
                                  <w:sz w:val="48"/>
                                  <w:szCs w:val="48"/>
                                </w:rPr>
                                <w:t>2020</w:t>
                              </w:r>
                            </w:p>
                            <w:p w14:paraId="3AC6B9F4" w14:textId="77777777" w:rsidR="00187168" w:rsidRPr="0025434D" w:rsidRDefault="00187168" w:rsidP="007F74D2">
                              <w:pPr>
                                <w:jc w:val="center"/>
                                <w:rPr>
                                  <w:rFonts w:eastAsiaTheme="minorHAnsi"/>
                                  <w:b/>
                                  <w:color w:val="B2F7FF" w:themeColor="accent4" w:themeTint="33"/>
                                  <w:sz w:val="48"/>
                                  <w:szCs w:val="48"/>
                                </w:rPr>
                              </w:pPr>
                            </w:p>
                            <w:p w14:paraId="74D89D9B" w14:textId="77777777" w:rsidR="00187168" w:rsidRPr="0025434D" w:rsidRDefault="00187168" w:rsidP="007F74D2">
                              <w:pPr>
                                <w:jc w:val="center"/>
                                <w:rPr>
                                  <w:rFonts w:eastAsiaTheme="minorHAnsi"/>
                                  <w:b/>
                                  <w:color w:val="B2F7FF" w:themeColor="accent4" w:themeTint="33"/>
                                  <w:sz w:val="48"/>
                                  <w:szCs w:val="48"/>
                                </w:rPr>
                              </w:pPr>
                              <w:r w:rsidRPr="0025434D">
                                <w:rPr>
                                  <w:rFonts w:eastAsiaTheme="minorHAnsi"/>
                                  <w:b/>
                                  <w:color w:val="B2F7FF" w:themeColor="accent4" w:themeTint="33"/>
                                  <w:sz w:val="48"/>
                                  <w:szCs w:val="48"/>
                                </w:rPr>
                                <w:t>AGOSTO/17</w:t>
                              </w:r>
                            </w:p>
                          </w:txbxContent>
                        </v:textbox>
                      </v:shape>
                    </v:group>
                  </v:group>
                </w:pict>
              </mc:Fallback>
            </mc:AlternateContent>
          </w:r>
        </w:p>
        <w:p w14:paraId="1340D8B0" w14:textId="77777777" w:rsidR="007F74D2" w:rsidRDefault="007F74D2"/>
        <w:p w14:paraId="39C5A079" w14:textId="77777777" w:rsidR="007F74D2" w:rsidRDefault="007F74D2"/>
        <w:p w14:paraId="6DAA05D7" w14:textId="77777777" w:rsidR="007F74D2" w:rsidRPr="003F358E" w:rsidRDefault="007F74D2" w:rsidP="007F74D2">
          <w:pPr>
            <w:jc w:val="both"/>
            <w:rPr>
              <w:rFonts w:cstheme="minorHAnsi"/>
              <w:b/>
              <w:sz w:val="28"/>
              <w:szCs w:val="28"/>
            </w:rPr>
          </w:pPr>
          <w:r w:rsidRPr="003F358E">
            <w:rPr>
              <w:rFonts w:cstheme="minorHAnsi"/>
              <w:b/>
              <w:sz w:val="28"/>
              <w:szCs w:val="28"/>
            </w:rPr>
            <w:t xml:space="preserve"> </w:t>
          </w:r>
        </w:p>
        <w:p w14:paraId="2EAEF8AD" w14:textId="77777777" w:rsidR="007F74D2" w:rsidRDefault="007F74D2"/>
        <w:p w14:paraId="0986CA29" w14:textId="77777777" w:rsidR="007F74D2" w:rsidRDefault="007F74D2">
          <w:pPr>
            <w:rPr>
              <w:rFonts w:cstheme="minorHAnsi"/>
              <w:b/>
              <w:sz w:val="26"/>
              <w:szCs w:val="26"/>
            </w:rPr>
          </w:pPr>
          <w:r>
            <w:rPr>
              <w:rFonts w:cstheme="minorHAnsi"/>
              <w:b/>
              <w:sz w:val="26"/>
              <w:szCs w:val="26"/>
            </w:rPr>
            <w:br w:type="page"/>
          </w:r>
        </w:p>
      </w:sdtContent>
    </w:sdt>
    <w:sdt>
      <w:sdtPr>
        <w:rPr>
          <w:rFonts w:asciiTheme="minorHAnsi" w:eastAsiaTheme="minorEastAsia" w:hAnsiTheme="minorHAnsi" w:cstheme="minorBidi"/>
          <w:color w:val="auto"/>
          <w:sz w:val="22"/>
          <w:szCs w:val="22"/>
        </w:rPr>
        <w:id w:val="1759941848"/>
        <w:docPartObj>
          <w:docPartGallery w:val="Table of Contents"/>
          <w:docPartUnique/>
        </w:docPartObj>
      </w:sdtPr>
      <w:sdtEndPr>
        <w:rPr>
          <w:b/>
          <w:bCs/>
        </w:rPr>
      </w:sdtEndPr>
      <w:sdtContent>
        <w:p w14:paraId="13063B0C" w14:textId="77777777" w:rsidR="008C6D5F" w:rsidRDefault="008C6D5F">
          <w:pPr>
            <w:pStyle w:val="CabealhodoSumrio"/>
          </w:pPr>
          <w:r>
            <w:t>Sumário</w:t>
          </w:r>
        </w:p>
        <w:p w14:paraId="7113FF04" w14:textId="77777777" w:rsidR="008C6D5F" w:rsidRPr="008C6D5F" w:rsidRDefault="008C6D5F" w:rsidP="008C6D5F"/>
        <w:p w14:paraId="272B3D7B" w14:textId="5AE7FC10" w:rsidR="008D5D84" w:rsidRPr="008D5D84" w:rsidRDefault="008C6D5F">
          <w:pPr>
            <w:pStyle w:val="Sumrio1"/>
            <w:rPr>
              <w:noProof/>
              <w:sz w:val="28"/>
              <w:szCs w:val="28"/>
              <w:lang w:eastAsia="pt-BR"/>
            </w:rPr>
          </w:pPr>
          <w:r w:rsidRPr="008D5D84">
            <w:rPr>
              <w:sz w:val="28"/>
              <w:szCs w:val="28"/>
            </w:rPr>
            <w:fldChar w:fldCharType="begin"/>
          </w:r>
          <w:r w:rsidRPr="008D5D84">
            <w:rPr>
              <w:sz w:val="28"/>
              <w:szCs w:val="28"/>
            </w:rPr>
            <w:instrText xml:space="preserve"> TOC \o "1-3" \h \z \u </w:instrText>
          </w:r>
          <w:r w:rsidRPr="008D5D84">
            <w:rPr>
              <w:sz w:val="28"/>
              <w:szCs w:val="28"/>
            </w:rPr>
            <w:fldChar w:fldCharType="separate"/>
          </w:r>
          <w:hyperlink w:anchor="_Toc496881370" w:history="1">
            <w:r w:rsidR="008D5D84" w:rsidRPr="008D5D84">
              <w:rPr>
                <w:rStyle w:val="Hyperlink"/>
                <w:rFonts w:asciiTheme="majorHAnsi" w:hAnsiTheme="majorHAnsi" w:cstheme="minorHAnsi"/>
                <w:b/>
                <w:noProof/>
                <w:sz w:val="28"/>
                <w:szCs w:val="28"/>
              </w:rPr>
              <w:t>PLANO DE CONTAS DE CUSTOS E RECEITAS</w:t>
            </w:r>
            <w:r w:rsidR="008D5D84" w:rsidRPr="008D5D84">
              <w:rPr>
                <w:noProof/>
                <w:webHidden/>
                <w:sz w:val="28"/>
                <w:szCs w:val="28"/>
              </w:rPr>
              <w:tab/>
            </w:r>
            <w:r w:rsidR="008D5D84" w:rsidRPr="008D5D84">
              <w:rPr>
                <w:noProof/>
                <w:webHidden/>
                <w:sz w:val="28"/>
                <w:szCs w:val="28"/>
              </w:rPr>
              <w:fldChar w:fldCharType="begin"/>
            </w:r>
            <w:r w:rsidR="008D5D84" w:rsidRPr="008D5D84">
              <w:rPr>
                <w:noProof/>
                <w:webHidden/>
                <w:sz w:val="28"/>
                <w:szCs w:val="28"/>
              </w:rPr>
              <w:instrText xml:space="preserve"> PAGEREF _Toc496881370 \h </w:instrText>
            </w:r>
            <w:r w:rsidR="008D5D84" w:rsidRPr="008D5D84">
              <w:rPr>
                <w:noProof/>
                <w:webHidden/>
                <w:sz w:val="28"/>
                <w:szCs w:val="28"/>
              </w:rPr>
            </w:r>
            <w:r w:rsidR="008D5D84" w:rsidRPr="008D5D84">
              <w:rPr>
                <w:noProof/>
                <w:webHidden/>
                <w:sz w:val="28"/>
                <w:szCs w:val="28"/>
              </w:rPr>
              <w:fldChar w:fldCharType="separate"/>
            </w:r>
            <w:r w:rsidR="000E0F3B">
              <w:rPr>
                <w:noProof/>
                <w:webHidden/>
                <w:sz w:val="28"/>
                <w:szCs w:val="28"/>
              </w:rPr>
              <w:t>2</w:t>
            </w:r>
            <w:r w:rsidR="008D5D84" w:rsidRPr="008D5D84">
              <w:rPr>
                <w:noProof/>
                <w:webHidden/>
                <w:sz w:val="28"/>
                <w:szCs w:val="28"/>
              </w:rPr>
              <w:fldChar w:fldCharType="end"/>
            </w:r>
          </w:hyperlink>
        </w:p>
        <w:p w14:paraId="40E2696E" w14:textId="0563EFF7" w:rsidR="008D5D84" w:rsidRPr="008D5D84" w:rsidRDefault="00187168">
          <w:pPr>
            <w:pStyle w:val="Sumrio1"/>
            <w:rPr>
              <w:noProof/>
              <w:sz w:val="28"/>
              <w:szCs w:val="28"/>
              <w:lang w:eastAsia="pt-BR"/>
            </w:rPr>
          </w:pPr>
          <w:hyperlink w:anchor="_Toc496881371" w:history="1">
            <w:r w:rsidR="008D5D84" w:rsidRPr="008D5D84">
              <w:rPr>
                <w:rStyle w:val="Hyperlink"/>
                <w:rFonts w:asciiTheme="majorHAnsi" w:hAnsiTheme="majorHAnsi" w:cstheme="minorHAnsi"/>
                <w:b/>
                <w:noProof/>
                <w:sz w:val="28"/>
                <w:szCs w:val="28"/>
              </w:rPr>
              <w:t>1. CONCEITOS</w:t>
            </w:r>
            <w:r w:rsidR="008D5D84" w:rsidRPr="008D5D84">
              <w:rPr>
                <w:noProof/>
                <w:webHidden/>
                <w:sz w:val="28"/>
                <w:szCs w:val="28"/>
              </w:rPr>
              <w:tab/>
            </w:r>
            <w:r w:rsidR="008D5D84" w:rsidRPr="008D5D84">
              <w:rPr>
                <w:noProof/>
                <w:webHidden/>
                <w:sz w:val="28"/>
                <w:szCs w:val="28"/>
              </w:rPr>
              <w:fldChar w:fldCharType="begin"/>
            </w:r>
            <w:r w:rsidR="008D5D84" w:rsidRPr="008D5D84">
              <w:rPr>
                <w:noProof/>
                <w:webHidden/>
                <w:sz w:val="28"/>
                <w:szCs w:val="28"/>
              </w:rPr>
              <w:instrText xml:space="preserve"> PAGEREF _Toc496881371 \h </w:instrText>
            </w:r>
            <w:r w:rsidR="008D5D84" w:rsidRPr="008D5D84">
              <w:rPr>
                <w:noProof/>
                <w:webHidden/>
                <w:sz w:val="28"/>
                <w:szCs w:val="28"/>
              </w:rPr>
            </w:r>
            <w:r w:rsidR="008D5D84" w:rsidRPr="008D5D84">
              <w:rPr>
                <w:noProof/>
                <w:webHidden/>
                <w:sz w:val="28"/>
                <w:szCs w:val="28"/>
              </w:rPr>
              <w:fldChar w:fldCharType="separate"/>
            </w:r>
            <w:r w:rsidR="000E0F3B">
              <w:rPr>
                <w:noProof/>
                <w:webHidden/>
                <w:sz w:val="28"/>
                <w:szCs w:val="28"/>
              </w:rPr>
              <w:t>2</w:t>
            </w:r>
            <w:r w:rsidR="008D5D84" w:rsidRPr="008D5D84">
              <w:rPr>
                <w:noProof/>
                <w:webHidden/>
                <w:sz w:val="28"/>
                <w:szCs w:val="28"/>
              </w:rPr>
              <w:fldChar w:fldCharType="end"/>
            </w:r>
          </w:hyperlink>
        </w:p>
        <w:p w14:paraId="48F38152" w14:textId="6E2CB632" w:rsidR="008D5D84" w:rsidRPr="008D5D84" w:rsidRDefault="00187168" w:rsidP="000E0F3B">
          <w:pPr>
            <w:pStyle w:val="Sumrio2"/>
            <w:rPr>
              <w:rFonts w:cstheme="minorBidi"/>
              <w:noProof/>
            </w:rPr>
          </w:pPr>
          <w:hyperlink w:anchor="_Toc496881372" w:history="1">
            <w:r w:rsidR="008D5D84" w:rsidRPr="008D5D84">
              <w:rPr>
                <w:rStyle w:val="Hyperlink"/>
                <w:rFonts w:asciiTheme="majorHAnsi" w:hAnsiTheme="majorHAnsi" w:cstheme="minorHAnsi"/>
                <w:b/>
                <w:noProof/>
                <w:sz w:val="28"/>
                <w:szCs w:val="28"/>
              </w:rPr>
              <w:t>1.1. Plano de Contas</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_Toc496881372 \h </w:instrText>
            </w:r>
            <w:r w:rsidR="008D5D84" w:rsidRPr="008D5D84">
              <w:rPr>
                <w:noProof/>
                <w:webHidden/>
              </w:rPr>
            </w:r>
            <w:r w:rsidR="008D5D84" w:rsidRPr="008D5D84">
              <w:rPr>
                <w:noProof/>
                <w:webHidden/>
              </w:rPr>
              <w:fldChar w:fldCharType="separate"/>
            </w:r>
            <w:r w:rsidR="000E0F3B">
              <w:rPr>
                <w:noProof/>
                <w:webHidden/>
              </w:rPr>
              <w:t>2</w:t>
            </w:r>
            <w:r w:rsidR="008D5D84" w:rsidRPr="008D5D84">
              <w:rPr>
                <w:noProof/>
                <w:webHidden/>
              </w:rPr>
              <w:fldChar w:fldCharType="end"/>
            </w:r>
          </w:hyperlink>
        </w:p>
        <w:p w14:paraId="40B4F0E5" w14:textId="01A482F6" w:rsidR="008D5D84" w:rsidRPr="008D5D84" w:rsidRDefault="00187168" w:rsidP="000E0F3B">
          <w:pPr>
            <w:pStyle w:val="Sumrio2"/>
            <w:rPr>
              <w:rFonts w:cstheme="minorBidi"/>
              <w:noProof/>
            </w:rPr>
          </w:pPr>
          <w:hyperlink w:anchor="_Toc496881373" w:history="1">
            <w:r w:rsidR="008D5D84" w:rsidRPr="008D5D84">
              <w:rPr>
                <w:rStyle w:val="Hyperlink"/>
                <w:rFonts w:asciiTheme="majorHAnsi" w:hAnsiTheme="majorHAnsi" w:cstheme="minorHAnsi"/>
                <w:b/>
                <w:noProof/>
                <w:sz w:val="28"/>
                <w:szCs w:val="28"/>
              </w:rPr>
              <w:t>1.2.</w:t>
            </w:r>
            <w:r w:rsidR="008D5D84" w:rsidRPr="008D5D84">
              <w:rPr>
                <w:rFonts w:cstheme="minorBidi"/>
                <w:noProof/>
              </w:rPr>
              <w:t xml:space="preserve"> </w:t>
            </w:r>
            <w:r w:rsidR="008D5D84" w:rsidRPr="008D5D84">
              <w:rPr>
                <w:rStyle w:val="Hyperlink"/>
                <w:rFonts w:asciiTheme="majorHAnsi" w:hAnsiTheme="majorHAnsi" w:cstheme="minorHAnsi"/>
                <w:b/>
                <w:noProof/>
                <w:sz w:val="28"/>
                <w:szCs w:val="28"/>
              </w:rPr>
              <w:t>Contas de Custos e classificações</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_Toc496881373 \h </w:instrText>
            </w:r>
            <w:r w:rsidR="008D5D84" w:rsidRPr="008D5D84">
              <w:rPr>
                <w:noProof/>
                <w:webHidden/>
              </w:rPr>
            </w:r>
            <w:r w:rsidR="008D5D84" w:rsidRPr="008D5D84">
              <w:rPr>
                <w:noProof/>
                <w:webHidden/>
              </w:rPr>
              <w:fldChar w:fldCharType="separate"/>
            </w:r>
            <w:r w:rsidR="000E0F3B">
              <w:rPr>
                <w:noProof/>
                <w:webHidden/>
              </w:rPr>
              <w:t>3</w:t>
            </w:r>
            <w:r w:rsidR="008D5D84" w:rsidRPr="008D5D84">
              <w:rPr>
                <w:noProof/>
                <w:webHidden/>
              </w:rPr>
              <w:fldChar w:fldCharType="end"/>
            </w:r>
          </w:hyperlink>
        </w:p>
        <w:p w14:paraId="788A4D51" w14:textId="1F4343B0" w:rsidR="008D5D84" w:rsidRPr="008D5D84" w:rsidRDefault="00187168">
          <w:pPr>
            <w:pStyle w:val="Sumrio1"/>
            <w:rPr>
              <w:noProof/>
              <w:sz w:val="28"/>
              <w:szCs w:val="28"/>
              <w:lang w:eastAsia="pt-BR"/>
            </w:rPr>
          </w:pPr>
          <w:hyperlink w:anchor="_Toc496881374" w:history="1">
            <w:r w:rsidR="008D5D84" w:rsidRPr="008D5D84">
              <w:rPr>
                <w:rStyle w:val="Hyperlink"/>
                <w:rFonts w:asciiTheme="majorHAnsi" w:hAnsiTheme="majorHAnsi" w:cstheme="minorHAnsi"/>
                <w:b/>
                <w:noProof/>
                <w:sz w:val="28"/>
                <w:szCs w:val="28"/>
              </w:rPr>
              <w:t>2. PLANO DE CONTAS PLANISA</w:t>
            </w:r>
            <w:r w:rsidR="008D5D84" w:rsidRPr="008D5D84">
              <w:rPr>
                <w:noProof/>
                <w:webHidden/>
                <w:sz w:val="28"/>
                <w:szCs w:val="28"/>
              </w:rPr>
              <w:tab/>
            </w:r>
            <w:r w:rsidR="008D5D84" w:rsidRPr="008D5D84">
              <w:rPr>
                <w:noProof/>
                <w:webHidden/>
                <w:sz w:val="28"/>
                <w:szCs w:val="28"/>
              </w:rPr>
              <w:fldChar w:fldCharType="begin"/>
            </w:r>
            <w:r w:rsidR="008D5D84" w:rsidRPr="008D5D84">
              <w:rPr>
                <w:noProof/>
                <w:webHidden/>
                <w:sz w:val="28"/>
                <w:szCs w:val="28"/>
              </w:rPr>
              <w:instrText xml:space="preserve"> PAGEREF _Toc496881374 \h </w:instrText>
            </w:r>
            <w:r w:rsidR="008D5D84" w:rsidRPr="008D5D84">
              <w:rPr>
                <w:noProof/>
                <w:webHidden/>
                <w:sz w:val="28"/>
                <w:szCs w:val="28"/>
              </w:rPr>
            </w:r>
            <w:r w:rsidR="008D5D84" w:rsidRPr="008D5D84">
              <w:rPr>
                <w:noProof/>
                <w:webHidden/>
                <w:sz w:val="28"/>
                <w:szCs w:val="28"/>
              </w:rPr>
              <w:fldChar w:fldCharType="separate"/>
            </w:r>
            <w:r w:rsidR="000E0F3B">
              <w:rPr>
                <w:noProof/>
                <w:webHidden/>
                <w:sz w:val="28"/>
                <w:szCs w:val="28"/>
              </w:rPr>
              <w:t>4</w:t>
            </w:r>
            <w:r w:rsidR="008D5D84" w:rsidRPr="008D5D84">
              <w:rPr>
                <w:noProof/>
                <w:webHidden/>
                <w:sz w:val="28"/>
                <w:szCs w:val="28"/>
              </w:rPr>
              <w:fldChar w:fldCharType="end"/>
            </w:r>
          </w:hyperlink>
        </w:p>
        <w:p w14:paraId="6CC50B3E" w14:textId="34CB9364" w:rsidR="008D5D84" w:rsidRPr="008D5D84" w:rsidRDefault="008D5D84">
          <w:pPr>
            <w:pStyle w:val="Sumrio1"/>
            <w:rPr>
              <w:noProof/>
              <w:sz w:val="28"/>
              <w:szCs w:val="28"/>
              <w:lang w:eastAsia="pt-BR"/>
            </w:rPr>
          </w:pPr>
          <w:r w:rsidRPr="008D5D84">
            <w:rPr>
              <w:rStyle w:val="Hyperlink"/>
              <w:noProof/>
              <w:sz w:val="28"/>
              <w:szCs w:val="28"/>
            </w:rPr>
            <w:t xml:space="preserve">     </w:t>
          </w:r>
          <w:hyperlink w:anchor="_Toc496881375" w:history="1">
            <w:r w:rsidRPr="008D5D84">
              <w:rPr>
                <w:rStyle w:val="Hyperlink"/>
                <w:rFonts w:asciiTheme="majorHAnsi" w:hAnsiTheme="majorHAnsi" w:cstheme="minorHAnsi"/>
                <w:b/>
                <w:noProof/>
                <w:sz w:val="28"/>
                <w:szCs w:val="28"/>
              </w:rPr>
              <w:t>2.1. Considerações e Análises</w:t>
            </w:r>
            <w:r w:rsidRPr="008D5D84">
              <w:rPr>
                <w:noProof/>
                <w:webHidden/>
                <w:sz w:val="28"/>
                <w:szCs w:val="28"/>
              </w:rPr>
              <w:tab/>
            </w:r>
            <w:r w:rsidRPr="008D5D84">
              <w:rPr>
                <w:noProof/>
                <w:webHidden/>
                <w:sz w:val="28"/>
                <w:szCs w:val="28"/>
              </w:rPr>
              <w:fldChar w:fldCharType="begin"/>
            </w:r>
            <w:r w:rsidRPr="008D5D84">
              <w:rPr>
                <w:noProof/>
                <w:webHidden/>
                <w:sz w:val="28"/>
                <w:szCs w:val="28"/>
              </w:rPr>
              <w:instrText xml:space="preserve"> PAGEREF _Toc496881375 \h </w:instrText>
            </w:r>
            <w:r w:rsidRPr="008D5D84">
              <w:rPr>
                <w:noProof/>
                <w:webHidden/>
                <w:sz w:val="28"/>
                <w:szCs w:val="28"/>
              </w:rPr>
            </w:r>
            <w:r w:rsidRPr="008D5D84">
              <w:rPr>
                <w:noProof/>
                <w:webHidden/>
                <w:sz w:val="28"/>
                <w:szCs w:val="28"/>
              </w:rPr>
              <w:fldChar w:fldCharType="separate"/>
            </w:r>
            <w:r w:rsidR="000E0F3B">
              <w:rPr>
                <w:noProof/>
                <w:webHidden/>
                <w:sz w:val="28"/>
                <w:szCs w:val="28"/>
              </w:rPr>
              <w:t>14</w:t>
            </w:r>
            <w:r w:rsidRPr="008D5D84">
              <w:rPr>
                <w:noProof/>
                <w:webHidden/>
                <w:sz w:val="28"/>
                <w:szCs w:val="28"/>
              </w:rPr>
              <w:fldChar w:fldCharType="end"/>
            </w:r>
          </w:hyperlink>
        </w:p>
        <w:p w14:paraId="5E4D3C3D" w14:textId="31DC2B0C" w:rsidR="008D5D84" w:rsidRPr="008D5D84" w:rsidRDefault="00187168" w:rsidP="000E0F3B">
          <w:pPr>
            <w:pStyle w:val="Sumrio2"/>
            <w:ind w:left="426" w:firstLine="0"/>
            <w:rPr>
              <w:rFonts w:cstheme="minorBidi"/>
              <w:noProof/>
            </w:rPr>
          </w:pPr>
          <w:hyperlink w:anchor="_Toc496881376" w:history="1">
            <w:r w:rsidR="008D5D84" w:rsidRPr="008D5D84">
              <w:rPr>
                <w:rStyle w:val="Hyperlink"/>
                <w:rFonts w:asciiTheme="majorHAnsi" w:hAnsiTheme="majorHAnsi" w:cstheme="minorHAnsi"/>
                <w:b/>
                <w:noProof/>
                <w:sz w:val="28"/>
                <w:szCs w:val="28"/>
              </w:rPr>
              <w:t>2.1.1. Salários e Ordenados</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_Toc496881376 \h </w:instrText>
            </w:r>
            <w:r w:rsidR="008D5D84" w:rsidRPr="008D5D84">
              <w:rPr>
                <w:noProof/>
                <w:webHidden/>
              </w:rPr>
            </w:r>
            <w:r w:rsidR="008D5D84" w:rsidRPr="008D5D84">
              <w:rPr>
                <w:noProof/>
                <w:webHidden/>
              </w:rPr>
              <w:fldChar w:fldCharType="separate"/>
            </w:r>
            <w:r w:rsidR="000E0F3B">
              <w:rPr>
                <w:noProof/>
                <w:webHidden/>
              </w:rPr>
              <w:t>14</w:t>
            </w:r>
            <w:r w:rsidR="008D5D84" w:rsidRPr="008D5D84">
              <w:rPr>
                <w:noProof/>
                <w:webHidden/>
              </w:rPr>
              <w:fldChar w:fldCharType="end"/>
            </w:r>
          </w:hyperlink>
        </w:p>
        <w:p w14:paraId="540CCD98" w14:textId="649F6B8E" w:rsidR="008D5D84" w:rsidRPr="008D5D84" w:rsidRDefault="00187168" w:rsidP="000E0F3B">
          <w:pPr>
            <w:pStyle w:val="Sumrio2"/>
            <w:ind w:left="426" w:firstLine="0"/>
            <w:rPr>
              <w:rFonts w:cstheme="minorBidi"/>
              <w:noProof/>
            </w:rPr>
          </w:pPr>
          <w:hyperlink w:anchor="_Toc496881377" w:history="1">
            <w:r w:rsidR="008D5D84" w:rsidRPr="008D5D84">
              <w:rPr>
                <w:rStyle w:val="Hyperlink"/>
                <w:rFonts w:asciiTheme="majorHAnsi" w:hAnsiTheme="majorHAnsi" w:cstheme="minorHAnsi"/>
                <w:b/>
                <w:noProof/>
                <w:sz w:val="28"/>
                <w:szCs w:val="28"/>
              </w:rPr>
              <w:t>2.1.2. Benefícios</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_Toc496881377 \h </w:instrText>
            </w:r>
            <w:r w:rsidR="008D5D84" w:rsidRPr="008D5D84">
              <w:rPr>
                <w:noProof/>
                <w:webHidden/>
              </w:rPr>
            </w:r>
            <w:r w:rsidR="008D5D84" w:rsidRPr="008D5D84">
              <w:rPr>
                <w:noProof/>
                <w:webHidden/>
              </w:rPr>
              <w:fldChar w:fldCharType="separate"/>
            </w:r>
            <w:r w:rsidR="000E0F3B">
              <w:rPr>
                <w:noProof/>
                <w:webHidden/>
              </w:rPr>
              <w:t>16</w:t>
            </w:r>
            <w:r w:rsidR="008D5D84" w:rsidRPr="008D5D84">
              <w:rPr>
                <w:noProof/>
                <w:webHidden/>
              </w:rPr>
              <w:fldChar w:fldCharType="end"/>
            </w:r>
          </w:hyperlink>
        </w:p>
        <w:p w14:paraId="0A382D78" w14:textId="348C64B7" w:rsidR="008D5D84" w:rsidRPr="008D5D84" w:rsidRDefault="00187168" w:rsidP="000E0F3B">
          <w:pPr>
            <w:pStyle w:val="Sumrio2"/>
            <w:ind w:left="426" w:firstLine="0"/>
            <w:rPr>
              <w:rFonts w:cstheme="minorBidi"/>
              <w:noProof/>
            </w:rPr>
          </w:pPr>
          <w:hyperlink w:anchor="_Toc496881378" w:history="1">
            <w:r w:rsidR="008D5D84" w:rsidRPr="008D5D84">
              <w:rPr>
                <w:rStyle w:val="Hyperlink"/>
                <w:rFonts w:asciiTheme="majorHAnsi" w:hAnsiTheme="majorHAnsi" w:cstheme="minorHAnsi"/>
                <w:b/>
                <w:noProof/>
                <w:sz w:val="28"/>
                <w:szCs w:val="28"/>
              </w:rPr>
              <w:t>2.1.3. Encargos Sociais</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_Toc496881378 \h </w:instrText>
            </w:r>
            <w:r w:rsidR="008D5D84" w:rsidRPr="008D5D84">
              <w:rPr>
                <w:noProof/>
                <w:webHidden/>
              </w:rPr>
            </w:r>
            <w:r w:rsidR="008D5D84" w:rsidRPr="008D5D84">
              <w:rPr>
                <w:noProof/>
                <w:webHidden/>
              </w:rPr>
              <w:fldChar w:fldCharType="separate"/>
            </w:r>
            <w:r w:rsidR="000E0F3B">
              <w:rPr>
                <w:noProof/>
                <w:webHidden/>
              </w:rPr>
              <w:t>17</w:t>
            </w:r>
            <w:r w:rsidR="008D5D84" w:rsidRPr="008D5D84">
              <w:rPr>
                <w:noProof/>
                <w:webHidden/>
              </w:rPr>
              <w:fldChar w:fldCharType="end"/>
            </w:r>
          </w:hyperlink>
        </w:p>
        <w:p w14:paraId="283501A1" w14:textId="362EC275" w:rsidR="008D5D84" w:rsidRPr="008D5D84" w:rsidRDefault="00187168" w:rsidP="000E0F3B">
          <w:pPr>
            <w:pStyle w:val="Sumrio2"/>
            <w:ind w:left="426" w:firstLine="0"/>
            <w:rPr>
              <w:rFonts w:cstheme="minorBidi"/>
              <w:noProof/>
            </w:rPr>
          </w:pPr>
          <w:hyperlink w:anchor="_Toc496881379" w:history="1">
            <w:r w:rsidR="008D5D84" w:rsidRPr="008D5D84">
              <w:rPr>
                <w:rStyle w:val="Hyperlink"/>
                <w:rFonts w:cstheme="minorHAnsi"/>
                <w:b/>
                <w:noProof/>
                <w:sz w:val="28"/>
                <w:szCs w:val="28"/>
              </w:rPr>
              <w:t>2.1.4. Honorários Médicos e Serviços Médicos PJ</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_Toc496881379 \h </w:instrText>
            </w:r>
            <w:r w:rsidR="008D5D84" w:rsidRPr="008D5D84">
              <w:rPr>
                <w:noProof/>
                <w:webHidden/>
              </w:rPr>
            </w:r>
            <w:r w:rsidR="008D5D84" w:rsidRPr="008D5D84">
              <w:rPr>
                <w:noProof/>
                <w:webHidden/>
              </w:rPr>
              <w:fldChar w:fldCharType="separate"/>
            </w:r>
            <w:r w:rsidR="000E0F3B">
              <w:rPr>
                <w:noProof/>
                <w:webHidden/>
              </w:rPr>
              <w:t>20</w:t>
            </w:r>
            <w:r w:rsidR="008D5D84" w:rsidRPr="008D5D84">
              <w:rPr>
                <w:noProof/>
                <w:webHidden/>
              </w:rPr>
              <w:fldChar w:fldCharType="end"/>
            </w:r>
          </w:hyperlink>
        </w:p>
        <w:p w14:paraId="148C3756" w14:textId="67018AB4" w:rsidR="008D5D84" w:rsidRPr="008D5D84" w:rsidRDefault="00187168" w:rsidP="000E0F3B">
          <w:pPr>
            <w:pStyle w:val="Sumrio2"/>
            <w:ind w:left="426" w:firstLine="0"/>
            <w:rPr>
              <w:rFonts w:cstheme="minorBidi"/>
              <w:noProof/>
            </w:rPr>
          </w:pPr>
          <w:hyperlink w:anchor="_Toc496881380" w:history="1">
            <w:r w:rsidR="008D5D84" w:rsidRPr="008D5D84">
              <w:rPr>
                <w:rStyle w:val="Hyperlink"/>
                <w:rFonts w:cstheme="minorHAnsi"/>
                <w:b/>
                <w:noProof/>
                <w:sz w:val="28"/>
                <w:szCs w:val="28"/>
              </w:rPr>
              <w:t>2.1.5. Materiais</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_Toc496881380 \h </w:instrText>
            </w:r>
            <w:r w:rsidR="008D5D84" w:rsidRPr="008D5D84">
              <w:rPr>
                <w:noProof/>
                <w:webHidden/>
              </w:rPr>
            </w:r>
            <w:r w:rsidR="008D5D84" w:rsidRPr="008D5D84">
              <w:rPr>
                <w:noProof/>
                <w:webHidden/>
              </w:rPr>
              <w:fldChar w:fldCharType="separate"/>
            </w:r>
            <w:r w:rsidR="000E0F3B">
              <w:rPr>
                <w:noProof/>
                <w:webHidden/>
              </w:rPr>
              <w:t>21</w:t>
            </w:r>
            <w:r w:rsidR="008D5D84" w:rsidRPr="008D5D84">
              <w:rPr>
                <w:noProof/>
                <w:webHidden/>
              </w:rPr>
              <w:fldChar w:fldCharType="end"/>
            </w:r>
          </w:hyperlink>
        </w:p>
        <w:p w14:paraId="62339A68" w14:textId="047EC1EA" w:rsidR="008D5D84" w:rsidRPr="008D5D84" w:rsidRDefault="00187168" w:rsidP="000E0F3B">
          <w:pPr>
            <w:pStyle w:val="Sumrio2"/>
            <w:ind w:left="426" w:firstLine="0"/>
            <w:rPr>
              <w:rFonts w:cstheme="minorBidi"/>
              <w:noProof/>
            </w:rPr>
          </w:pPr>
          <w:hyperlink w:anchor="_Toc496881381" w:history="1">
            <w:r w:rsidR="008D5D84" w:rsidRPr="008D5D84">
              <w:rPr>
                <w:rStyle w:val="Hyperlink"/>
                <w:rFonts w:cstheme="minorHAnsi"/>
                <w:b/>
                <w:noProof/>
                <w:sz w:val="28"/>
                <w:szCs w:val="28"/>
              </w:rPr>
              <w:t xml:space="preserve">2.1.6. </w:t>
            </w:r>
            <w:r w:rsidR="005258F2" w:rsidRPr="005258F2">
              <w:rPr>
                <w:rStyle w:val="Hyperlink"/>
                <w:rFonts w:cstheme="minorHAnsi"/>
                <w:b/>
                <w:noProof/>
                <w:sz w:val="28"/>
                <w:szCs w:val="28"/>
              </w:rPr>
              <w:t xml:space="preserve">Gerais </w:t>
            </w:r>
            <w:r w:rsidR="005258F2">
              <w:rPr>
                <w:rStyle w:val="Hyperlink"/>
                <w:rFonts w:cstheme="minorHAnsi"/>
                <w:b/>
                <w:noProof/>
                <w:sz w:val="28"/>
                <w:szCs w:val="28"/>
              </w:rPr>
              <w:t>(</w:t>
            </w:r>
            <w:r w:rsidR="008D5D84" w:rsidRPr="008D5D84">
              <w:rPr>
                <w:rStyle w:val="Hyperlink"/>
                <w:rFonts w:cstheme="minorHAnsi"/>
                <w:b/>
                <w:noProof/>
                <w:sz w:val="28"/>
                <w:szCs w:val="28"/>
              </w:rPr>
              <w:t>Prestação de Serviços</w:t>
            </w:r>
            <w:r w:rsidR="005258F2">
              <w:rPr>
                <w:rStyle w:val="Hyperlink"/>
                <w:rFonts w:cstheme="minorHAnsi"/>
                <w:b/>
                <w:noProof/>
                <w:sz w:val="28"/>
                <w:szCs w:val="28"/>
              </w:rPr>
              <w:t xml:space="preserve"> + Gerais Diretos) </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_Toc496881381 \h </w:instrText>
            </w:r>
            <w:r w:rsidR="008D5D84" w:rsidRPr="008D5D84">
              <w:rPr>
                <w:noProof/>
                <w:webHidden/>
              </w:rPr>
            </w:r>
            <w:r w:rsidR="008D5D84" w:rsidRPr="008D5D84">
              <w:rPr>
                <w:noProof/>
                <w:webHidden/>
              </w:rPr>
              <w:fldChar w:fldCharType="separate"/>
            </w:r>
            <w:r w:rsidR="000E0F3B">
              <w:rPr>
                <w:noProof/>
                <w:webHidden/>
              </w:rPr>
              <w:t>23</w:t>
            </w:r>
            <w:r w:rsidR="008D5D84" w:rsidRPr="008D5D84">
              <w:rPr>
                <w:noProof/>
                <w:webHidden/>
              </w:rPr>
              <w:fldChar w:fldCharType="end"/>
            </w:r>
          </w:hyperlink>
        </w:p>
        <w:p w14:paraId="4B16C9A9" w14:textId="0BCFFBB3" w:rsidR="008D5D84" w:rsidRPr="008D5D84" w:rsidRDefault="00187168" w:rsidP="000E0F3B">
          <w:pPr>
            <w:pStyle w:val="Sumrio2"/>
            <w:ind w:left="426" w:firstLine="0"/>
            <w:rPr>
              <w:rFonts w:cstheme="minorBidi"/>
              <w:noProof/>
            </w:rPr>
          </w:pPr>
          <w:hyperlink w:anchor="_Toc496881383" w:history="1">
            <w:r w:rsidR="008D5D84" w:rsidRPr="008D5D84">
              <w:rPr>
                <w:rStyle w:val="Hyperlink"/>
                <w:rFonts w:cstheme="minorHAnsi"/>
                <w:b/>
                <w:noProof/>
                <w:sz w:val="28"/>
                <w:szCs w:val="28"/>
              </w:rPr>
              <w:t>2.1.</w:t>
            </w:r>
            <w:r w:rsidR="005258F2">
              <w:rPr>
                <w:rStyle w:val="Hyperlink"/>
                <w:rFonts w:cstheme="minorHAnsi"/>
                <w:b/>
                <w:noProof/>
                <w:sz w:val="28"/>
                <w:szCs w:val="28"/>
              </w:rPr>
              <w:t>7</w:t>
            </w:r>
            <w:r w:rsidR="008D5D84" w:rsidRPr="008D5D84">
              <w:rPr>
                <w:rStyle w:val="Hyperlink"/>
                <w:rFonts w:cstheme="minorHAnsi"/>
                <w:b/>
                <w:noProof/>
                <w:sz w:val="28"/>
                <w:szCs w:val="28"/>
              </w:rPr>
              <w:t>. Gerais Indiretos</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_Toc496881383 \h </w:instrText>
            </w:r>
            <w:r w:rsidR="008D5D84" w:rsidRPr="008D5D84">
              <w:rPr>
                <w:noProof/>
                <w:webHidden/>
              </w:rPr>
            </w:r>
            <w:r w:rsidR="008D5D84" w:rsidRPr="008D5D84">
              <w:rPr>
                <w:noProof/>
                <w:webHidden/>
              </w:rPr>
              <w:fldChar w:fldCharType="separate"/>
            </w:r>
            <w:r w:rsidR="000E0F3B">
              <w:rPr>
                <w:noProof/>
                <w:webHidden/>
              </w:rPr>
              <w:t>27</w:t>
            </w:r>
            <w:r w:rsidR="008D5D84" w:rsidRPr="008D5D84">
              <w:rPr>
                <w:noProof/>
                <w:webHidden/>
              </w:rPr>
              <w:fldChar w:fldCharType="end"/>
            </w:r>
          </w:hyperlink>
        </w:p>
        <w:p w14:paraId="44432BCA" w14:textId="19CEF978" w:rsidR="008D5D84" w:rsidRPr="008D5D84" w:rsidRDefault="00187168" w:rsidP="000E0F3B">
          <w:pPr>
            <w:pStyle w:val="Sumrio2"/>
            <w:ind w:left="426" w:firstLine="0"/>
            <w:rPr>
              <w:rFonts w:cstheme="minorBidi"/>
              <w:noProof/>
            </w:rPr>
          </w:pPr>
          <w:hyperlink w:anchor="_Toc496881384" w:history="1">
            <w:r w:rsidR="008D5D84" w:rsidRPr="008D5D84">
              <w:rPr>
                <w:rStyle w:val="Hyperlink"/>
                <w:rFonts w:cstheme="minorHAnsi"/>
                <w:b/>
                <w:noProof/>
                <w:sz w:val="28"/>
                <w:szCs w:val="28"/>
              </w:rPr>
              <w:t>2.1.</w:t>
            </w:r>
            <w:r w:rsidR="005258F2">
              <w:rPr>
                <w:rStyle w:val="Hyperlink"/>
                <w:rFonts w:cstheme="minorHAnsi"/>
                <w:b/>
                <w:noProof/>
                <w:sz w:val="28"/>
                <w:szCs w:val="28"/>
              </w:rPr>
              <w:t>8</w:t>
            </w:r>
            <w:r w:rsidR="008D5D84" w:rsidRPr="008D5D84">
              <w:rPr>
                <w:rStyle w:val="Hyperlink"/>
                <w:rFonts w:cstheme="minorHAnsi"/>
                <w:b/>
                <w:noProof/>
                <w:sz w:val="28"/>
                <w:szCs w:val="28"/>
              </w:rPr>
              <w:t xml:space="preserve">. </w:t>
            </w:r>
            <w:r w:rsidR="005258F2">
              <w:rPr>
                <w:rStyle w:val="Hyperlink"/>
                <w:rFonts w:cstheme="minorHAnsi"/>
                <w:b/>
                <w:noProof/>
                <w:sz w:val="28"/>
                <w:szCs w:val="28"/>
              </w:rPr>
              <w:t>Outros Custos (</w:t>
            </w:r>
            <w:r w:rsidR="008D5D84" w:rsidRPr="008D5D84">
              <w:rPr>
                <w:rStyle w:val="Hyperlink"/>
                <w:rFonts w:cstheme="minorHAnsi"/>
                <w:b/>
                <w:noProof/>
                <w:sz w:val="28"/>
                <w:szCs w:val="28"/>
              </w:rPr>
              <w:t>Não operacionais</w:t>
            </w:r>
            <w:r w:rsidR="005258F2">
              <w:rPr>
                <w:rStyle w:val="Hyperlink"/>
                <w:rFonts w:cstheme="minorHAnsi"/>
                <w:b/>
                <w:noProof/>
                <w:sz w:val="28"/>
                <w:szCs w:val="28"/>
              </w:rPr>
              <w:t>)</w:t>
            </w:r>
            <w:r w:rsidR="008D5D84" w:rsidRPr="008D5D84">
              <w:rPr>
                <w:noProof/>
                <w:webHidden/>
              </w:rPr>
              <w:tab/>
            </w:r>
            <w:r w:rsidR="008D5D84" w:rsidRPr="008D5D84">
              <w:rPr>
                <w:noProof/>
                <w:webHidden/>
              </w:rPr>
              <w:fldChar w:fldCharType="begin"/>
            </w:r>
            <w:r w:rsidR="008D5D84" w:rsidRPr="008D5D84">
              <w:rPr>
                <w:noProof/>
                <w:webHidden/>
              </w:rPr>
              <w:instrText xml:space="preserve"> PAGEREF _Toc496881384 \h </w:instrText>
            </w:r>
            <w:r w:rsidR="008D5D84" w:rsidRPr="008D5D84">
              <w:rPr>
                <w:noProof/>
                <w:webHidden/>
              </w:rPr>
            </w:r>
            <w:r w:rsidR="008D5D84" w:rsidRPr="008D5D84">
              <w:rPr>
                <w:noProof/>
                <w:webHidden/>
              </w:rPr>
              <w:fldChar w:fldCharType="separate"/>
            </w:r>
            <w:r w:rsidR="000E0F3B">
              <w:rPr>
                <w:noProof/>
                <w:webHidden/>
              </w:rPr>
              <w:t>27</w:t>
            </w:r>
            <w:r w:rsidR="008D5D84" w:rsidRPr="008D5D84">
              <w:rPr>
                <w:noProof/>
                <w:webHidden/>
              </w:rPr>
              <w:fldChar w:fldCharType="end"/>
            </w:r>
          </w:hyperlink>
        </w:p>
        <w:p w14:paraId="5FF3C497" w14:textId="4E17DE75" w:rsidR="008D5D84" w:rsidRPr="000E0F3B" w:rsidRDefault="00187168" w:rsidP="000E0F3B">
          <w:pPr>
            <w:pStyle w:val="Sumrio2"/>
            <w:rPr>
              <w:rFonts w:cstheme="minorBidi"/>
              <w:noProof/>
              <w:highlight w:val="yellow"/>
            </w:rPr>
          </w:pPr>
          <w:hyperlink w:anchor="_Toc496881385" w:history="1">
            <w:r w:rsidR="008D5D84" w:rsidRPr="000E0F3B">
              <w:rPr>
                <w:rStyle w:val="Hyperlink"/>
                <w:rFonts w:cstheme="minorHAnsi"/>
                <w:b/>
                <w:noProof/>
                <w:sz w:val="28"/>
                <w:szCs w:val="28"/>
                <w:highlight w:val="yellow"/>
              </w:rPr>
              <w:t>3.</w:t>
            </w:r>
            <w:r w:rsidR="008D5D84" w:rsidRPr="000E0F3B">
              <w:rPr>
                <w:rFonts w:cstheme="minorBidi"/>
                <w:noProof/>
                <w:highlight w:val="yellow"/>
              </w:rPr>
              <w:tab/>
            </w:r>
            <w:r w:rsidR="008D5D84" w:rsidRPr="000E0F3B">
              <w:rPr>
                <w:rStyle w:val="Hyperlink"/>
                <w:rFonts w:cstheme="minorHAnsi"/>
                <w:b/>
                <w:noProof/>
                <w:sz w:val="28"/>
                <w:szCs w:val="28"/>
                <w:highlight w:val="yellow"/>
              </w:rPr>
              <w:t>Investimento e imobilizado</w:t>
            </w:r>
            <w:r w:rsidR="008D5D84" w:rsidRPr="000E0F3B">
              <w:rPr>
                <w:noProof/>
                <w:webHidden/>
                <w:highlight w:val="yellow"/>
              </w:rPr>
              <w:tab/>
            </w:r>
            <w:r w:rsidR="008D5D84" w:rsidRPr="000E0F3B">
              <w:rPr>
                <w:noProof/>
                <w:webHidden/>
                <w:highlight w:val="yellow"/>
              </w:rPr>
              <w:fldChar w:fldCharType="begin"/>
            </w:r>
            <w:r w:rsidR="008D5D84" w:rsidRPr="000E0F3B">
              <w:rPr>
                <w:noProof/>
                <w:webHidden/>
                <w:highlight w:val="yellow"/>
              </w:rPr>
              <w:instrText xml:space="preserve"> PAGEREF _Toc496881385 \h </w:instrText>
            </w:r>
            <w:r w:rsidR="008D5D84" w:rsidRPr="000E0F3B">
              <w:rPr>
                <w:noProof/>
                <w:webHidden/>
                <w:highlight w:val="yellow"/>
              </w:rPr>
            </w:r>
            <w:r w:rsidR="008D5D84" w:rsidRPr="000E0F3B">
              <w:rPr>
                <w:noProof/>
                <w:webHidden/>
                <w:highlight w:val="yellow"/>
              </w:rPr>
              <w:fldChar w:fldCharType="separate"/>
            </w:r>
            <w:r w:rsidR="000E0F3B" w:rsidRPr="000E0F3B">
              <w:rPr>
                <w:noProof/>
                <w:webHidden/>
                <w:highlight w:val="yellow"/>
              </w:rPr>
              <w:t>28</w:t>
            </w:r>
            <w:r w:rsidR="008D5D84" w:rsidRPr="000E0F3B">
              <w:rPr>
                <w:noProof/>
                <w:webHidden/>
                <w:highlight w:val="yellow"/>
              </w:rPr>
              <w:fldChar w:fldCharType="end"/>
            </w:r>
          </w:hyperlink>
        </w:p>
        <w:p w14:paraId="25C9B763" w14:textId="7C52281A" w:rsidR="008D5D84" w:rsidRPr="000E0F3B" w:rsidRDefault="00187168" w:rsidP="000E0F3B">
          <w:pPr>
            <w:pStyle w:val="Sumrio2"/>
            <w:rPr>
              <w:noProof/>
              <w:highlight w:val="yellow"/>
            </w:rPr>
          </w:pPr>
          <w:hyperlink w:anchor="_Toc496881386" w:history="1">
            <w:r w:rsidR="008D5D84" w:rsidRPr="000E0F3B">
              <w:rPr>
                <w:rStyle w:val="Hyperlink"/>
                <w:rFonts w:cstheme="minorHAnsi"/>
                <w:b/>
                <w:noProof/>
                <w:sz w:val="28"/>
                <w:szCs w:val="28"/>
                <w:highlight w:val="yellow"/>
              </w:rPr>
              <w:t>4.</w:t>
            </w:r>
            <w:r w:rsidR="008D5D84" w:rsidRPr="000E0F3B">
              <w:rPr>
                <w:rFonts w:cstheme="minorBidi"/>
                <w:noProof/>
                <w:highlight w:val="yellow"/>
              </w:rPr>
              <w:tab/>
            </w:r>
            <w:r w:rsidR="008D5D84" w:rsidRPr="000E0F3B">
              <w:rPr>
                <w:rStyle w:val="Hyperlink"/>
                <w:rFonts w:cstheme="minorHAnsi"/>
                <w:b/>
                <w:noProof/>
                <w:sz w:val="28"/>
                <w:szCs w:val="28"/>
                <w:highlight w:val="yellow"/>
              </w:rPr>
              <w:t>Deduções de Receita</w:t>
            </w:r>
            <w:r w:rsidR="008D5D84" w:rsidRPr="000E0F3B">
              <w:rPr>
                <w:noProof/>
                <w:webHidden/>
                <w:highlight w:val="yellow"/>
              </w:rPr>
              <w:tab/>
            </w:r>
            <w:r w:rsidR="008D5D84" w:rsidRPr="000E0F3B">
              <w:rPr>
                <w:noProof/>
                <w:webHidden/>
                <w:highlight w:val="yellow"/>
              </w:rPr>
              <w:fldChar w:fldCharType="begin"/>
            </w:r>
            <w:r w:rsidR="008D5D84" w:rsidRPr="000E0F3B">
              <w:rPr>
                <w:noProof/>
                <w:webHidden/>
                <w:highlight w:val="yellow"/>
              </w:rPr>
              <w:instrText xml:space="preserve"> PAGEREF _Toc496881386 \h </w:instrText>
            </w:r>
            <w:r w:rsidR="008D5D84" w:rsidRPr="000E0F3B">
              <w:rPr>
                <w:noProof/>
                <w:webHidden/>
                <w:highlight w:val="yellow"/>
              </w:rPr>
            </w:r>
            <w:r w:rsidR="008D5D84" w:rsidRPr="000E0F3B">
              <w:rPr>
                <w:noProof/>
                <w:webHidden/>
                <w:highlight w:val="yellow"/>
              </w:rPr>
              <w:fldChar w:fldCharType="separate"/>
            </w:r>
            <w:r w:rsidR="000E0F3B" w:rsidRPr="000E0F3B">
              <w:rPr>
                <w:noProof/>
                <w:webHidden/>
                <w:highlight w:val="yellow"/>
              </w:rPr>
              <w:t>28</w:t>
            </w:r>
            <w:r w:rsidR="008D5D84" w:rsidRPr="000E0F3B">
              <w:rPr>
                <w:noProof/>
                <w:webHidden/>
                <w:highlight w:val="yellow"/>
              </w:rPr>
              <w:fldChar w:fldCharType="end"/>
            </w:r>
          </w:hyperlink>
        </w:p>
        <w:p w14:paraId="21A7DFD9" w14:textId="2DB68E93" w:rsidR="00675DC1" w:rsidRPr="00675DC1" w:rsidRDefault="00187168" w:rsidP="00675DC1">
          <w:pPr>
            <w:rPr>
              <w:noProof/>
              <w:lang w:eastAsia="pt-BR"/>
            </w:rPr>
          </w:pPr>
          <w:hyperlink w:anchor="_Toc496881374" w:history="1">
            <w:r w:rsidR="000E0F3B" w:rsidRPr="000E0F3B">
              <w:rPr>
                <w:rStyle w:val="Hyperlink"/>
                <w:rFonts w:asciiTheme="majorHAnsi" w:hAnsiTheme="majorHAnsi" w:cstheme="minorHAnsi"/>
                <w:b/>
                <w:noProof/>
                <w:sz w:val="28"/>
                <w:szCs w:val="28"/>
                <w:highlight w:val="yellow"/>
              </w:rPr>
              <w:t>5</w:t>
            </w:r>
            <w:r w:rsidR="00675DC1" w:rsidRPr="000E0F3B">
              <w:rPr>
                <w:rStyle w:val="Hyperlink"/>
                <w:rFonts w:asciiTheme="majorHAnsi" w:hAnsiTheme="majorHAnsi" w:cstheme="minorHAnsi"/>
                <w:b/>
                <w:noProof/>
                <w:sz w:val="28"/>
                <w:szCs w:val="28"/>
                <w:highlight w:val="yellow"/>
              </w:rPr>
              <w:t>. RECEITAS PLANISA</w:t>
            </w:r>
            <w:r w:rsidR="000E0F3B" w:rsidRPr="000E0F3B">
              <w:rPr>
                <w:rStyle w:val="Hyperlink"/>
                <w:rFonts w:asciiTheme="majorHAnsi" w:hAnsiTheme="majorHAnsi" w:cstheme="minorHAnsi"/>
                <w:b/>
                <w:noProof/>
                <w:sz w:val="28"/>
                <w:szCs w:val="28"/>
                <w:highlight w:val="yellow"/>
              </w:rPr>
              <w:t xml:space="preserve"> ...................................................................................................</w:t>
            </w:r>
            <w:r w:rsidR="00675DC1" w:rsidRPr="000E0F3B">
              <w:rPr>
                <w:noProof/>
                <w:webHidden/>
                <w:sz w:val="28"/>
                <w:szCs w:val="28"/>
                <w:highlight w:val="yellow"/>
              </w:rPr>
              <w:tab/>
            </w:r>
            <w:r w:rsidR="00675DC1" w:rsidRPr="000E0F3B">
              <w:rPr>
                <w:noProof/>
                <w:webHidden/>
                <w:sz w:val="28"/>
                <w:szCs w:val="28"/>
                <w:highlight w:val="yellow"/>
              </w:rPr>
              <w:fldChar w:fldCharType="begin"/>
            </w:r>
            <w:r w:rsidR="00675DC1" w:rsidRPr="000E0F3B">
              <w:rPr>
                <w:noProof/>
                <w:webHidden/>
                <w:sz w:val="28"/>
                <w:szCs w:val="28"/>
                <w:highlight w:val="yellow"/>
              </w:rPr>
              <w:instrText xml:space="preserve"> PAGEREF _Toc496881374 \h </w:instrText>
            </w:r>
            <w:r w:rsidR="00675DC1" w:rsidRPr="000E0F3B">
              <w:rPr>
                <w:noProof/>
                <w:webHidden/>
                <w:sz w:val="28"/>
                <w:szCs w:val="28"/>
                <w:highlight w:val="yellow"/>
              </w:rPr>
            </w:r>
            <w:r w:rsidR="00675DC1" w:rsidRPr="000E0F3B">
              <w:rPr>
                <w:noProof/>
                <w:webHidden/>
                <w:sz w:val="28"/>
                <w:szCs w:val="28"/>
                <w:highlight w:val="yellow"/>
              </w:rPr>
              <w:fldChar w:fldCharType="separate"/>
            </w:r>
            <w:r w:rsidR="000E0F3B" w:rsidRPr="000E0F3B">
              <w:rPr>
                <w:noProof/>
                <w:webHidden/>
                <w:sz w:val="28"/>
                <w:szCs w:val="28"/>
                <w:highlight w:val="yellow"/>
              </w:rPr>
              <w:t>4</w:t>
            </w:r>
            <w:r w:rsidR="00675DC1" w:rsidRPr="000E0F3B">
              <w:rPr>
                <w:noProof/>
                <w:webHidden/>
                <w:sz w:val="28"/>
                <w:szCs w:val="28"/>
                <w:highlight w:val="yellow"/>
              </w:rPr>
              <w:fldChar w:fldCharType="end"/>
            </w:r>
          </w:hyperlink>
        </w:p>
        <w:p w14:paraId="468D2556" w14:textId="77777777" w:rsidR="008C6D5F" w:rsidRDefault="008C6D5F" w:rsidP="008C6D5F">
          <w:pPr>
            <w:rPr>
              <w:b/>
              <w:bCs/>
            </w:rPr>
          </w:pPr>
          <w:r w:rsidRPr="008D5D84">
            <w:rPr>
              <w:b/>
              <w:bCs/>
              <w:sz w:val="28"/>
              <w:szCs w:val="28"/>
            </w:rPr>
            <w:fldChar w:fldCharType="end"/>
          </w:r>
        </w:p>
      </w:sdtContent>
    </w:sdt>
    <w:p w14:paraId="2FDE1BF3" w14:textId="77777777" w:rsidR="008D5D84" w:rsidRDefault="008D5D84" w:rsidP="00BE1046">
      <w:pPr>
        <w:pStyle w:val="PargrafodaLista"/>
        <w:spacing w:after="0" w:line="360" w:lineRule="auto"/>
        <w:jc w:val="both"/>
        <w:outlineLvl w:val="0"/>
        <w:rPr>
          <w:rFonts w:asciiTheme="majorHAnsi" w:hAnsiTheme="majorHAnsi" w:cstheme="minorHAnsi"/>
          <w:b/>
          <w:sz w:val="28"/>
          <w:szCs w:val="28"/>
        </w:rPr>
      </w:pPr>
      <w:bookmarkStart w:id="9" w:name="_Toc496881370"/>
    </w:p>
    <w:p w14:paraId="76E30C98" w14:textId="77777777" w:rsidR="008D5D84" w:rsidRDefault="008D5D84" w:rsidP="00BE1046">
      <w:pPr>
        <w:pStyle w:val="PargrafodaLista"/>
        <w:spacing w:after="0" w:line="360" w:lineRule="auto"/>
        <w:jc w:val="both"/>
        <w:outlineLvl w:val="0"/>
        <w:rPr>
          <w:rFonts w:asciiTheme="majorHAnsi" w:hAnsiTheme="majorHAnsi" w:cstheme="minorHAnsi"/>
          <w:b/>
          <w:sz w:val="28"/>
          <w:szCs w:val="28"/>
        </w:rPr>
      </w:pPr>
    </w:p>
    <w:p w14:paraId="7F6722D1" w14:textId="77777777" w:rsidR="008D5D84" w:rsidRDefault="008D5D84" w:rsidP="00BE1046">
      <w:pPr>
        <w:pStyle w:val="PargrafodaLista"/>
        <w:spacing w:after="0" w:line="360" w:lineRule="auto"/>
        <w:jc w:val="both"/>
        <w:outlineLvl w:val="0"/>
        <w:rPr>
          <w:rFonts w:asciiTheme="majorHAnsi" w:hAnsiTheme="majorHAnsi" w:cstheme="minorHAnsi"/>
          <w:b/>
          <w:sz w:val="28"/>
          <w:szCs w:val="28"/>
        </w:rPr>
      </w:pPr>
    </w:p>
    <w:p w14:paraId="32AFB904" w14:textId="77777777" w:rsidR="008D5D84" w:rsidRDefault="008D5D84" w:rsidP="00BE1046">
      <w:pPr>
        <w:pStyle w:val="PargrafodaLista"/>
        <w:spacing w:after="0" w:line="360" w:lineRule="auto"/>
        <w:jc w:val="both"/>
        <w:outlineLvl w:val="0"/>
        <w:rPr>
          <w:rFonts w:asciiTheme="majorHAnsi" w:hAnsiTheme="majorHAnsi" w:cstheme="minorHAnsi"/>
          <w:b/>
          <w:sz w:val="28"/>
          <w:szCs w:val="28"/>
        </w:rPr>
      </w:pPr>
    </w:p>
    <w:p w14:paraId="1A59A97E" w14:textId="77777777" w:rsidR="008D5D84" w:rsidRDefault="008D5D84" w:rsidP="00BE1046">
      <w:pPr>
        <w:pStyle w:val="PargrafodaLista"/>
        <w:spacing w:after="0" w:line="360" w:lineRule="auto"/>
        <w:jc w:val="both"/>
        <w:outlineLvl w:val="0"/>
        <w:rPr>
          <w:rFonts w:asciiTheme="majorHAnsi" w:hAnsiTheme="majorHAnsi" w:cstheme="minorHAnsi"/>
          <w:b/>
          <w:sz w:val="28"/>
          <w:szCs w:val="28"/>
        </w:rPr>
      </w:pPr>
    </w:p>
    <w:p w14:paraId="7CC814D8" w14:textId="23CDC464" w:rsidR="008D5D84" w:rsidRDefault="008D5D84" w:rsidP="00BE1046">
      <w:pPr>
        <w:pStyle w:val="PargrafodaLista"/>
        <w:spacing w:after="0" w:line="360" w:lineRule="auto"/>
        <w:jc w:val="both"/>
        <w:outlineLvl w:val="0"/>
        <w:rPr>
          <w:rFonts w:asciiTheme="majorHAnsi" w:hAnsiTheme="majorHAnsi" w:cstheme="minorHAnsi"/>
          <w:b/>
          <w:sz w:val="28"/>
          <w:szCs w:val="28"/>
        </w:rPr>
      </w:pPr>
    </w:p>
    <w:p w14:paraId="27F4017A" w14:textId="77777777" w:rsidR="005258F2" w:rsidRDefault="005258F2" w:rsidP="00BE1046">
      <w:pPr>
        <w:pStyle w:val="PargrafodaLista"/>
        <w:spacing w:after="0" w:line="360" w:lineRule="auto"/>
        <w:jc w:val="both"/>
        <w:outlineLvl w:val="0"/>
        <w:rPr>
          <w:rFonts w:asciiTheme="majorHAnsi" w:hAnsiTheme="majorHAnsi" w:cstheme="minorHAnsi"/>
          <w:b/>
          <w:sz w:val="28"/>
          <w:szCs w:val="28"/>
        </w:rPr>
      </w:pPr>
    </w:p>
    <w:p w14:paraId="22D4AD03" w14:textId="77777777" w:rsidR="008D5D84" w:rsidRDefault="008D5D84" w:rsidP="00BE1046">
      <w:pPr>
        <w:pStyle w:val="PargrafodaLista"/>
        <w:spacing w:after="0" w:line="360" w:lineRule="auto"/>
        <w:jc w:val="both"/>
        <w:outlineLvl w:val="0"/>
        <w:rPr>
          <w:rFonts w:asciiTheme="majorHAnsi" w:hAnsiTheme="majorHAnsi" w:cstheme="minorHAnsi"/>
          <w:b/>
          <w:sz w:val="28"/>
          <w:szCs w:val="28"/>
        </w:rPr>
      </w:pPr>
    </w:p>
    <w:p w14:paraId="572D36B4" w14:textId="0442953C" w:rsidR="00351832" w:rsidRPr="005258F2" w:rsidRDefault="00351832" w:rsidP="005258F2">
      <w:pPr>
        <w:pStyle w:val="PargrafodaLista"/>
        <w:spacing w:after="0" w:line="360" w:lineRule="auto"/>
        <w:outlineLvl w:val="0"/>
        <w:rPr>
          <w:rFonts w:asciiTheme="majorHAnsi" w:hAnsiTheme="majorHAnsi" w:cstheme="minorHAnsi"/>
          <w:b/>
          <w:color w:val="8EB8C9" w:themeColor="accent1"/>
          <w:sz w:val="40"/>
          <w:szCs w:val="40"/>
        </w:rPr>
      </w:pPr>
      <w:r w:rsidRPr="005258F2">
        <w:rPr>
          <w:rFonts w:asciiTheme="majorHAnsi" w:hAnsiTheme="majorHAnsi" w:cstheme="minorHAnsi"/>
          <w:b/>
          <w:color w:val="8EB8C9" w:themeColor="accent1"/>
          <w:sz w:val="40"/>
          <w:szCs w:val="40"/>
        </w:rPr>
        <w:t>PLANO DE CONTAS</w:t>
      </w:r>
      <w:r w:rsidR="00882965" w:rsidRPr="005258F2">
        <w:rPr>
          <w:rFonts w:asciiTheme="majorHAnsi" w:hAnsiTheme="majorHAnsi" w:cstheme="minorHAnsi"/>
          <w:b/>
          <w:color w:val="8EB8C9" w:themeColor="accent1"/>
          <w:sz w:val="40"/>
          <w:szCs w:val="40"/>
        </w:rPr>
        <w:t xml:space="preserve"> DE CUSTOS E RECEITAS</w:t>
      </w:r>
      <w:bookmarkEnd w:id="9"/>
    </w:p>
    <w:p w14:paraId="7C986ED4" w14:textId="77777777" w:rsidR="00351832" w:rsidRPr="005258F2" w:rsidRDefault="00351832" w:rsidP="00351832">
      <w:pPr>
        <w:pStyle w:val="PargrafodaLista"/>
        <w:spacing w:after="0" w:line="360" w:lineRule="auto"/>
        <w:jc w:val="both"/>
        <w:rPr>
          <w:rFonts w:asciiTheme="majorHAnsi" w:hAnsiTheme="majorHAnsi" w:cstheme="minorHAnsi"/>
          <w:b/>
          <w:sz w:val="8"/>
          <w:szCs w:val="8"/>
        </w:rPr>
      </w:pPr>
    </w:p>
    <w:p w14:paraId="7EE0BA3E" w14:textId="77777777" w:rsidR="00882965" w:rsidRPr="00612A18" w:rsidRDefault="00351832" w:rsidP="00882965">
      <w:pPr>
        <w:pStyle w:val="PargrafodaLista"/>
        <w:spacing w:after="0" w:line="360" w:lineRule="auto"/>
        <w:jc w:val="both"/>
        <w:outlineLvl w:val="0"/>
        <w:rPr>
          <w:rFonts w:asciiTheme="majorHAnsi" w:hAnsiTheme="majorHAnsi" w:cstheme="minorHAnsi"/>
          <w:b/>
          <w:sz w:val="32"/>
          <w:szCs w:val="32"/>
        </w:rPr>
      </w:pPr>
      <w:bookmarkStart w:id="10" w:name="_Toc496881371"/>
      <w:r w:rsidRPr="00612A18">
        <w:rPr>
          <w:rFonts w:asciiTheme="majorHAnsi" w:hAnsiTheme="majorHAnsi" w:cstheme="minorHAnsi"/>
          <w:b/>
          <w:sz w:val="32"/>
          <w:szCs w:val="32"/>
        </w:rPr>
        <w:t xml:space="preserve">1. </w:t>
      </w:r>
      <w:r w:rsidR="00882965" w:rsidRPr="00612A18">
        <w:rPr>
          <w:rFonts w:asciiTheme="majorHAnsi" w:hAnsiTheme="majorHAnsi" w:cstheme="minorHAnsi"/>
          <w:b/>
          <w:sz w:val="32"/>
          <w:szCs w:val="32"/>
        </w:rPr>
        <w:t>CONCEITOS</w:t>
      </w:r>
      <w:bookmarkEnd w:id="10"/>
    </w:p>
    <w:p w14:paraId="0E55C6DA" w14:textId="77777777" w:rsidR="00351832" w:rsidRPr="001F5AEA" w:rsidRDefault="00882965" w:rsidP="00882965">
      <w:pPr>
        <w:pStyle w:val="PargrafodaLista"/>
        <w:spacing w:after="0" w:line="360" w:lineRule="auto"/>
        <w:jc w:val="both"/>
        <w:outlineLvl w:val="1"/>
        <w:rPr>
          <w:rFonts w:asciiTheme="majorHAnsi" w:hAnsiTheme="majorHAnsi" w:cstheme="minorHAnsi"/>
          <w:b/>
          <w:sz w:val="28"/>
          <w:szCs w:val="28"/>
        </w:rPr>
      </w:pPr>
      <w:bookmarkStart w:id="11" w:name="_Toc496881372"/>
      <w:r w:rsidRPr="001F5AEA">
        <w:rPr>
          <w:rFonts w:asciiTheme="majorHAnsi" w:hAnsiTheme="majorHAnsi" w:cstheme="minorHAnsi"/>
          <w:b/>
          <w:sz w:val="28"/>
          <w:szCs w:val="28"/>
        </w:rPr>
        <w:t>1.1. Plano de Contas</w:t>
      </w:r>
      <w:bookmarkEnd w:id="11"/>
    </w:p>
    <w:p w14:paraId="0BBA4315" w14:textId="1E8BBDEC" w:rsidR="00351832" w:rsidRPr="001F5AEA" w:rsidRDefault="00882965" w:rsidP="00882965">
      <w:pPr>
        <w:pStyle w:val="PargrafodaLista"/>
        <w:spacing w:after="0" w:line="360" w:lineRule="auto"/>
        <w:jc w:val="both"/>
        <w:rPr>
          <w:rFonts w:asciiTheme="majorHAnsi" w:hAnsiTheme="majorHAnsi" w:cstheme="minorHAnsi"/>
          <w:sz w:val="28"/>
          <w:szCs w:val="28"/>
        </w:rPr>
      </w:pPr>
      <w:proofErr w:type="spellStart"/>
      <w:r w:rsidRPr="00F40EE7">
        <w:rPr>
          <w:rFonts w:asciiTheme="majorHAnsi" w:hAnsiTheme="majorHAnsi" w:cstheme="minorHAnsi"/>
          <w:sz w:val="28"/>
          <w:szCs w:val="28"/>
        </w:rPr>
        <w:t>Ludicibus</w:t>
      </w:r>
      <w:proofErr w:type="spellEnd"/>
      <w:r w:rsidRPr="00F40EE7">
        <w:rPr>
          <w:rFonts w:asciiTheme="majorHAnsi" w:hAnsiTheme="majorHAnsi" w:cstheme="minorHAnsi"/>
          <w:sz w:val="28"/>
          <w:szCs w:val="28"/>
        </w:rPr>
        <w:t xml:space="preserve"> (2000)</w:t>
      </w:r>
      <w:r w:rsidRPr="001F5AEA">
        <w:rPr>
          <w:rFonts w:asciiTheme="majorHAnsi" w:hAnsiTheme="majorHAnsi" w:cstheme="minorHAnsi"/>
          <w:sz w:val="28"/>
          <w:szCs w:val="28"/>
        </w:rPr>
        <w:t xml:space="preserve"> afirma que: </w:t>
      </w:r>
      <w:r w:rsidR="00351832" w:rsidRPr="001F5AEA">
        <w:rPr>
          <w:rFonts w:asciiTheme="majorHAnsi" w:hAnsiTheme="majorHAnsi" w:cstheme="minorHAnsi"/>
          <w:sz w:val="28"/>
          <w:szCs w:val="28"/>
        </w:rPr>
        <w:t>“Plano de contas é o agrupamento ordenado de todas as contas que são utilizadas pela contabilidade dentro de uma determinada empresa. Portanto, o elenco de contas considerado é indispensável para os registros de todos os fatos contábeis.”</w:t>
      </w:r>
    </w:p>
    <w:p w14:paraId="03AC44B7" w14:textId="77777777" w:rsidR="00351832" w:rsidRPr="005258F2" w:rsidRDefault="00351832" w:rsidP="00351832">
      <w:pPr>
        <w:pStyle w:val="PargrafodaLista"/>
        <w:spacing w:after="0" w:line="360" w:lineRule="auto"/>
        <w:jc w:val="both"/>
        <w:rPr>
          <w:rFonts w:asciiTheme="majorHAnsi" w:hAnsiTheme="majorHAnsi" w:cstheme="minorHAnsi"/>
          <w:sz w:val="8"/>
          <w:szCs w:val="8"/>
        </w:rPr>
      </w:pPr>
    </w:p>
    <w:p w14:paraId="02D4C9EB" w14:textId="77777777" w:rsidR="00351832" w:rsidRPr="001F5AEA" w:rsidRDefault="00351832"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O elenco de contas e o grau de pormenores num plano de contas dependem do volume e da natureza dos negócios de uma empresa. Entretanto, na estruturação do Plano de Contas devem ser considerados os interesses dos usuários (gerentes, proprietários da empresa, governo, bancos, ANS (Agência Nacional de Saúde), e etc.). </w:t>
      </w:r>
    </w:p>
    <w:p w14:paraId="38530102" w14:textId="77777777" w:rsidR="00351832" w:rsidRPr="005258F2" w:rsidRDefault="00351832" w:rsidP="00351832">
      <w:pPr>
        <w:pStyle w:val="PargrafodaLista"/>
        <w:spacing w:after="0" w:line="360" w:lineRule="auto"/>
        <w:jc w:val="both"/>
        <w:rPr>
          <w:rFonts w:asciiTheme="majorHAnsi" w:hAnsiTheme="majorHAnsi" w:cstheme="minorHAnsi"/>
          <w:sz w:val="8"/>
          <w:szCs w:val="8"/>
        </w:rPr>
      </w:pPr>
    </w:p>
    <w:p w14:paraId="635A6BE4" w14:textId="77777777" w:rsidR="00351832" w:rsidRPr="001F5AEA" w:rsidRDefault="00351832"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Segundo Ribeiro (2009), o plano de contas é um conjunto de contas, diretrizes e normas que disciplinam as tarefas do setor de contabilidade, objetivando a uniformização dos registros contábeis. Constitui a ferramenta indispensável no desenvolvimento do processo contábil, e cada empresa deve elaborar seu plano de contas, tendo em vista suas particularidades, observando-se os princípios fundamentais de contabilidade.</w:t>
      </w:r>
    </w:p>
    <w:p w14:paraId="1EE9E338" w14:textId="77777777" w:rsidR="00351832" w:rsidRPr="005258F2" w:rsidRDefault="00351832" w:rsidP="00351832">
      <w:pPr>
        <w:pStyle w:val="PargrafodaLista"/>
        <w:spacing w:after="0" w:line="360" w:lineRule="auto"/>
        <w:jc w:val="both"/>
        <w:rPr>
          <w:rFonts w:asciiTheme="majorHAnsi" w:hAnsiTheme="majorHAnsi" w:cstheme="minorHAnsi"/>
          <w:sz w:val="8"/>
          <w:szCs w:val="8"/>
        </w:rPr>
      </w:pPr>
    </w:p>
    <w:p w14:paraId="0DBEA993" w14:textId="03E9FC1F" w:rsidR="00351832" w:rsidRDefault="00351832"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Assim, tendo em vista o porte, o ramo de atividade da empresa e a quantidade de informações exigidas pelos usuários, o plano de contas poderá conter um número maior ou menor de informações. De acordo com o estabelecido na lei, as contas podem ser divididas em dois grupos: contas patrimoniais e contas de resultados.</w:t>
      </w:r>
    </w:p>
    <w:p w14:paraId="4279D72D" w14:textId="77777777" w:rsidR="005258F2" w:rsidRPr="005258F2" w:rsidRDefault="005258F2" w:rsidP="00351832">
      <w:pPr>
        <w:pStyle w:val="PargrafodaLista"/>
        <w:spacing w:after="0" w:line="360" w:lineRule="auto"/>
        <w:jc w:val="both"/>
        <w:rPr>
          <w:rFonts w:asciiTheme="majorHAnsi" w:hAnsiTheme="majorHAnsi" w:cstheme="minorHAnsi"/>
          <w:sz w:val="8"/>
          <w:szCs w:val="8"/>
        </w:rPr>
      </w:pPr>
    </w:p>
    <w:p w14:paraId="667C11CA" w14:textId="4020EA28" w:rsidR="00351832" w:rsidRPr="005258F2" w:rsidRDefault="00351832" w:rsidP="005258F2">
      <w:pPr>
        <w:spacing w:after="0" w:line="360" w:lineRule="auto"/>
        <w:ind w:left="708"/>
        <w:jc w:val="both"/>
        <w:rPr>
          <w:rFonts w:asciiTheme="majorHAnsi" w:hAnsiTheme="majorHAnsi" w:cstheme="minorHAnsi"/>
          <w:sz w:val="28"/>
          <w:szCs w:val="28"/>
        </w:rPr>
      </w:pPr>
      <w:r w:rsidRPr="005258F2">
        <w:rPr>
          <w:rFonts w:asciiTheme="majorHAnsi" w:hAnsiTheme="majorHAnsi" w:cstheme="minorHAnsi"/>
          <w:sz w:val="28"/>
          <w:szCs w:val="28"/>
        </w:rPr>
        <w:t>As contas patrimoniais são utilizadas para o registro de elementos representativos de bens, direitos e obrigações, bem como aqueles que compõem o patrimônio líquido.</w:t>
      </w:r>
    </w:p>
    <w:p w14:paraId="40C364B9" w14:textId="77777777" w:rsidR="00882965" w:rsidRPr="00CA06AA" w:rsidRDefault="00882965" w:rsidP="00351832">
      <w:pPr>
        <w:pStyle w:val="PargrafodaLista"/>
        <w:spacing w:after="0" w:line="360" w:lineRule="auto"/>
        <w:jc w:val="both"/>
        <w:rPr>
          <w:rFonts w:asciiTheme="majorHAnsi" w:hAnsiTheme="majorHAnsi" w:cstheme="minorHAnsi"/>
          <w:sz w:val="16"/>
          <w:szCs w:val="16"/>
        </w:rPr>
      </w:pPr>
    </w:p>
    <w:p w14:paraId="2EC14924" w14:textId="77777777" w:rsidR="005258F2" w:rsidRDefault="005258F2" w:rsidP="00351832">
      <w:pPr>
        <w:pStyle w:val="PargrafodaLista"/>
        <w:spacing w:after="0" w:line="360" w:lineRule="auto"/>
        <w:jc w:val="both"/>
        <w:rPr>
          <w:rFonts w:asciiTheme="majorHAnsi" w:hAnsiTheme="majorHAnsi" w:cstheme="minorHAnsi"/>
          <w:sz w:val="28"/>
          <w:szCs w:val="28"/>
        </w:rPr>
      </w:pPr>
    </w:p>
    <w:p w14:paraId="22FBEE17" w14:textId="0A2B0090" w:rsidR="00351832" w:rsidRPr="001F5AEA" w:rsidRDefault="00351832"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As contas de resultado destinam-se ao registro das despesas, dos custos e das receitas. Essas contas, que são abertas na escrituração contábil no início do exercício social e encerradas no final dele, não fazem parte do balanço patrimonial, porém, possibilitam a apuração e o conhecimento do custo do produto, e também, do resultado econômico da gestão do patrimônio, que poderá ser lucro ou prejuízo.</w:t>
      </w:r>
    </w:p>
    <w:p w14:paraId="35E9BCE0" w14:textId="77777777" w:rsidR="00351832" w:rsidRPr="005258F2" w:rsidRDefault="00351832" w:rsidP="00351832">
      <w:pPr>
        <w:pStyle w:val="PargrafodaLista"/>
        <w:spacing w:after="0" w:line="360" w:lineRule="auto"/>
        <w:jc w:val="both"/>
        <w:rPr>
          <w:rFonts w:asciiTheme="majorHAnsi" w:hAnsiTheme="majorHAnsi" w:cstheme="minorHAnsi"/>
          <w:sz w:val="24"/>
          <w:szCs w:val="24"/>
        </w:rPr>
      </w:pPr>
    </w:p>
    <w:p w14:paraId="62FFB304" w14:textId="77777777" w:rsidR="00882965" w:rsidRPr="001F5AEA" w:rsidRDefault="00882965" w:rsidP="001F5AEA">
      <w:pPr>
        <w:pStyle w:val="PargrafodaLista"/>
        <w:numPr>
          <w:ilvl w:val="1"/>
          <w:numId w:val="21"/>
        </w:numPr>
        <w:spacing w:after="0" w:line="360" w:lineRule="auto"/>
        <w:jc w:val="both"/>
        <w:outlineLvl w:val="1"/>
        <w:rPr>
          <w:rFonts w:asciiTheme="majorHAnsi" w:hAnsiTheme="majorHAnsi" w:cstheme="minorHAnsi"/>
          <w:b/>
          <w:color w:val="000000" w:themeColor="text1"/>
          <w:sz w:val="28"/>
          <w:szCs w:val="28"/>
        </w:rPr>
      </w:pPr>
      <w:bookmarkStart w:id="12" w:name="_Toc496881373"/>
      <w:r w:rsidRPr="001F5AEA">
        <w:rPr>
          <w:rFonts w:asciiTheme="majorHAnsi" w:hAnsiTheme="majorHAnsi" w:cstheme="minorHAnsi"/>
          <w:b/>
          <w:sz w:val="28"/>
          <w:szCs w:val="28"/>
        </w:rPr>
        <w:t xml:space="preserve">Contas de Custos e </w:t>
      </w:r>
      <w:r w:rsidRPr="001F5AEA">
        <w:rPr>
          <w:rFonts w:asciiTheme="majorHAnsi" w:hAnsiTheme="majorHAnsi" w:cstheme="minorHAnsi"/>
          <w:b/>
          <w:color w:val="000000" w:themeColor="text1"/>
          <w:sz w:val="28"/>
          <w:szCs w:val="28"/>
        </w:rPr>
        <w:t>classificações</w:t>
      </w:r>
      <w:bookmarkEnd w:id="12"/>
    </w:p>
    <w:p w14:paraId="068391E6" w14:textId="77777777" w:rsidR="00882965" w:rsidRPr="00CA06AA" w:rsidRDefault="00882965" w:rsidP="00882965">
      <w:pPr>
        <w:spacing w:after="0" w:line="360" w:lineRule="auto"/>
        <w:ind w:left="708"/>
        <w:jc w:val="both"/>
        <w:rPr>
          <w:rFonts w:asciiTheme="majorHAnsi" w:hAnsiTheme="majorHAnsi" w:cstheme="minorHAnsi"/>
          <w:sz w:val="16"/>
          <w:szCs w:val="16"/>
        </w:rPr>
      </w:pPr>
    </w:p>
    <w:p w14:paraId="0080D82F"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Um sistema de custos deve </w:t>
      </w:r>
      <w:r w:rsidRPr="00F40EE7">
        <w:rPr>
          <w:rFonts w:asciiTheme="majorHAnsi" w:hAnsiTheme="majorHAnsi" w:cstheme="minorHAnsi"/>
          <w:b/>
          <w:bCs/>
          <w:sz w:val="28"/>
          <w:szCs w:val="28"/>
        </w:rPr>
        <w:t>primeiro</w:t>
      </w:r>
      <w:r w:rsidRPr="001F5AEA">
        <w:rPr>
          <w:rFonts w:asciiTheme="majorHAnsi" w:hAnsiTheme="majorHAnsi" w:cstheme="minorHAnsi"/>
          <w:sz w:val="28"/>
          <w:szCs w:val="28"/>
        </w:rPr>
        <w:t xml:space="preserve"> acumular os custos de acordo com a </w:t>
      </w:r>
      <w:r w:rsidRPr="00F40EE7">
        <w:rPr>
          <w:rFonts w:asciiTheme="majorHAnsi" w:hAnsiTheme="majorHAnsi" w:cstheme="minorHAnsi"/>
          <w:b/>
          <w:bCs/>
          <w:sz w:val="28"/>
          <w:szCs w:val="28"/>
        </w:rPr>
        <w:t>classificação de sua origem</w:t>
      </w:r>
      <w:r w:rsidRPr="001F5AEA">
        <w:rPr>
          <w:rFonts w:asciiTheme="majorHAnsi" w:hAnsiTheme="majorHAnsi" w:cstheme="minorHAnsi"/>
          <w:sz w:val="28"/>
          <w:szCs w:val="28"/>
        </w:rPr>
        <w:t xml:space="preserve">, ou seja, primeiramente as contas, e, em um </w:t>
      </w:r>
      <w:r w:rsidRPr="00F40EE7">
        <w:rPr>
          <w:rFonts w:asciiTheme="majorHAnsi" w:hAnsiTheme="majorHAnsi" w:cstheme="minorHAnsi"/>
          <w:b/>
          <w:bCs/>
          <w:sz w:val="28"/>
          <w:szCs w:val="28"/>
        </w:rPr>
        <w:t>segundo</w:t>
      </w:r>
      <w:r w:rsidRPr="001F5AEA">
        <w:rPr>
          <w:rFonts w:asciiTheme="majorHAnsi" w:hAnsiTheme="majorHAnsi" w:cstheme="minorHAnsi"/>
          <w:sz w:val="28"/>
          <w:szCs w:val="28"/>
        </w:rPr>
        <w:t xml:space="preserve"> momento, </w:t>
      </w:r>
      <w:r w:rsidRPr="00612A18">
        <w:rPr>
          <w:rFonts w:asciiTheme="majorHAnsi" w:hAnsiTheme="majorHAnsi" w:cstheme="minorHAnsi"/>
          <w:b/>
          <w:bCs/>
          <w:sz w:val="28"/>
          <w:szCs w:val="28"/>
        </w:rPr>
        <w:t>apropriá-los aos produtos ou serviços</w:t>
      </w:r>
      <w:r w:rsidRPr="001F5AEA">
        <w:rPr>
          <w:rFonts w:asciiTheme="majorHAnsi" w:hAnsiTheme="majorHAnsi" w:cstheme="minorHAnsi"/>
          <w:sz w:val="28"/>
          <w:szCs w:val="28"/>
        </w:rPr>
        <w:t>.</w:t>
      </w:r>
    </w:p>
    <w:p w14:paraId="69F23C51" w14:textId="77777777" w:rsidR="00882965" w:rsidRPr="00CA06AA" w:rsidRDefault="00882965" w:rsidP="00882965">
      <w:pPr>
        <w:spacing w:after="0" w:line="360" w:lineRule="auto"/>
        <w:ind w:left="708"/>
        <w:jc w:val="both"/>
        <w:rPr>
          <w:rFonts w:asciiTheme="majorHAnsi" w:hAnsiTheme="majorHAnsi" w:cstheme="minorHAnsi"/>
          <w:sz w:val="16"/>
          <w:szCs w:val="16"/>
        </w:rPr>
      </w:pPr>
    </w:p>
    <w:p w14:paraId="0D00E6F1"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As contas utilizadas para a apuração dos custos devem estar em conformidade com o plano de contas da instituição. Embora identifique os itens de custo e as despesas, para os custos, será utilizada apenas a expressão “custos”, reunindo tanto os custos quanto as despesas provenientes da terminologia contábil.</w:t>
      </w:r>
    </w:p>
    <w:p w14:paraId="76A85F9F" w14:textId="77777777" w:rsidR="00882965" w:rsidRPr="005258F2" w:rsidRDefault="00882965" w:rsidP="00882965">
      <w:pPr>
        <w:spacing w:after="0" w:line="360" w:lineRule="auto"/>
        <w:ind w:left="708"/>
        <w:jc w:val="both"/>
        <w:rPr>
          <w:rFonts w:asciiTheme="majorHAnsi" w:hAnsiTheme="majorHAnsi" w:cstheme="minorHAnsi"/>
          <w:sz w:val="16"/>
          <w:szCs w:val="16"/>
        </w:rPr>
      </w:pPr>
      <w:r w:rsidRPr="001F5AEA">
        <w:rPr>
          <w:rFonts w:asciiTheme="majorHAnsi" w:hAnsiTheme="majorHAnsi" w:cstheme="minorHAnsi"/>
          <w:sz w:val="28"/>
          <w:szCs w:val="28"/>
        </w:rPr>
        <w:tab/>
      </w:r>
    </w:p>
    <w:p w14:paraId="3469602E"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A </w:t>
      </w:r>
      <w:r w:rsidRPr="00612A18">
        <w:rPr>
          <w:rFonts w:asciiTheme="majorHAnsi" w:hAnsiTheme="majorHAnsi" w:cstheme="minorHAnsi"/>
          <w:b/>
          <w:bCs/>
          <w:sz w:val="28"/>
          <w:szCs w:val="28"/>
        </w:rPr>
        <w:t>definição do elenco de contas</w:t>
      </w:r>
      <w:r w:rsidRPr="001F5AEA">
        <w:rPr>
          <w:rFonts w:asciiTheme="majorHAnsi" w:hAnsiTheme="majorHAnsi" w:cstheme="minorHAnsi"/>
          <w:sz w:val="28"/>
          <w:szCs w:val="28"/>
        </w:rPr>
        <w:t xml:space="preserve"> representa uma etapa importante no processo de constituição de um sistema de custos. As contas utilizadas para a apuração dos custos </w:t>
      </w:r>
      <w:r w:rsidRPr="00612A18">
        <w:rPr>
          <w:rFonts w:asciiTheme="majorHAnsi" w:hAnsiTheme="majorHAnsi" w:cstheme="minorHAnsi"/>
          <w:b/>
          <w:bCs/>
          <w:sz w:val="28"/>
          <w:szCs w:val="28"/>
        </w:rPr>
        <w:t>devem refletir uma resenha de itens de custos relevantes, gerenciais e simples</w:t>
      </w:r>
      <w:r w:rsidRPr="001F5AEA">
        <w:rPr>
          <w:rFonts w:asciiTheme="majorHAnsi" w:hAnsiTheme="majorHAnsi" w:cstheme="minorHAnsi"/>
          <w:sz w:val="28"/>
          <w:szCs w:val="28"/>
        </w:rPr>
        <w:t>, de modo a ser compreendido pelos níveis gerenciais e/ou encarregados de departamento, a medida da necessidade de cada um.</w:t>
      </w:r>
    </w:p>
    <w:p w14:paraId="499BA3A5"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Empresas do setor de serviços fornecem propostas intangíveis aos seus clientes, não existindo um produto a ser estocado e apurado no final do período contábil. Por este motivo, seus custos necessitam de uma análise específica de acordo com as atividades que estas empresas oferecem a seus clientes. </w:t>
      </w:r>
    </w:p>
    <w:p w14:paraId="72E1D019" w14:textId="77777777" w:rsidR="00882965" w:rsidRPr="001F5AEA" w:rsidRDefault="00882965" w:rsidP="00882965">
      <w:pPr>
        <w:spacing w:after="0" w:line="360" w:lineRule="auto"/>
        <w:ind w:left="708"/>
        <w:jc w:val="both"/>
        <w:rPr>
          <w:rFonts w:asciiTheme="majorHAnsi" w:hAnsiTheme="majorHAnsi" w:cstheme="minorHAnsi"/>
          <w:sz w:val="28"/>
          <w:szCs w:val="28"/>
        </w:rPr>
      </w:pPr>
    </w:p>
    <w:p w14:paraId="5BF94325" w14:textId="77777777" w:rsidR="00882965" w:rsidRPr="001F5AEA" w:rsidRDefault="00882965" w:rsidP="00882965">
      <w:pPr>
        <w:spacing w:after="0" w:line="360" w:lineRule="auto"/>
        <w:ind w:left="708"/>
        <w:jc w:val="both"/>
        <w:rPr>
          <w:rFonts w:asciiTheme="majorHAnsi" w:hAnsiTheme="majorHAnsi" w:cstheme="minorHAnsi"/>
          <w:sz w:val="28"/>
          <w:szCs w:val="28"/>
        </w:rPr>
      </w:pPr>
    </w:p>
    <w:p w14:paraId="0491CA39" w14:textId="77777777" w:rsidR="00882965" w:rsidRPr="001F5AEA" w:rsidRDefault="00882965" w:rsidP="00882965">
      <w:pPr>
        <w:spacing w:after="0" w:line="360" w:lineRule="auto"/>
        <w:ind w:left="708"/>
        <w:jc w:val="both"/>
        <w:rPr>
          <w:rFonts w:asciiTheme="majorHAnsi" w:hAnsiTheme="majorHAnsi" w:cstheme="minorHAnsi"/>
          <w:b/>
          <w:sz w:val="28"/>
          <w:szCs w:val="28"/>
        </w:rPr>
      </w:pPr>
      <w:r w:rsidRPr="001F5AEA">
        <w:rPr>
          <w:rFonts w:asciiTheme="majorHAnsi" w:hAnsiTheme="majorHAnsi" w:cstheme="minorHAnsi"/>
          <w:b/>
          <w:sz w:val="28"/>
          <w:szCs w:val="28"/>
        </w:rPr>
        <w:t>•</w:t>
      </w:r>
      <w:r w:rsidRPr="001F5AEA">
        <w:rPr>
          <w:rFonts w:asciiTheme="majorHAnsi" w:hAnsiTheme="majorHAnsi" w:cstheme="minorHAnsi"/>
          <w:b/>
          <w:sz w:val="28"/>
          <w:szCs w:val="28"/>
        </w:rPr>
        <w:tab/>
        <w:t>Custos Diretos</w:t>
      </w:r>
    </w:p>
    <w:p w14:paraId="68078FC5"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Correspondem aos custos identificados com os centros de custos, não havendo necessidade de utilização de nenhuma forma de rateio.</w:t>
      </w:r>
    </w:p>
    <w:p w14:paraId="05237913" w14:textId="77777777" w:rsidR="00882965" w:rsidRPr="005258F2" w:rsidRDefault="00882965" w:rsidP="00882965">
      <w:pPr>
        <w:spacing w:after="0" w:line="360" w:lineRule="auto"/>
        <w:ind w:left="708"/>
        <w:jc w:val="both"/>
        <w:rPr>
          <w:rFonts w:asciiTheme="majorHAnsi" w:hAnsiTheme="majorHAnsi" w:cstheme="minorHAnsi"/>
          <w:sz w:val="12"/>
          <w:szCs w:val="12"/>
        </w:rPr>
      </w:pPr>
    </w:p>
    <w:p w14:paraId="3CE86EB9" w14:textId="77777777" w:rsidR="00882965" w:rsidRPr="001F5AEA" w:rsidRDefault="00882965" w:rsidP="00882965">
      <w:pPr>
        <w:spacing w:after="0" w:line="360" w:lineRule="auto"/>
        <w:ind w:left="708"/>
        <w:jc w:val="both"/>
        <w:rPr>
          <w:rFonts w:asciiTheme="majorHAnsi" w:hAnsiTheme="majorHAnsi" w:cstheme="minorHAnsi"/>
          <w:b/>
          <w:sz w:val="28"/>
          <w:szCs w:val="28"/>
        </w:rPr>
      </w:pPr>
      <w:r w:rsidRPr="001F5AEA">
        <w:rPr>
          <w:rFonts w:asciiTheme="majorHAnsi" w:hAnsiTheme="majorHAnsi" w:cstheme="minorHAnsi"/>
          <w:b/>
          <w:sz w:val="28"/>
          <w:szCs w:val="28"/>
        </w:rPr>
        <w:t>•</w:t>
      </w:r>
      <w:r w:rsidRPr="001F5AEA">
        <w:rPr>
          <w:rFonts w:asciiTheme="majorHAnsi" w:hAnsiTheme="majorHAnsi" w:cstheme="minorHAnsi"/>
          <w:b/>
          <w:sz w:val="28"/>
          <w:szCs w:val="28"/>
        </w:rPr>
        <w:tab/>
        <w:t>Custos Indiretos</w:t>
      </w:r>
    </w:p>
    <w:p w14:paraId="3BEC781D"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Consistem dos itens de custo em que não há referência com um centro de custo em particular.  O valor do custo indireto para cada centro de custo é apurado através de fórmulas de rateio.</w:t>
      </w:r>
    </w:p>
    <w:p w14:paraId="79C8C041" w14:textId="77777777" w:rsidR="00882965" w:rsidRPr="00CA06AA" w:rsidRDefault="00882965" w:rsidP="00882965">
      <w:pPr>
        <w:spacing w:after="0" w:line="360" w:lineRule="auto"/>
        <w:ind w:left="708"/>
        <w:jc w:val="both"/>
        <w:rPr>
          <w:rFonts w:asciiTheme="majorHAnsi" w:hAnsiTheme="majorHAnsi" w:cstheme="minorHAnsi"/>
          <w:sz w:val="16"/>
          <w:szCs w:val="16"/>
        </w:rPr>
      </w:pPr>
      <w:r w:rsidRPr="001F5AEA">
        <w:rPr>
          <w:rFonts w:asciiTheme="majorHAnsi" w:hAnsiTheme="majorHAnsi" w:cstheme="minorHAnsi"/>
          <w:sz w:val="28"/>
          <w:szCs w:val="28"/>
        </w:rPr>
        <w:tab/>
      </w:r>
    </w:p>
    <w:p w14:paraId="25848802" w14:textId="77777777" w:rsidR="00882965" w:rsidRPr="001F5AEA" w:rsidRDefault="00882965" w:rsidP="00882965">
      <w:pPr>
        <w:spacing w:after="0" w:line="360" w:lineRule="auto"/>
        <w:ind w:left="708"/>
        <w:jc w:val="both"/>
        <w:rPr>
          <w:rFonts w:asciiTheme="majorHAnsi" w:hAnsiTheme="majorHAnsi" w:cstheme="minorHAnsi"/>
          <w:b/>
          <w:sz w:val="28"/>
          <w:szCs w:val="28"/>
        </w:rPr>
      </w:pPr>
      <w:r w:rsidRPr="001F5AEA">
        <w:rPr>
          <w:rFonts w:asciiTheme="majorHAnsi" w:hAnsiTheme="majorHAnsi" w:cstheme="minorHAnsi"/>
          <w:b/>
          <w:sz w:val="28"/>
          <w:szCs w:val="28"/>
        </w:rPr>
        <w:t>•</w:t>
      </w:r>
      <w:r w:rsidRPr="001F5AEA">
        <w:rPr>
          <w:rFonts w:asciiTheme="majorHAnsi" w:hAnsiTheme="majorHAnsi" w:cstheme="minorHAnsi"/>
          <w:b/>
          <w:sz w:val="28"/>
          <w:szCs w:val="28"/>
        </w:rPr>
        <w:tab/>
        <w:t>Custos Fixos</w:t>
      </w:r>
    </w:p>
    <w:p w14:paraId="68627B15"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Correspondem aos custos vinculados à infraestrutura instalada. São os custos que permanecem constantes independentes do volume de produção, dentro de uma determinada capacidade.</w:t>
      </w:r>
    </w:p>
    <w:p w14:paraId="2518C3F9" w14:textId="77777777" w:rsidR="00882965" w:rsidRPr="005258F2" w:rsidRDefault="00882965" w:rsidP="00882965">
      <w:pPr>
        <w:spacing w:after="0" w:line="360" w:lineRule="auto"/>
        <w:ind w:left="708"/>
        <w:jc w:val="both"/>
        <w:rPr>
          <w:rFonts w:asciiTheme="majorHAnsi" w:hAnsiTheme="majorHAnsi" w:cstheme="minorHAnsi"/>
          <w:sz w:val="12"/>
          <w:szCs w:val="12"/>
        </w:rPr>
      </w:pPr>
    </w:p>
    <w:p w14:paraId="4222FE26" w14:textId="77777777" w:rsidR="00882965" w:rsidRPr="001F5AEA" w:rsidRDefault="00882965" w:rsidP="00882965">
      <w:pPr>
        <w:spacing w:after="0" w:line="360" w:lineRule="auto"/>
        <w:ind w:left="708"/>
        <w:jc w:val="both"/>
        <w:rPr>
          <w:rFonts w:asciiTheme="majorHAnsi" w:hAnsiTheme="majorHAnsi" w:cstheme="minorHAnsi"/>
          <w:b/>
          <w:sz w:val="28"/>
          <w:szCs w:val="28"/>
        </w:rPr>
      </w:pPr>
      <w:r w:rsidRPr="001F5AEA">
        <w:rPr>
          <w:rFonts w:asciiTheme="majorHAnsi" w:hAnsiTheme="majorHAnsi" w:cstheme="minorHAnsi"/>
          <w:b/>
          <w:sz w:val="28"/>
          <w:szCs w:val="28"/>
        </w:rPr>
        <w:t>•</w:t>
      </w:r>
      <w:r w:rsidRPr="001F5AEA">
        <w:rPr>
          <w:rFonts w:asciiTheme="majorHAnsi" w:hAnsiTheme="majorHAnsi" w:cstheme="minorHAnsi"/>
          <w:b/>
          <w:sz w:val="28"/>
          <w:szCs w:val="28"/>
        </w:rPr>
        <w:tab/>
        <w:t>Custos Variáveis</w:t>
      </w:r>
    </w:p>
    <w:p w14:paraId="537CD7B6" w14:textId="77777777" w:rsidR="00882965" w:rsidRPr="001F5AEA" w:rsidRDefault="00882965" w:rsidP="00882965">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Identificam-se neste conceito os custos que variam de acordo com volume de produção.</w:t>
      </w:r>
    </w:p>
    <w:p w14:paraId="776C4E23" w14:textId="77777777" w:rsidR="00F779EE" w:rsidRPr="005258F2" w:rsidRDefault="00F779EE" w:rsidP="00374459">
      <w:pPr>
        <w:pStyle w:val="PargrafodaLista"/>
        <w:spacing w:after="0" w:line="360" w:lineRule="auto"/>
        <w:jc w:val="both"/>
        <w:outlineLvl w:val="0"/>
        <w:rPr>
          <w:rFonts w:asciiTheme="majorHAnsi" w:hAnsiTheme="majorHAnsi" w:cstheme="minorHAnsi"/>
          <w:b/>
          <w:sz w:val="28"/>
          <w:szCs w:val="28"/>
        </w:rPr>
      </w:pPr>
    </w:p>
    <w:p w14:paraId="10FE7992" w14:textId="77777777" w:rsidR="00882965" w:rsidRPr="00612A18" w:rsidRDefault="00E5249E" w:rsidP="00374459">
      <w:pPr>
        <w:pStyle w:val="PargrafodaLista"/>
        <w:spacing w:after="0" w:line="360" w:lineRule="auto"/>
        <w:jc w:val="both"/>
        <w:outlineLvl w:val="0"/>
        <w:rPr>
          <w:rFonts w:asciiTheme="majorHAnsi" w:hAnsiTheme="majorHAnsi" w:cstheme="minorHAnsi"/>
          <w:b/>
          <w:sz w:val="32"/>
          <w:szCs w:val="32"/>
        </w:rPr>
      </w:pPr>
      <w:bookmarkStart w:id="13" w:name="_Toc496881374"/>
      <w:r w:rsidRPr="00612A18">
        <w:rPr>
          <w:rFonts w:asciiTheme="majorHAnsi" w:hAnsiTheme="majorHAnsi" w:cstheme="minorHAnsi"/>
          <w:b/>
          <w:sz w:val="32"/>
          <w:szCs w:val="32"/>
        </w:rPr>
        <w:t>2</w:t>
      </w:r>
      <w:r w:rsidR="00374459" w:rsidRPr="00612A18">
        <w:rPr>
          <w:rFonts w:asciiTheme="majorHAnsi" w:hAnsiTheme="majorHAnsi" w:cstheme="minorHAnsi"/>
          <w:b/>
          <w:sz w:val="32"/>
          <w:szCs w:val="32"/>
        </w:rPr>
        <w:t xml:space="preserve">. PLANO DE CONTAS </w:t>
      </w:r>
      <w:r w:rsidR="00F779EE" w:rsidRPr="00612A18">
        <w:rPr>
          <w:rFonts w:asciiTheme="majorHAnsi" w:hAnsiTheme="majorHAnsi" w:cstheme="minorHAnsi"/>
          <w:b/>
          <w:sz w:val="32"/>
          <w:szCs w:val="32"/>
        </w:rPr>
        <w:t>PLANISA</w:t>
      </w:r>
      <w:bookmarkEnd w:id="13"/>
    </w:p>
    <w:p w14:paraId="0D8A9C66" w14:textId="77777777" w:rsidR="00882965" w:rsidRPr="00CA06AA" w:rsidRDefault="00882965" w:rsidP="00882965">
      <w:pPr>
        <w:pStyle w:val="PargrafodaLista"/>
        <w:spacing w:after="0" w:line="360" w:lineRule="auto"/>
        <w:jc w:val="both"/>
        <w:rPr>
          <w:rFonts w:asciiTheme="majorHAnsi" w:hAnsiTheme="majorHAnsi" w:cstheme="minorHAnsi"/>
          <w:sz w:val="16"/>
          <w:szCs w:val="16"/>
        </w:rPr>
      </w:pPr>
    </w:p>
    <w:p w14:paraId="199EBE0A" w14:textId="72FE7A84" w:rsidR="00882965" w:rsidRDefault="00882965" w:rsidP="00882965">
      <w:pPr>
        <w:pStyle w:val="PargrafodaLista"/>
        <w:spacing w:after="0" w:line="360" w:lineRule="auto"/>
        <w:jc w:val="both"/>
        <w:rPr>
          <w:rFonts w:asciiTheme="majorHAnsi" w:hAnsiTheme="majorHAnsi" w:cstheme="minorHAnsi"/>
          <w:sz w:val="28"/>
          <w:szCs w:val="28"/>
        </w:rPr>
      </w:pPr>
      <w:r w:rsidRPr="00612A18">
        <w:rPr>
          <w:rFonts w:asciiTheme="majorHAnsi" w:hAnsiTheme="majorHAnsi" w:cstheme="minorHAnsi"/>
          <w:b/>
          <w:bCs/>
          <w:sz w:val="28"/>
          <w:szCs w:val="28"/>
        </w:rPr>
        <w:t>Com o objetivo de propiciar a comparação e padroniza</w:t>
      </w:r>
      <w:r w:rsidR="00BB7F08" w:rsidRPr="00612A18">
        <w:rPr>
          <w:rFonts w:asciiTheme="majorHAnsi" w:hAnsiTheme="majorHAnsi" w:cstheme="minorHAnsi"/>
          <w:b/>
          <w:bCs/>
          <w:sz w:val="28"/>
          <w:szCs w:val="28"/>
        </w:rPr>
        <w:t>ção das diferentes instituições</w:t>
      </w:r>
      <w:r w:rsidR="00BB7F08" w:rsidRPr="001F5AEA">
        <w:rPr>
          <w:rFonts w:asciiTheme="majorHAnsi" w:hAnsiTheme="majorHAnsi" w:cstheme="minorHAnsi"/>
          <w:sz w:val="28"/>
          <w:szCs w:val="28"/>
        </w:rPr>
        <w:t xml:space="preserve">, </w:t>
      </w:r>
      <w:r w:rsidRPr="00612A18">
        <w:rPr>
          <w:rFonts w:asciiTheme="majorHAnsi" w:hAnsiTheme="majorHAnsi" w:cstheme="minorHAnsi"/>
          <w:b/>
          <w:bCs/>
          <w:sz w:val="28"/>
          <w:szCs w:val="28"/>
        </w:rPr>
        <w:t>de</w:t>
      </w:r>
      <w:r w:rsidR="00BB7F08" w:rsidRPr="00612A18">
        <w:rPr>
          <w:rFonts w:asciiTheme="majorHAnsi" w:hAnsiTheme="majorHAnsi" w:cstheme="minorHAnsi"/>
          <w:b/>
          <w:bCs/>
          <w:sz w:val="28"/>
          <w:szCs w:val="28"/>
        </w:rPr>
        <w:t>f</w:t>
      </w:r>
      <w:r w:rsidRPr="00612A18">
        <w:rPr>
          <w:rFonts w:asciiTheme="majorHAnsi" w:hAnsiTheme="majorHAnsi" w:cstheme="minorHAnsi"/>
          <w:b/>
          <w:bCs/>
          <w:sz w:val="28"/>
          <w:szCs w:val="28"/>
        </w:rPr>
        <w:t>i</w:t>
      </w:r>
      <w:r w:rsidR="00BB7F08" w:rsidRPr="00612A18">
        <w:rPr>
          <w:rFonts w:asciiTheme="majorHAnsi" w:hAnsiTheme="majorHAnsi" w:cstheme="minorHAnsi"/>
          <w:b/>
          <w:bCs/>
          <w:sz w:val="28"/>
          <w:szCs w:val="28"/>
        </w:rPr>
        <w:t>n</w:t>
      </w:r>
      <w:r w:rsidRPr="00612A18">
        <w:rPr>
          <w:rFonts w:asciiTheme="majorHAnsi" w:hAnsiTheme="majorHAnsi" w:cstheme="minorHAnsi"/>
          <w:b/>
          <w:bCs/>
          <w:sz w:val="28"/>
          <w:szCs w:val="28"/>
        </w:rPr>
        <w:t xml:space="preserve">iu-se </w:t>
      </w:r>
      <w:r w:rsidR="00BB7F08" w:rsidRPr="00612A18">
        <w:rPr>
          <w:rFonts w:asciiTheme="majorHAnsi" w:hAnsiTheme="majorHAnsi" w:cstheme="minorHAnsi"/>
          <w:b/>
          <w:bCs/>
          <w:sz w:val="28"/>
          <w:szCs w:val="28"/>
        </w:rPr>
        <w:t>um</w:t>
      </w:r>
      <w:r w:rsidRPr="00612A18">
        <w:rPr>
          <w:rFonts w:asciiTheme="majorHAnsi" w:hAnsiTheme="majorHAnsi" w:cstheme="minorHAnsi"/>
          <w:b/>
          <w:bCs/>
          <w:sz w:val="28"/>
          <w:szCs w:val="28"/>
        </w:rPr>
        <w:t xml:space="preserve"> plano de contas</w:t>
      </w:r>
      <w:r w:rsidR="00BB7F08" w:rsidRPr="00612A18">
        <w:rPr>
          <w:rFonts w:asciiTheme="majorHAnsi" w:hAnsiTheme="majorHAnsi" w:cstheme="minorHAnsi"/>
          <w:b/>
          <w:bCs/>
          <w:sz w:val="28"/>
          <w:szCs w:val="28"/>
        </w:rPr>
        <w:t xml:space="preserve"> </w:t>
      </w:r>
      <w:r w:rsidR="00612A18" w:rsidRPr="00612A18">
        <w:rPr>
          <w:rFonts w:asciiTheme="majorHAnsi" w:hAnsiTheme="majorHAnsi" w:cstheme="minorHAnsi"/>
          <w:b/>
          <w:bCs/>
          <w:i/>
          <w:iCs/>
          <w:sz w:val="28"/>
          <w:szCs w:val="28"/>
        </w:rPr>
        <w:t>BENCHMARK</w:t>
      </w:r>
      <w:r w:rsidR="00612A18">
        <w:rPr>
          <w:rFonts w:asciiTheme="majorHAnsi" w:hAnsiTheme="majorHAnsi" w:cstheme="minorHAnsi"/>
          <w:b/>
          <w:bCs/>
          <w:sz w:val="28"/>
          <w:szCs w:val="28"/>
        </w:rPr>
        <w:t xml:space="preserve"> </w:t>
      </w:r>
      <w:r w:rsidR="00BB7F08" w:rsidRPr="00612A18">
        <w:rPr>
          <w:rFonts w:asciiTheme="majorHAnsi" w:hAnsiTheme="majorHAnsi" w:cstheme="minorHAnsi"/>
          <w:b/>
          <w:bCs/>
          <w:sz w:val="28"/>
          <w:szCs w:val="28"/>
        </w:rPr>
        <w:t>(PLANISA)</w:t>
      </w:r>
      <w:r w:rsidRPr="00612A18">
        <w:rPr>
          <w:rFonts w:asciiTheme="majorHAnsi" w:hAnsiTheme="majorHAnsi" w:cstheme="minorHAnsi"/>
          <w:b/>
          <w:bCs/>
          <w:sz w:val="28"/>
          <w:szCs w:val="28"/>
        </w:rPr>
        <w:t>,</w:t>
      </w:r>
      <w:r w:rsidRPr="001F5AEA">
        <w:rPr>
          <w:rFonts w:asciiTheme="majorHAnsi" w:hAnsiTheme="majorHAnsi" w:cstheme="minorHAnsi"/>
          <w:sz w:val="28"/>
          <w:szCs w:val="28"/>
        </w:rPr>
        <w:t xml:space="preserve"> </w:t>
      </w:r>
      <w:r w:rsidR="00BB7F08" w:rsidRPr="001F5AEA">
        <w:rPr>
          <w:rFonts w:asciiTheme="majorHAnsi" w:hAnsiTheme="majorHAnsi" w:cstheme="minorHAnsi"/>
          <w:sz w:val="28"/>
          <w:szCs w:val="28"/>
        </w:rPr>
        <w:t xml:space="preserve">para que </w:t>
      </w:r>
      <w:r w:rsidRPr="001F5AEA">
        <w:rPr>
          <w:rFonts w:asciiTheme="majorHAnsi" w:hAnsiTheme="majorHAnsi" w:cstheme="minorHAnsi"/>
          <w:sz w:val="28"/>
          <w:szCs w:val="28"/>
        </w:rPr>
        <w:t>toda</w:t>
      </w:r>
      <w:r w:rsidR="00BB7F08" w:rsidRPr="001F5AEA">
        <w:rPr>
          <w:rFonts w:asciiTheme="majorHAnsi" w:hAnsiTheme="majorHAnsi" w:cstheme="minorHAnsi"/>
          <w:sz w:val="28"/>
          <w:szCs w:val="28"/>
        </w:rPr>
        <w:t xml:space="preserve">s as instituições tenham as mesmas contas em uma </w:t>
      </w:r>
      <w:r w:rsidRPr="00612A18">
        <w:rPr>
          <w:rFonts w:asciiTheme="majorHAnsi" w:hAnsiTheme="majorHAnsi" w:cstheme="minorHAnsi"/>
          <w:b/>
          <w:bCs/>
          <w:sz w:val="28"/>
          <w:szCs w:val="28"/>
        </w:rPr>
        <w:t>consolidação (DE &gt; PARA)</w:t>
      </w:r>
      <w:r w:rsidR="00BB7F08" w:rsidRPr="00612A18">
        <w:rPr>
          <w:rFonts w:asciiTheme="majorHAnsi" w:hAnsiTheme="majorHAnsi" w:cstheme="minorHAnsi"/>
          <w:b/>
          <w:bCs/>
          <w:sz w:val="28"/>
          <w:szCs w:val="28"/>
        </w:rPr>
        <w:t>.</w:t>
      </w:r>
      <w:r w:rsidRPr="001F5AEA">
        <w:rPr>
          <w:rFonts w:asciiTheme="majorHAnsi" w:hAnsiTheme="majorHAnsi" w:cstheme="minorHAnsi"/>
          <w:sz w:val="28"/>
          <w:szCs w:val="28"/>
        </w:rPr>
        <w:tab/>
      </w:r>
    </w:p>
    <w:p w14:paraId="79ED35F5" w14:textId="77777777" w:rsidR="00CA06AA" w:rsidRPr="005258F2" w:rsidRDefault="00CA06AA" w:rsidP="00882965">
      <w:pPr>
        <w:pStyle w:val="PargrafodaLista"/>
        <w:spacing w:after="0" w:line="360" w:lineRule="auto"/>
        <w:jc w:val="both"/>
        <w:rPr>
          <w:rFonts w:asciiTheme="majorHAnsi" w:hAnsiTheme="majorHAnsi" w:cstheme="minorHAnsi"/>
          <w:sz w:val="12"/>
          <w:szCs w:val="12"/>
        </w:rPr>
      </w:pPr>
    </w:p>
    <w:p w14:paraId="1C3BFE47" w14:textId="3D9350ED" w:rsidR="00882965" w:rsidRDefault="00CA06AA" w:rsidP="00882965">
      <w:pPr>
        <w:spacing w:after="0" w:line="360" w:lineRule="auto"/>
        <w:ind w:left="708"/>
        <w:jc w:val="both"/>
        <w:rPr>
          <w:rFonts w:asciiTheme="majorHAnsi" w:hAnsiTheme="majorHAnsi" w:cstheme="minorHAnsi"/>
          <w:sz w:val="28"/>
          <w:szCs w:val="28"/>
        </w:rPr>
      </w:pPr>
      <w:r>
        <w:rPr>
          <w:rFonts w:asciiTheme="majorHAnsi" w:hAnsiTheme="majorHAnsi" w:cstheme="minorHAnsi"/>
          <w:sz w:val="28"/>
          <w:szCs w:val="28"/>
        </w:rPr>
        <w:t>C</w:t>
      </w:r>
      <w:r w:rsidR="0033644E" w:rsidRPr="001F5AEA">
        <w:rPr>
          <w:rFonts w:asciiTheme="majorHAnsi" w:hAnsiTheme="majorHAnsi" w:cstheme="minorHAnsi"/>
          <w:sz w:val="28"/>
          <w:szCs w:val="28"/>
        </w:rPr>
        <w:t xml:space="preserve">ada instituição terá </w:t>
      </w:r>
      <w:r w:rsidR="002F5CF3" w:rsidRPr="001F5AEA">
        <w:rPr>
          <w:rFonts w:asciiTheme="majorHAnsi" w:hAnsiTheme="majorHAnsi" w:cstheme="minorHAnsi"/>
          <w:sz w:val="28"/>
          <w:szCs w:val="28"/>
        </w:rPr>
        <w:t xml:space="preserve">o </w:t>
      </w:r>
      <w:r w:rsidR="0033644E" w:rsidRPr="001F5AEA">
        <w:rPr>
          <w:rFonts w:asciiTheme="majorHAnsi" w:hAnsiTheme="majorHAnsi" w:cstheme="minorHAnsi"/>
          <w:sz w:val="28"/>
          <w:szCs w:val="28"/>
        </w:rPr>
        <w:t xml:space="preserve">seu </w:t>
      </w:r>
      <w:r w:rsidR="002F5CF3" w:rsidRPr="001F5AEA">
        <w:rPr>
          <w:rFonts w:asciiTheme="majorHAnsi" w:hAnsiTheme="majorHAnsi" w:cstheme="minorHAnsi"/>
          <w:sz w:val="28"/>
          <w:szCs w:val="28"/>
        </w:rPr>
        <w:t>p</w:t>
      </w:r>
      <w:r w:rsidR="0033644E" w:rsidRPr="001F5AEA">
        <w:rPr>
          <w:rFonts w:asciiTheme="majorHAnsi" w:hAnsiTheme="majorHAnsi" w:cstheme="minorHAnsi"/>
          <w:sz w:val="28"/>
          <w:szCs w:val="28"/>
        </w:rPr>
        <w:t xml:space="preserve">lano de </w:t>
      </w:r>
      <w:r w:rsidR="002F5CF3" w:rsidRPr="001F5AEA">
        <w:rPr>
          <w:rFonts w:asciiTheme="majorHAnsi" w:hAnsiTheme="majorHAnsi" w:cstheme="minorHAnsi"/>
          <w:sz w:val="28"/>
          <w:szCs w:val="28"/>
        </w:rPr>
        <w:t>c</w:t>
      </w:r>
      <w:r w:rsidR="0033644E" w:rsidRPr="001F5AEA">
        <w:rPr>
          <w:rFonts w:asciiTheme="majorHAnsi" w:hAnsiTheme="majorHAnsi" w:cstheme="minorHAnsi"/>
          <w:sz w:val="28"/>
          <w:szCs w:val="28"/>
        </w:rPr>
        <w:t>ontas cadastrado na solução KPIH</w:t>
      </w:r>
      <w:r w:rsidR="002F5CF3" w:rsidRPr="001F5AEA">
        <w:rPr>
          <w:rFonts w:asciiTheme="majorHAnsi" w:hAnsiTheme="majorHAnsi" w:cstheme="minorHAnsi"/>
          <w:sz w:val="28"/>
          <w:szCs w:val="28"/>
        </w:rPr>
        <w:t>, associado ao p</w:t>
      </w:r>
      <w:r w:rsidR="0033644E" w:rsidRPr="001F5AEA">
        <w:rPr>
          <w:rFonts w:asciiTheme="majorHAnsi" w:hAnsiTheme="majorHAnsi" w:cstheme="minorHAnsi"/>
          <w:sz w:val="28"/>
          <w:szCs w:val="28"/>
        </w:rPr>
        <w:t xml:space="preserve">lano de </w:t>
      </w:r>
      <w:r w:rsidR="002F5CF3" w:rsidRPr="001F5AEA">
        <w:rPr>
          <w:rFonts w:asciiTheme="majorHAnsi" w:hAnsiTheme="majorHAnsi" w:cstheme="minorHAnsi"/>
          <w:sz w:val="28"/>
          <w:szCs w:val="28"/>
        </w:rPr>
        <w:t>c</w:t>
      </w:r>
      <w:r w:rsidR="0033644E" w:rsidRPr="001F5AEA">
        <w:rPr>
          <w:rFonts w:asciiTheme="majorHAnsi" w:hAnsiTheme="majorHAnsi" w:cstheme="minorHAnsi"/>
          <w:sz w:val="28"/>
          <w:szCs w:val="28"/>
        </w:rPr>
        <w:t>ontas</w:t>
      </w:r>
      <w:r w:rsidR="002F5CF3" w:rsidRPr="001F5AEA">
        <w:rPr>
          <w:rFonts w:asciiTheme="majorHAnsi" w:hAnsiTheme="majorHAnsi" w:cstheme="minorHAnsi"/>
          <w:sz w:val="28"/>
          <w:szCs w:val="28"/>
        </w:rPr>
        <w:t xml:space="preserve"> do grupo ao qual faz parte (se existir), consolidados ao plano de contas Planisa.</w:t>
      </w:r>
    </w:p>
    <w:p w14:paraId="57946A1D" w14:textId="77777777" w:rsidR="005258F2" w:rsidRPr="001F5AEA" w:rsidRDefault="005258F2" w:rsidP="00882965">
      <w:pPr>
        <w:spacing w:after="0" w:line="360" w:lineRule="auto"/>
        <w:ind w:left="708"/>
        <w:jc w:val="both"/>
        <w:rPr>
          <w:rFonts w:asciiTheme="majorHAnsi" w:hAnsiTheme="majorHAnsi" w:cstheme="minorHAnsi"/>
          <w:sz w:val="28"/>
          <w:szCs w:val="28"/>
        </w:rPr>
      </w:pPr>
    </w:p>
    <w:p w14:paraId="4496B073" w14:textId="77777777" w:rsidR="00F779EE" w:rsidRPr="00CA06AA" w:rsidRDefault="00F779EE" w:rsidP="00351832">
      <w:pPr>
        <w:pStyle w:val="PargrafodaLista"/>
        <w:spacing w:after="0" w:line="360" w:lineRule="auto"/>
        <w:jc w:val="both"/>
        <w:rPr>
          <w:rFonts w:asciiTheme="majorHAnsi" w:hAnsiTheme="majorHAnsi" w:cstheme="minorHAnsi"/>
          <w:b/>
          <w:sz w:val="8"/>
          <w:szCs w:val="8"/>
        </w:rPr>
      </w:pPr>
    </w:p>
    <w:p w14:paraId="63FC10A1" w14:textId="2F8E4235" w:rsidR="00BB7F08" w:rsidRPr="001F5AEA" w:rsidRDefault="00D337B0" w:rsidP="00351832">
      <w:pPr>
        <w:pStyle w:val="PargrafodaLista"/>
        <w:spacing w:after="0" w:line="360" w:lineRule="auto"/>
        <w:jc w:val="both"/>
        <w:rPr>
          <w:rFonts w:asciiTheme="majorHAnsi" w:hAnsiTheme="majorHAnsi" w:cstheme="minorHAnsi"/>
          <w:sz w:val="28"/>
          <w:szCs w:val="28"/>
        </w:rPr>
      </w:pPr>
      <w:r w:rsidRPr="007F2964">
        <w:rPr>
          <w:rFonts w:asciiTheme="majorHAnsi" w:hAnsiTheme="majorHAnsi" w:cstheme="minorHAnsi"/>
          <w:sz w:val="28"/>
          <w:szCs w:val="28"/>
        </w:rPr>
        <w:t>Quadro 1 -</w:t>
      </w:r>
      <w:r w:rsidRPr="001F5AEA">
        <w:rPr>
          <w:rFonts w:asciiTheme="majorHAnsi" w:hAnsiTheme="majorHAnsi" w:cstheme="minorHAnsi"/>
          <w:sz w:val="28"/>
          <w:szCs w:val="28"/>
        </w:rPr>
        <w:t xml:space="preserve"> Descrição </w:t>
      </w:r>
      <w:r w:rsidR="000536FD">
        <w:rPr>
          <w:rFonts w:asciiTheme="majorHAnsi" w:hAnsiTheme="majorHAnsi" w:cstheme="minorHAnsi"/>
          <w:sz w:val="28"/>
          <w:szCs w:val="28"/>
        </w:rPr>
        <w:t>das</w:t>
      </w:r>
      <w:r w:rsidRPr="001F5AEA">
        <w:rPr>
          <w:rFonts w:asciiTheme="majorHAnsi" w:hAnsiTheme="majorHAnsi" w:cstheme="minorHAnsi"/>
          <w:sz w:val="28"/>
          <w:szCs w:val="28"/>
        </w:rPr>
        <w:t xml:space="preserve"> Contas de Custos</w:t>
      </w:r>
      <w:r w:rsidR="000536FD">
        <w:rPr>
          <w:rFonts w:asciiTheme="majorHAnsi" w:hAnsiTheme="majorHAnsi" w:cstheme="minorHAnsi"/>
          <w:sz w:val="28"/>
          <w:szCs w:val="28"/>
        </w:rPr>
        <w:t xml:space="preserve"> (Planisa)</w:t>
      </w:r>
    </w:p>
    <w:tbl>
      <w:tblPr>
        <w:tblW w:w="10206" w:type="dxa"/>
        <w:tblInd w:w="421" w:type="dxa"/>
        <w:tblCellMar>
          <w:left w:w="70" w:type="dxa"/>
          <w:right w:w="70" w:type="dxa"/>
        </w:tblCellMar>
        <w:tblLook w:val="04A0" w:firstRow="1" w:lastRow="0" w:firstColumn="1" w:lastColumn="0" w:noHBand="0" w:noVBand="1"/>
      </w:tblPr>
      <w:tblGrid>
        <w:gridCol w:w="4498"/>
        <w:gridCol w:w="1030"/>
        <w:gridCol w:w="1310"/>
        <w:gridCol w:w="1607"/>
        <w:gridCol w:w="1761"/>
      </w:tblGrid>
      <w:tr w:rsidR="0053006B" w:rsidRPr="001F5AEA" w14:paraId="3628328D" w14:textId="77777777" w:rsidTr="00D84D71">
        <w:trPr>
          <w:trHeight w:val="454"/>
        </w:trPr>
        <w:tc>
          <w:tcPr>
            <w:tcW w:w="449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816DD0F" w14:textId="77777777" w:rsidR="0053006B" w:rsidRPr="001F5AEA" w:rsidRDefault="0053006B" w:rsidP="00A52014">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1       Pessoal</w:t>
            </w:r>
          </w:p>
        </w:tc>
        <w:tc>
          <w:tcPr>
            <w:tcW w:w="1030" w:type="dxa"/>
            <w:tcBorders>
              <w:top w:val="single" w:sz="4" w:space="0" w:color="auto"/>
              <w:left w:val="nil"/>
              <w:bottom w:val="single" w:sz="4" w:space="0" w:color="auto"/>
              <w:right w:val="single" w:sz="4" w:space="0" w:color="auto"/>
            </w:tcBorders>
            <w:shd w:val="clear" w:color="000000" w:fill="002060"/>
            <w:vAlign w:val="center"/>
            <w:hideMark/>
          </w:tcPr>
          <w:p w14:paraId="002B69DC" w14:textId="77777777" w:rsidR="0053006B" w:rsidRPr="001F5AEA" w:rsidRDefault="0053006B" w:rsidP="00A52014">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Fixo</w:t>
            </w:r>
          </w:p>
        </w:tc>
        <w:tc>
          <w:tcPr>
            <w:tcW w:w="1310" w:type="dxa"/>
            <w:tcBorders>
              <w:top w:val="single" w:sz="4" w:space="0" w:color="auto"/>
              <w:left w:val="nil"/>
              <w:bottom w:val="single" w:sz="4" w:space="0" w:color="auto"/>
              <w:right w:val="single" w:sz="4" w:space="0" w:color="auto"/>
            </w:tcBorders>
            <w:shd w:val="clear" w:color="000000" w:fill="002060"/>
            <w:vAlign w:val="center"/>
            <w:hideMark/>
          </w:tcPr>
          <w:p w14:paraId="1C88D57F" w14:textId="77777777" w:rsidR="0053006B" w:rsidRPr="001F5AEA" w:rsidRDefault="0053006B" w:rsidP="00A52014">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Variável</w:t>
            </w:r>
          </w:p>
        </w:tc>
        <w:tc>
          <w:tcPr>
            <w:tcW w:w="1607" w:type="dxa"/>
            <w:tcBorders>
              <w:top w:val="single" w:sz="4" w:space="0" w:color="auto"/>
              <w:left w:val="nil"/>
              <w:bottom w:val="single" w:sz="4" w:space="0" w:color="auto"/>
              <w:right w:val="single" w:sz="4" w:space="0" w:color="auto"/>
            </w:tcBorders>
            <w:shd w:val="clear" w:color="000000" w:fill="002060"/>
            <w:vAlign w:val="center"/>
            <w:hideMark/>
          </w:tcPr>
          <w:p w14:paraId="487321EF" w14:textId="256AE3E4" w:rsidR="0053006B" w:rsidRPr="001F5AEA" w:rsidRDefault="0053006B" w:rsidP="00A52014">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Classif</w:t>
            </w:r>
            <w:r w:rsidR="009F712C">
              <w:rPr>
                <w:rFonts w:asciiTheme="majorHAnsi" w:eastAsia="Times New Roman" w:hAnsiTheme="majorHAnsi" w:cs="Calibri"/>
                <w:b/>
                <w:bCs/>
                <w:color w:val="FFFFFF"/>
                <w:sz w:val="28"/>
                <w:szCs w:val="28"/>
                <w:lang w:eastAsia="pt-BR"/>
              </w:rPr>
              <w:t>icação</w:t>
            </w:r>
          </w:p>
        </w:tc>
        <w:tc>
          <w:tcPr>
            <w:tcW w:w="1761" w:type="dxa"/>
            <w:tcBorders>
              <w:top w:val="single" w:sz="4" w:space="0" w:color="auto"/>
              <w:left w:val="nil"/>
              <w:bottom w:val="single" w:sz="4" w:space="0" w:color="auto"/>
              <w:right w:val="single" w:sz="4" w:space="0" w:color="auto"/>
            </w:tcBorders>
            <w:shd w:val="clear" w:color="000000" w:fill="002060"/>
            <w:vAlign w:val="center"/>
            <w:hideMark/>
          </w:tcPr>
          <w:p w14:paraId="03E9A9EA" w14:textId="77777777" w:rsidR="0053006B" w:rsidRPr="001F5AEA" w:rsidRDefault="0053006B" w:rsidP="0053006B">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Observação</w:t>
            </w:r>
          </w:p>
        </w:tc>
      </w:tr>
      <w:tr w:rsidR="0053006B" w:rsidRPr="001F5AEA" w14:paraId="23667442" w14:textId="77777777" w:rsidTr="00D84D71">
        <w:trPr>
          <w:trHeight w:val="397"/>
        </w:trPr>
        <w:tc>
          <w:tcPr>
            <w:tcW w:w="4498" w:type="dxa"/>
            <w:tcBorders>
              <w:top w:val="nil"/>
              <w:left w:val="single" w:sz="4" w:space="0" w:color="auto"/>
              <w:bottom w:val="single" w:sz="4" w:space="0" w:color="auto"/>
              <w:right w:val="single" w:sz="4" w:space="0" w:color="auto"/>
            </w:tcBorders>
            <w:shd w:val="clear" w:color="auto" w:fill="AEDFFF" w:themeFill="text2" w:themeFillTint="33"/>
            <w:vAlign w:val="center"/>
            <w:hideMark/>
          </w:tcPr>
          <w:p w14:paraId="3F281C12" w14:textId="1254431F" w:rsidR="0053006B" w:rsidRPr="001F5AEA" w:rsidRDefault="0053006B" w:rsidP="00A52014">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1.1</w:t>
            </w:r>
            <w:r w:rsidR="009F712C">
              <w:rPr>
                <w:rFonts w:asciiTheme="majorHAnsi" w:eastAsia="Times New Roman" w:hAnsiTheme="majorHAnsi" w:cs="Calibri"/>
                <w:b/>
                <w:bCs/>
                <w:color w:val="000000"/>
                <w:sz w:val="28"/>
                <w:szCs w:val="28"/>
                <w:lang w:eastAsia="pt-BR"/>
              </w:rPr>
              <w:t>.</w:t>
            </w:r>
            <w:r w:rsidRPr="001F5AEA">
              <w:rPr>
                <w:rFonts w:asciiTheme="majorHAnsi" w:eastAsia="Times New Roman" w:hAnsiTheme="majorHAnsi" w:cs="Calibri"/>
                <w:b/>
                <w:bCs/>
                <w:color w:val="000000"/>
                <w:sz w:val="28"/>
                <w:szCs w:val="28"/>
                <w:lang w:eastAsia="pt-BR"/>
              </w:rPr>
              <w:t xml:space="preserve"> Pessoal Não Médico</w:t>
            </w:r>
          </w:p>
        </w:tc>
        <w:tc>
          <w:tcPr>
            <w:tcW w:w="1030" w:type="dxa"/>
            <w:tcBorders>
              <w:top w:val="nil"/>
              <w:left w:val="nil"/>
              <w:bottom w:val="single" w:sz="4" w:space="0" w:color="auto"/>
              <w:right w:val="single" w:sz="4" w:space="0" w:color="auto"/>
            </w:tcBorders>
            <w:shd w:val="clear" w:color="auto" w:fill="AEDFFF" w:themeFill="text2" w:themeFillTint="33"/>
            <w:vAlign w:val="center"/>
            <w:hideMark/>
          </w:tcPr>
          <w:p w14:paraId="00C9B802" w14:textId="77777777" w:rsidR="0053006B" w:rsidRPr="001F5AEA" w:rsidRDefault="0053006B" w:rsidP="00A52014">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310" w:type="dxa"/>
            <w:tcBorders>
              <w:top w:val="nil"/>
              <w:left w:val="nil"/>
              <w:bottom w:val="single" w:sz="4" w:space="0" w:color="auto"/>
              <w:right w:val="single" w:sz="4" w:space="0" w:color="auto"/>
            </w:tcBorders>
            <w:shd w:val="clear" w:color="auto" w:fill="AEDFFF" w:themeFill="text2" w:themeFillTint="33"/>
            <w:vAlign w:val="center"/>
            <w:hideMark/>
          </w:tcPr>
          <w:p w14:paraId="55A4D38E" w14:textId="77777777" w:rsidR="0053006B" w:rsidRPr="001F5AEA" w:rsidRDefault="0053006B" w:rsidP="00A52014">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607" w:type="dxa"/>
            <w:tcBorders>
              <w:top w:val="nil"/>
              <w:left w:val="nil"/>
              <w:bottom w:val="single" w:sz="4" w:space="0" w:color="auto"/>
              <w:right w:val="single" w:sz="4" w:space="0" w:color="auto"/>
            </w:tcBorders>
            <w:shd w:val="clear" w:color="auto" w:fill="AEDFFF" w:themeFill="text2" w:themeFillTint="33"/>
            <w:vAlign w:val="center"/>
            <w:hideMark/>
          </w:tcPr>
          <w:p w14:paraId="2F54DC95" w14:textId="77777777" w:rsidR="0053006B" w:rsidRPr="001F5AEA" w:rsidRDefault="0053006B" w:rsidP="00A52014">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761" w:type="dxa"/>
            <w:tcBorders>
              <w:top w:val="nil"/>
              <w:left w:val="nil"/>
              <w:bottom w:val="single" w:sz="4" w:space="0" w:color="auto"/>
              <w:right w:val="single" w:sz="4" w:space="0" w:color="auto"/>
            </w:tcBorders>
            <w:shd w:val="clear" w:color="auto" w:fill="AEDFFF" w:themeFill="text2" w:themeFillTint="33"/>
            <w:vAlign w:val="center"/>
            <w:hideMark/>
          </w:tcPr>
          <w:p w14:paraId="659F17F1" w14:textId="77777777" w:rsidR="0053006B" w:rsidRPr="001F5AEA" w:rsidRDefault="0053006B" w:rsidP="00A52014">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r w:rsidR="0053006B" w:rsidRPr="001F5AEA" w14:paraId="125999D4"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2C86DD8C"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Salários e Ordenados Não Médicos - CLT</w:t>
            </w:r>
          </w:p>
        </w:tc>
        <w:tc>
          <w:tcPr>
            <w:tcW w:w="1030" w:type="dxa"/>
            <w:tcBorders>
              <w:top w:val="nil"/>
              <w:left w:val="nil"/>
              <w:bottom w:val="single" w:sz="4" w:space="0" w:color="auto"/>
              <w:right w:val="single" w:sz="4" w:space="0" w:color="auto"/>
            </w:tcBorders>
            <w:shd w:val="clear" w:color="auto" w:fill="auto"/>
            <w:vAlign w:val="center"/>
            <w:hideMark/>
          </w:tcPr>
          <w:p w14:paraId="4CEE07F8"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62B49334"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p>
        </w:tc>
        <w:tc>
          <w:tcPr>
            <w:tcW w:w="1607" w:type="dxa"/>
            <w:tcBorders>
              <w:top w:val="nil"/>
              <w:left w:val="nil"/>
              <w:bottom w:val="single" w:sz="4" w:space="0" w:color="auto"/>
              <w:right w:val="single" w:sz="4" w:space="0" w:color="auto"/>
            </w:tcBorders>
            <w:shd w:val="clear" w:color="auto" w:fill="D9D9D9" w:themeFill="background1" w:themeFillShade="D9"/>
            <w:vAlign w:val="center"/>
            <w:hideMark/>
          </w:tcPr>
          <w:p w14:paraId="44801120"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p>
        </w:tc>
        <w:tc>
          <w:tcPr>
            <w:tcW w:w="1761" w:type="dxa"/>
            <w:tcBorders>
              <w:top w:val="nil"/>
              <w:left w:val="nil"/>
              <w:bottom w:val="single" w:sz="4" w:space="0" w:color="auto"/>
              <w:right w:val="single" w:sz="4" w:space="0" w:color="auto"/>
            </w:tcBorders>
            <w:shd w:val="clear" w:color="auto" w:fill="auto"/>
            <w:vAlign w:val="center"/>
            <w:hideMark/>
          </w:tcPr>
          <w:p w14:paraId="001DCD4C"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722679F3"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126F1CDB" w14:textId="30A390A2" w:rsidR="0053006B" w:rsidRPr="001F5AEA" w:rsidRDefault="00A52014"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Hora</w:t>
            </w:r>
            <w:r w:rsidR="009F712C">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Extra</w:t>
            </w:r>
            <w:r w:rsidR="009F712C">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Não Médico</w:t>
            </w:r>
          </w:p>
        </w:tc>
        <w:tc>
          <w:tcPr>
            <w:tcW w:w="1030" w:type="dxa"/>
            <w:tcBorders>
              <w:top w:val="nil"/>
              <w:left w:val="nil"/>
              <w:bottom w:val="single" w:sz="4" w:space="0" w:color="auto"/>
              <w:right w:val="single" w:sz="4" w:space="0" w:color="auto"/>
            </w:tcBorders>
            <w:shd w:val="clear" w:color="auto" w:fill="auto"/>
            <w:vAlign w:val="center"/>
            <w:hideMark/>
          </w:tcPr>
          <w:p w14:paraId="4BB2C04D"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23882598"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D9D9D9" w:themeFill="background1" w:themeFillShade="D9"/>
            <w:vAlign w:val="center"/>
            <w:hideMark/>
          </w:tcPr>
          <w:p w14:paraId="3916F92F"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61" w:type="dxa"/>
            <w:tcBorders>
              <w:top w:val="nil"/>
              <w:left w:val="nil"/>
              <w:bottom w:val="single" w:sz="4" w:space="0" w:color="auto"/>
              <w:right w:val="single" w:sz="4" w:space="0" w:color="auto"/>
            </w:tcBorders>
            <w:shd w:val="clear" w:color="auto" w:fill="auto"/>
            <w:vAlign w:val="center"/>
            <w:hideMark/>
          </w:tcPr>
          <w:p w14:paraId="4162460F"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A52014" w:rsidRPr="001F5AEA" w14:paraId="4C86C2FA"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tcPr>
          <w:p w14:paraId="49214A93" w14:textId="77777777" w:rsidR="00A52014" w:rsidRPr="001F5AEA" w:rsidRDefault="00A52014"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e Trabalhistas Não Médicos</w:t>
            </w:r>
          </w:p>
        </w:tc>
        <w:tc>
          <w:tcPr>
            <w:tcW w:w="1030" w:type="dxa"/>
            <w:tcBorders>
              <w:top w:val="nil"/>
              <w:left w:val="nil"/>
              <w:bottom w:val="single" w:sz="4" w:space="0" w:color="auto"/>
              <w:right w:val="single" w:sz="4" w:space="0" w:color="auto"/>
            </w:tcBorders>
            <w:shd w:val="clear" w:color="auto" w:fill="auto"/>
            <w:vAlign w:val="center"/>
          </w:tcPr>
          <w:p w14:paraId="1D36C771" w14:textId="77777777" w:rsidR="00A52014" w:rsidRPr="001F5AEA" w:rsidRDefault="003535E6"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tcPr>
          <w:p w14:paraId="598DEBF4" w14:textId="77777777" w:rsidR="00A52014" w:rsidRPr="001F5AEA" w:rsidRDefault="00A52014" w:rsidP="00A52014">
            <w:pPr>
              <w:spacing w:after="0" w:line="240" w:lineRule="auto"/>
              <w:jc w:val="center"/>
              <w:rPr>
                <w:rFonts w:asciiTheme="majorHAnsi" w:eastAsia="Times New Roman" w:hAnsiTheme="majorHAnsi" w:cs="Calibri"/>
                <w:color w:val="000000"/>
                <w:sz w:val="20"/>
                <w:szCs w:val="20"/>
                <w:lang w:eastAsia="pt-BR"/>
              </w:rPr>
            </w:pPr>
          </w:p>
        </w:tc>
        <w:tc>
          <w:tcPr>
            <w:tcW w:w="1607" w:type="dxa"/>
            <w:tcBorders>
              <w:top w:val="nil"/>
              <w:left w:val="nil"/>
              <w:bottom w:val="single" w:sz="4" w:space="0" w:color="auto"/>
              <w:right w:val="single" w:sz="4" w:space="0" w:color="auto"/>
            </w:tcBorders>
            <w:shd w:val="clear" w:color="auto" w:fill="D9D9D9" w:themeFill="background1" w:themeFillShade="D9"/>
            <w:vAlign w:val="center"/>
          </w:tcPr>
          <w:p w14:paraId="34A1C86F" w14:textId="77777777" w:rsidR="00A52014" w:rsidRPr="001F5AEA" w:rsidRDefault="00A52014" w:rsidP="00A52014">
            <w:pPr>
              <w:spacing w:after="0" w:line="240" w:lineRule="auto"/>
              <w:jc w:val="center"/>
              <w:rPr>
                <w:rFonts w:asciiTheme="majorHAnsi" w:eastAsia="Times New Roman" w:hAnsiTheme="majorHAnsi" w:cs="Calibri"/>
                <w:color w:val="000000"/>
                <w:sz w:val="20"/>
                <w:szCs w:val="20"/>
                <w:lang w:eastAsia="pt-BR"/>
              </w:rPr>
            </w:pPr>
          </w:p>
        </w:tc>
        <w:tc>
          <w:tcPr>
            <w:tcW w:w="1761" w:type="dxa"/>
            <w:tcBorders>
              <w:top w:val="nil"/>
              <w:left w:val="nil"/>
              <w:bottom w:val="single" w:sz="4" w:space="0" w:color="auto"/>
              <w:right w:val="single" w:sz="4" w:space="0" w:color="auto"/>
            </w:tcBorders>
            <w:shd w:val="clear" w:color="auto" w:fill="auto"/>
            <w:vAlign w:val="center"/>
          </w:tcPr>
          <w:p w14:paraId="3D93072B" w14:textId="77777777" w:rsidR="00A52014" w:rsidRPr="001F5AEA" w:rsidRDefault="00A52014" w:rsidP="00A52014">
            <w:pPr>
              <w:spacing w:after="0" w:line="240" w:lineRule="auto"/>
              <w:rPr>
                <w:rFonts w:asciiTheme="majorHAnsi" w:eastAsia="Times New Roman" w:hAnsiTheme="majorHAnsi" w:cs="Calibri"/>
                <w:color w:val="000000"/>
                <w:sz w:val="20"/>
                <w:szCs w:val="20"/>
                <w:lang w:eastAsia="pt-BR"/>
              </w:rPr>
            </w:pPr>
          </w:p>
        </w:tc>
      </w:tr>
      <w:tr w:rsidR="0053006B" w:rsidRPr="001F5AEA" w14:paraId="2578B19D"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68F2E029"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Benefícios Não Médicos</w:t>
            </w:r>
          </w:p>
        </w:tc>
        <w:tc>
          <w:tcPr>
            <w:tcW w:w="1030" w:type="dxa"/>
            <w:tcBorders>
              <w:top w:val="nil"/>
              <w:left w:val="nil"/>
              <w:bottom w:val="single" w:sz="4" w:space="0" w:color="auto"/>
              <w:right w:val="single" w:sz="4" w:space="0" w:color="auto"/>
            </w:tcBorders>
            <w:shd w:val="clear" w:color="auto" w:fill="auto"/>
            <w:vAlign w:val="center"/>
            <w:hideMark/>
          </w:tcPr>
          <w:p w14:paraId="488E81F3"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1E1C2730"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D9D9D9" w:themeFill="background1" w:themeFillShade="D9"/>
            <w:vAlign w:val="center"/>
            <w:hideMark/>
          </w:tcPr>
          <w:p w14:paraId="39182318"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61" w:type="dxa"/>
            <w:tcBorders>
              <w:top w:val="nil"/>
              <w:left w:val="nil"/>
              <w:bottom w:val="single" w:sz="4" w:space="0" w:color="auto"/>
              <w:right w:val="single" w:sz="4" w:space="0" w:color="auto"/>
            </w:tcBorders>
            <w:shd w:val="clear" w:color="auto" w:fill="auto"/>
            <w:vAlign w:val="center"/>
            <w:hideMark/>
          </w:tcPr>
          <w:p w14:paraId="6E073492"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1A45F12F"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5952FE09"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R.P.A Não Médicos</w:t>
            </w:r>
          </w:p>
        </w:tc>
        <w:tc>
          <w:tcPr>
            <w:tcW w:w="1030" w:type="dxa"/>
            <w:tcBorders>
              <w:top w:val="nil"/>
              <w:left w:val="nil"/>
              <w:bottom w:val="single" w:sz="4" w:space="0" w:color="auto"/>
              <w:right w:val="single" w:sz="4" w:space="0" w:color="auto"/>
            </w:tcBorders>
            <w:shd w:val="clear" w:color="auto" w:fill="auto"/>
            <w:vAlign w:val="center"/>
            <w:hideMark/>
          </w:tcPr>
          <w:p w14:paraId="5FE8859F"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765B033E"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D9D9D9" w:themeFill="background1" w:themeFillShade="D9"/>
            <w:vAlign w:val="center"/>
            <w:hideMark/>
          </w:tcPr>
          <w:p w14:paraId="1C98639A"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61" w:type="dxa"/>
            <w:tcBorders>
              <w:top w:val="nil"/>
              <w:left w:val="nil"/>
              <w:bottom w:val="single" w:sz="4" w:space="0" w:color="auto"/>
              <w:right w:val="single" w:sz="4" w:space="0" w:color="auto"/>
            </w:tcBorders>
            <w:shd w:val="clear" w:color="auto" w:fill="auto"/>
            <w:vAlign w:val="center"/>
            <w:hideMark/>
          </w:tcPr>
          <w:p w14:paraId="1D31CB03"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4B5AE51C" w14:textId="77777777" w:rsidTr="001B0736">
        <w:trPr>
          <w:trHeight w:val="586"/>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0842494E"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R.P.A Não Médico</w:t>
            </w:r>
          </w:p>
        </w:tc>
        <w:tc>
          <w:tcPr>
            <w:tcW w:w="1030" w:type="dxa"/>
            <w:tcBorders>
              <w:top w:val="nil"/>
              <w:left w:val="nil"/>
              <w:bottom w:val="single" w:sz="4" w:space="0" w:color="auto"/>
              <w:right w:val="single" w:sz="4" w:space="0" w:color="auto"/>
            </w:tcBorders>
            <w:shd w:val="clear" w:color="auto" w:fill="auto"/>
            <w:vAlign w:val="center"/>
            <w:hideMark/>
          </w:tcPr>
          <w:p w14:paraId="7202F5C6"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769B8EDC"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D9D9D9" w:themeFill="background1" w:themeFillShade="D9"/>
            <w:vAlign w:val="center"/>
            <w:hideMark/>
          </w:tcPr>
          <w:p w14:paraId="48C47759"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61" w:type="dxa"/>
            <w:tcBorders>
              <w:top w:val="nil"/>
              <w:left w:val="nil"/>
              <w:bottom w:val="single" w:sz="4" w:space="0" w:color="auto"/>
              <w:right w:val="single" w:sz="4" w:space="0" w:color="auto"/>
            </w:tcBorders>
            <w:shd w:val="clear" w:color="auto" w:fill="auto"/>
            <w:vAlign w:val="center"/>
            <w:hideMark/>
          </w:tcPr>
          <w:p w14:paraId="34235AB0" w14:textId="77777777" w:rsidR="0053006B" w:rsidRPr="001F5AEA" w:rsidRDefault="00F779EE" w:rsidP="009F712C">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Encargos Sociais 20% para hospitais que não possuem CEBAS.</w:t>
            </w:r>
          </w:p>
        </w:tc>
      </w:tr>
      <w:tr w:rsidR="007758EB" w:rsidRPr="001F5AEA" w14:paraId="63AB8571"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53873046" w14:textId="77777777" w:rsidR="007758EB" w:rsidRPr="001F5AEA" w:rsidRDefault="007758EB" w:rsidP="00807556">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Estagiários e Bolsistas</w:t>
            </w:r>
          </w:p>
        </w:tc>
        <w:tc>
          <w:tcPr>
            <w:tcW w:w="1030" w:type="dxa"/>
            <w:tcBorders>
              <w:top w:val="nil"/>
              <w:left w:val="nil"/>
              <w:bottom w:val="single" w:sz="4" w:space="0" w:color="auto"/>
              <w:right w:val="single" w:sz="4" w:space="0" w:color="auto"/>
            </w:tcBorders>
            <w:shd w:val="clear" w:color="auto" w:fill="auto"/>
            <w:vAlign w:val="center"/>
            <w:hideMark/>
          </w:tcPr>
          <w:p w14:paraId="0453E159"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20F8C6BC"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D9D9D9" w:themeFill="background1" w:themeFillShade="D9"/>
            <w:vAlign w:val="center"/>
            <w:hideMark/>
          </w:tcPr>
          <w:p w14:paraId="02ECE501"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61" w:type="dxa"/>
            <w:tcBorders>
              <w:top w:val="nil"/>
              <w:left w:val="nil"/>
              <w:bottom w:val="single" w:sz="4" w:space="0" w:color="auto"/>
              <w:right w:val="single" w:sz="4" w:space="0" w:color="auto"/>
            </w:tcBorders>
            <w:shd w:val="clear" w:color="auto" w:fill="auto"/>
            <w:vAlign w:val="center"/>
            <w:hideMark/>
          </w:tcPr>
          <w:p w14:paraId="551A0E82" w14:textId="77777777" w:rsidR="007758EB" w:rsidRPr="001F5AEA" w:rsidRDefault="007758EB" w:rsidP="00807556">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4AA34F08" w14:textId="77777777" w:rsidTr="001B0736">
        <w:trPr>
          <w:trHeight w:val="60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79142E79" w14:textId="49C1710B" w:rsidR="0053006B" w:rsidRPr="001F5AEA" w:rsidRDefault="007758EB" w:rsidP="00A52014">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Custos com Pessoal Não Médico - Outros</w:t>
            </w:r>
          </w:p>
        </w:tc>
        <w:tc>
          <w:tcPr>
            <w:tcW w:w="1030" w:type="dxa"/>
            <w:tcBorders>
              <w:top w:val="nil"/>
              <w:left w:val="nil"/>
              <w:bottom w:val="single" w:sz="4" w:space="0" w:color="auto"/>
              <w:right w:val="single" w:sz="4" w:space="0" w:color="auto"/>
            </w:tcBorders>
            <w:shd w:val="clear" w:color="auto" w:fill="auto"/>
            <w:vAlign w:val="center"/>
            <w:hideMark/>
          </w:tcPr>
          <w:p w14:paraId="1647C6DB"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w:t>
            </w:r>
          </w:p>
        </w:tc>
        <w:tc>
          <w:tcPr>
            <w:tcW w:w="1310" w:type="dxa"/>
            <w:tcBorders>
              <w:top w:val="nil"/>
              <w:left w:val="nil"/>
              <w:bottom w:val="single" w:sz="4" w:space="0" w:color="auto"/>
              <w:right w:val="single" w:sz="4" w:space="0" w:color="auto"/>
            </w:tcBorders>
            <w:shd w:val="clear" w:color="auto" w:fill="auto"/>
            <w:vAlign w:val="center"/>
            <w:hideMark/>
          </w:tcPr>
          <w:p w14:paraId="5AA46C70" w14:textId="77777777" w:rsidR="00A52014"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p w14:paraId="70E0FD52" w14:textId="77777777" w:rsidR="00A52014" w:rsidRPr="007758EB" w:rsidRDefault="0053006B" w:rsidP="00A52014">
            <w:pPr>
              <w:spacing w:after="0" w:line="240" w:lineRule="auto"/>
              <w:jc w:val="center"/>
              <w:rPr>
                <w:rFonts w:asciiTheme="majorHAnsi" w:eastAsia="Times New Roman" w:hAnsiTheme="majorHAnsi" w:cs="Calibri"/>
                <w:color w:val="000000"/>
                <w:sz w:val="16"/>
                <w:szCs w:val="16"/>
                <w:lang w:eastAsia="pt-BR"/>
              </w:rPr>
            </w:pPr>
            <w:r w:rsidRPr="007758EB">
              <w:rPr>
                <w:rFonts w:asciiTheme="majorHAnsi" w:eastAsia="Times New Roman" w:hAnsiTheme="majorHAnsi" w:cs="Calibri"/>
                <w:color w:val="000000"/>
                <w:sz w:val="16"/>
                <w:szCs w:val="16"/>
                <w:lang w:eastAsia="pt-BR"/>
              </w:rPr>
              <w:t>(re</w:t>
            </w:r>
            <w:r w:rsidR="00A52014" w:rsidRPr="007758EB">
              <w:rPr>
                <w:rFonts w:asciiTheme="majorHAnsi" w:eastAsia="Times New Roman" w:hAnsiTheme="majorHAnsi" w:cs="Calibri"/>
                <w:color w:val="000000"/>
                <w:sz w:val="16"/>
                <w:szCs w:val="16"/>
                <w:lang w:eastAsia="pt-BR"/>
              </w:rPr>
              <w:t>muneração</w:t>
            </w:r>
          </w:p>
          <w:p w14:paraId="02631D91" w14:textId="77777777" w:rsidR="0053006B" w:rsidRPr="001F5AEA" w:rsidRDefault="00A52014" w:rsidP="00A52014">
            <w:pPr>
              <w:spacing w:after="0" w:line="240" w:lineRule="auto"/>
              <w:jc w:val="center"/>
              <w:rPr>
                <w:rFonts w:asciiTheme="majorHAnsi" w:eastAsia="Times New Roman" w:hAnsiTheme="majorHAnsi" w:cs="Calibri"/>
                <w:color w:val="000000"/>
                <w:sz w:val="20"/>
                <w:szCs w:val="20"/>
                <w:lang w:eastAsia="pt-BR"/>
              </w:rPr>
            </w:pPr>
            <w:r w:rsidRPr="007758EB">
              <w:rPr>
                <w:rFonts w:asciiTheme="majorHAnsi" w:eastAsia="Times New Roman" w:hAnsiTheme="majorHAnsi" w:cs="Calibri"/>
                <w:color w:val="000000"/>
                <w:sz w:val="16"/>
                <w:szCs w:val="16"/>
                <w:lang w:eastAsia="pt-BR"/>
              </w:rPr>
              <w:t xml:space="preserve"> por produção)</w:t>
            </w:r>
          </w:p>
        </w:tc>
        <w:tc>
          <w:tcPr>
            <w:tcW w:w="1607" w:type="dxa"/>
            <w:tcBorders>
              <w:top w:val="nil"/>
              <w:left w:val="nil"/>
              <w:bottom w:val="single" w:sz="4" w:space="0" w:color="auto"/>
              <w:right w:val="single" w:sz="4" w:space="0" w:color="auto"/>
            </w:tcBorders>
            <w:shd w:val="clear" w:color="auto" w:fill="D9D9D9" w:themeFill="background1" w:themeFillShade="D9"/>
            <w:vAlign w:val="center"/>
            <w:hideMark/>
          </w:tcPr>
          <w:p w14:paraId="2F71F102"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61" w:type="dxa"/>
            <w:tcBorders>
              <w:top w:val="nil"/>
              <w:left w:val="nil"/>
              <w:bottom w:val="single" w:sz="4" w:space="0" w:color="auto"/>
              <w:right w:val="single" w:sz="4" w:space="0" w:color="auto"/>
            </w:tcBorders>
            <w:shd w:val="clear" w:color="auto" w:fill="auto"/>
            <w:vAlign w:val="center"/>
          </w:tcPr>
          <w:p w14:paraId="10529177" w14:textId="65016FAA" w:rsidR="00F779EE" w:rsidRPr="001F5AEA" w:rsidRDefault="007758EB" w:rsidP="009F712C">
            <w:pPr>
              <w:spacing w:after="0" w:line="240" w:lineRule="auto"/>
              <w:jc w:val="center"/>
              <w:rPr>
                <w:rFonts w:asciiTheme="majorHAnsi" w:eastAsia="Times New Roman" w:hAnsiTheme="majorHAnsi" w:cs="Calibri"/>
                <w:color w:val="000000"/>
                <w:sz w:val="16"/>
                <w:szCs w:val="16"/>
                <w:lang w:eastAsia="pt-BR"/>
              </w:rPr>
            </w:pPr>
            <w:r>
              <w:rPr>
                <w:rFonts w:asciiTheme="majorHAnsi" w:eastAsia="Times New Roman" w:hAnsiTheme="majorHAnsi" w:cs="Calibri"/>
                <w:color w:val="000000"/>
                <w:sz w:val="16"/>
                <w:szCs w:val="16"/>
                <w:lang w:eastAsia="pt-BR"/>
              </w:rPr>
              <w:t>Algum outro tipo de contratação de pessoal não médico, não descrita anteriormente.</w:t>
            </w:r>
          </w:p>
        </w:tc>
      </w:tr>
      <w:tr w:rsidR="0053006B" w:rsidRPr="006147FB" w14:paraId="39215B55" w14:textId="77777777" w:rsidTr="00D84D71">
        <w:trPr>
          <w:trHeight w:val="397"/>
        </w:trPr>
        <w:tc>
          <w:tcPr>
            <w:tcW w:w="4498" w:type="dxa"/>
            <w:tcBorders>
              <w:top w:val="nil"/>
              <w:left w:val="single" w:sz="4" w:space="0" w:color="auto"/>
              <w:bottom w:val="single" w:sz="4" w:space="0" w:color="auto"/>
              <w:right w:val="single" w:sz="4" w:space="0" w:color="auto"/>
            </w:tcBorders>
            <w:shd w:val="clear" w:color="auto" w:fill="AEDFFF" w:themeFill="text2" w:themeFillTint="33"/>
            <w:vAlign w:val="center"/>
            <w:hideMark/>
          </w:tcPr>
          <w:p w14:paraId="761BC6B6" w14:textId="3FB2C49E" w:rsidR="0053006B" w:rsidRPr="001F5AEA" w:rsidRDefault="0053006B" w:rsidP="00A52014">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1.2</w:t>
            </w:r>
            <w:r w:rsidR="006147FB">
              <w:rPr>
                <w:rFonts w:asciiTheme="majorHAnsi" w:eastAsia="Times New Roman" w:hAnsiTheme="majorHAnsi" w:cs="Calibri"/>
                <w:b/>
                <w:bCs/>
                <w:color w:val="000000"/>
                <w:sz w:val="28"/>
                <w:szCs w:val="28"/>
                <w:lang w:eastAsia="pt-BR"/>
              </w:rPr>
              <w:t xml:space="preserve">. </w:t>
            </w:r>
            <w:r w:rsidRPr="001F5AEA">
              <w:rPr>
                <w:rFonts w:asciiTheme="majorHAnsi" w:eastAsia="Times New Roman" w:hAnsiTheme="majorHAnsi" w:cs="Calibri"/>
                <w:b/>
                <w:bCs/>
                <w:color w:val="000000"/>
                <w:sz w:val="28"/>
                <w:szCs w:val="28"/>
                <w:lang w:eastAsia="pt-BR"/>
              </w:rPr>
              <w:t>Pessoal Médico</w:t>
            </w:r>
          </w:p>
        </w:tc>
        <w:tc>
          <w:tcPr>
            <w:tcW w:w="1030" w:type="dxa"/>
            <w:tcBorders>
              <w:top w:val="nil"/>
              <w:left w:val="nil"/>
              <w:bottom w:val="single" w:sz="4" w:space="0" w:color="auto"/>
              <w:right w:val="single" w:sz="4" w:space="0" w:color="auto"/>
            </w:tcBorders>
            <w:shd w:val="clear" w:color="auto" w:fill="AEDFFF" w:themeFill="text2" w:themeFillTint="33"/>
            <w:vAlign w:val="center"/>
            <w:hideMark/>
          </w:tcPr>
          <w:p w14:paraId="22A32809" w14:textId="77777777" w:rsidR="0053006B" w:rsidRPr="006147FB" w:rsidRDefault="0053006B" w:rsidP="006147FB">
            <w:pPr>
              <w:spacing w:after="0" w:line="240" w:lineRule="auto"/>
              <w:rPr>
                <w:rFonts w:asciiTheme="majorHAnsi" w:eastAsia="Times New Roman" w:hAnsiTheme="majorHAnsi" w:cs="Calibri"/>
                <w:b/>
                <w:bCs/>
                <w:color w:val="000000"/>
                <w:sz w:val="28"/>
                <w:szCs w:val="28"/>
                <w:lang w:eastAsia="pt-BR"/>
              </w:rPr>
            </w:pPr>
            <w:r w:rsidRPr="006147FB">
              <w:rPr>
                <w:rFonts w:asciiTheme="majorHAnsi" w:eastAsia="Times New Roman" w:hAnsiTheme="majorHAnsi" w:cs="Calibri"/>
                <w:b/>
                <w:bCs/>
                <w:color w:val="000000"/>
                <w:sz w:val="28"/>
                <w:szCs w:val="28"/>
                <w:lang w:eastAsia="pt-BR"/>
              </w:rPr>
              <w:t> </w:t>
            </w:r>
          </w:p>
        </w:tc>
        <w:tc>
          <w:tcPr>
            <w:tcW w:w="1310" w:type="dxa"/>
            <w:tcBorders>
              <w:top w:val="nil"/>
              <w:left w:val="nil"/>
              <w:bottom w:val="single" w:sz="4" w:space="0" w:color="auto"/>
              <w:right w:val="single" w:sz="4" w:space="0" w:color="auto"/>
            </w:tcBorders>
            <w:shd w:val="clear" w:color="auto" w:fill="AEDFFF" w:themeFill="text2" w:themeFillTint="33"/>
            <w:vAlign w:val="center"/>
            <w:hideMark/>
          </w:tcPr>
          <w:p w14:paraId="684394BE" w14:textId="77777777" w:rsidR="0053006B" w:rsidRPr="006147FB" w:rsidRDefault="0053006B" w:rsidP="006147FB">
            <w:pPr>
              <w:spacing w:after="0" w:line="240" w:lineRule="auto"/>
              <w:rPr>
                <w:rFonts w:asciiTheme="majorHAnsi" w:eastAsia="Times New Roman" w:hAnsiTheme="majorHAnsi" w:cs="Calibri"/>
                <w:b/>
                <w:bCs/>
                <w:color w:val="000000"/>
                <w:sz w:val="28"/>
                <w:szCs w:val="28"/>
                <w:lang w:eastAsia="pt-BR"/>
              </w:rPr>
            </w:pPr>
            <w:r w:rsidRPr="006147FB">
              <w:rPr>
                <w:rFonts w:asciiTheme="majorHAnsi" w:eastAsia="Times New Roman" w:hAnsiTheme="majorHAnsi" w:cs="Calibri"/>
                <w:b/>
                <w:bCs/>
                <w:color w:val="000000"/>
                <w:sz w:val="28"/>
                <w:szCs w:val="28"/>
                <w:lang w:eastAsia="pt-BR"/>
              </w:rPr>
              <w:t> </w:t>
            </w:r>
          </w:p>
        </w:tc>
        <w:tc>
          <w:tcPr>
            <w:tcW w:w="1607" w:type="dxa"/>
            <w:tcBorders>
              <w:top w:val="nil"/>
              <w:left w:val="nil"/>
              <w:bottom w:val="single" w:sz="4" w:space="0" w:color="auto"/>
              <w:right w:val="single" w:sz="4" w:space="0" w:color="auto"/>
            </w:tcBorders>
            <w:shd w:val="clear" w:color="auto" w:fill="AEDFFF" w:themeFill="text2" w:themeFillTint="33"/>
            <w:vAlign w:val="center"/>
            <w:hideMark/>
          </w:tcPr>
          <w:p w14:paraId="03AE3510" w14:textId="77777777" w:rsidR="0053006B" w:rsidRPr="006147FB" w:rsidRDefault="0053006B" w:rsidP="006147FB">
            <w:pPr>
              <w:spacing w:after="0" w:line="240" w:lineRule="auto"/>
              <w:rPr>
                <w:rFonts w:asciiTheme="majorHAnsi" w:eastAsia="Times New Roman" w:hAnsiTheme="majorHAnsi" w:cs="Calibri"/>
                <w:b/>
                <w:bCs/>
                <w:color w:val="000000"/>
                <w:sz w:val="28"/>
                <w:szCs w:val="28"/>
                <w:lang w:eastAsia="pt-BR"/>
              </w:rPr>
            </w:pPr>
            <w:r w:rsidRPr="006147FB">
              <w:rPr>
                <w:rFonts w:asciiTheme="majorHAnsi" w:eastAsia="Times New Roman" w:hAnsiTheme="majorHAnsi" w:cs="Calibri"/>
                <w:b/>
                <w:bCs/>
                <w:color w:val="000000"/>
                <w:sz w:val="28"/>
                <w:szCs w:val="28"/>
                <w:lang w:eastAsia="pt-BR"/>
              </w:rPr>
              <w:t> </w:t>
            </w:r>
          </w:p>
        </w:tc>
        <w:tc>
          <w:tcPr>
            <w:tcW w:w="1761" w:type="dxa"/>
            <w:tcBorders>
              <w:top w:val="nil"/>
              <w:left w:val="nil"/>
              <w:bottom w:val="single" w:sz="4" w:space="0" w:color="auto"/>
              <w:right w:val="single" w:sz="4" w:space="0" w:color="auto"/>
            </w:tcBorders>
            <w:shd w:val="clear" w:color="auto" w:fill="AEDFFF" w:themeFill="text2" w:themeFillTint="33"/>
            <w:vAlign w:val="center"/>
            <w:hideMark/>
          </w:tcPr>
          <w:p w14:paraId="4D3659D7" w14:textId="77777777" w:rsidR="0053006B" w:rsidRPr="006147FB" w:rsidRDefault="0053006B" w:rsidP="00A52014">
            <w:pPr>
              <w:spacing w:after="0" w:line="240" w:lineRule="auto"/>
              <w:rPr>
                <w:rFonts w:asciiTheme="majorHAnsi" w:eastAsia="Times New Roman" w:hAnsiTheme="majorHAnsi" w:cs="Calibri"/>
                <w:b/>
                <w:bCs/>
                <w:color w:val="000000"/>
                <w:sz w:val="28"/>
                <w:szCs w:val="28"/>
                <w:lang w:eastAsia="pt-BR"/>
              </w:rPr>
            </w:pPr>
            <w:r w:rsidRPr="006147FB">
              <w:rPr>
                <w:rFonts w:asciiTheme="majorHAnsi" w:eastAsia="Times New Roman" w:hAnsiTheme="majorHAnsi" w:cs="Calibri"/>
                <w:b/>
                <w:bCs/>
                <w:color w:val="000000"/>
                <w:sz w:val="28"/>
                <w:szCs w:val="28"/>
                <w:lang w:eastAsia="pt-BR"/>
              </w:rPr>
              <w:t> </w:t>
            </w:r>
          </w:p>
        </w:tc>
      </w:tr>
      <w:tr w:rsidR="0053006B" w:rsidRPr="001F5AEA" w14:paraId="31E45DF0"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4FB997A1"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Salários e Ordenados Médicos - CLT</w:t>
            </w:r>
          </w:p>
        </w:tc>
        <w:tc>
          <w:tcPr>
            <w:tcW w:w="1030" w:type="dxa"/>
            <w:tcBorders>
              <w:top w:val="nil"/>
              <w:left w:val="nil"/>
              <w:bottom w:val="single" w:sz="4" w:space="0" w:color="auto"/>
              <w:right w:val="single" w:sz="4" w:space="0" w:color="auto"/>
            </w:tcBorders>
            <w:shd w:val="clear" w:color="auto" w:fill="auto"/>
            <w:vAlign w:val="center"/>
            <w:hideMark/>
          </w:tcPr>
          <w:p w14:paraId="1DFAEDD5"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3E82BEE6"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38E25213" w14:textId="5E28D265" w:rsidR="006147FB" w:rsidRPr="001F5AEA" w:rsidRDefault="0053006B" w:rsidP="006147FB">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sidR="006147FB">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sidR="006147FB">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5D73788B" w14:textId="77777777" w:rsidR="0053006B" w:rsidRPr="001F5AEA" w:rsidRDefault="0053006B" w:rsidP="00A52014">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r w:rsidR="0053006B" w:rsidRPr="001F5AEA" w14:paraId="097A374D"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tcPr>
          <w:p w14:paraId="20F49A2E" w14:textId="01E9D02D" w:rsidR="0053006B" w:rsidRPr="001F5AEA" w:rsidRDefault="003535E6"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Hora</w:t>
            </w:r>
            <w:r w:rsidR="009F712C">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Extra</w:t>
            </w:r>
            <w:r w:rsidR="009F712C">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Médicos</w:t>
            </w:r>
          </w:p>
        </w:tc>
        <w:tc>
          <w:tcPr>
            <w:tcW w:w="1030" w:type="dxa"/>
            <w:tcBorders>
              <w:top w:val="nil"/>
              <w:left w:val="nil"/>
              <w:bottom w:val="single" w:sz="4" w:space="0" w:color="auto"/>
              <w:right w:val="single" w:sz="4" w:space="0" w:color="auto"/>
            </w:tcBorders>
            <w:shd w:val="clear" w:color="auto" w:fill="auto"/>
            <w:vAlign w:val="center"/>
            <w:hideMark/>
          </w:tcPr>
          <w:p w14:paraId="62CB8FF4"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365E7B27"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61A75624" w14:textId="49FB9776" w:rsidR="0053006B"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6BA08E26" w14:textId="77777777" w:rsidR="0053006B" w:rsidRPr="001F5AEA" w:rsidRDefault="0053006B" w:rsidP="00A52014">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r w:rsidR="003535E6" w:rsidRPr="001F5AEA" w14:paraId="3D3C4E13"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tcPr>
          <w:p w14:paraId="30A8433D" w14:textId="77777777" w:rsidR="003535E6" w:rsidRPr="001F5AEA" w:rsidRDefault="003535E6"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e Trabalhistas Médicos</w:t>
            </w:r>
          </w:p>
        </w:tc>
        <w:tc>
          <w:tcPr>
            <w:tcW w:w="1030" w:type="dxa"/>
            <w:tcBorders>
              <w:top w:val="nil"/>
              <w:left w:val="nil"/>
              <w:bottom w:val="single" w:sz="4" w:space="0" w:color="auto"/>
              <w:right w:val="single" w:sz="4" w:space="0" w:color="auto"/>
            </w:tcBorders>
            <w:shd w:val="clear" w:color="auto" w:fill="auto"/>
            <w:vAlign w:val="center"/>
          </w:tcPr>
          <w:p w14:paraId="422852D4" w14:textId="77777777" w:rsidR="003535E6" w:rsidRPr="001F5AEA" w:rsidRDefault="003535E6"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tcPr>
          <w:p w14:paraId="1FFE566D" w14:textId="77777777" w:rsidR="003535E6" w:rsidRPr="001F5AEA" w:rsidRDefault="003535E6" w:rsidP="00A52014">
            <w:pPr>
              <w:spacing w:after="0" w:line="240" w:lineRule="auto"/>
              <w:jc w:val="center"/>
              <w:rPr>
                <w:rFonts w:asciiTheme="majorHAnsi" w:eastAsia="Times New Roman" w:hAnsiTheme="majorHAnsi" w:cs="Calibri"/>
                <w:color w:val="000000"/>
                <w:sz w:val="20"/>
                <w:szCs w:val="20"/>
                <w:lang w:eastAsia="pt-BR"/>
              </w:rPr>
            </w:pPr>
          </w:p>
        </w:tc>
        <w:tc>
          <w:tcPr>
            <w:tcW w:w="1607" w:type="dxa"/>
            <w:tcBorders>
              <w:top w:val="nil"/>
              <w:left w:val="nil"/>
              <w:bottom w:val="single" w:sz="4" w:space="0" w:color="auto"/>
              <w:right w:val="single" w:sz="4" w:space="0" w:color="auto"/>
            </w:tcBorders>
            <w:shd w:val="clear" w:color="auto" w:fill="auto"/>
            <w:vAlign w:val="center"/>
          </w:tcPr>
          <w:p w14:paraId="7B464B0B" w14:textId="2266ED3B" w:rsidR="003535E6"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tcPr>
          <w:p w14:paraId="52B9CEB8" w14:textId="77777777" w:rsidR="003535E6" w:rsidRPr="001F5AEA" w:rsidRDefault="003535E6" w:rsidP="00A52014">
            <w:pPr>
              <w:spacing w:after="0" w:line="240" w:lineRule="auto"/>
              <w:rPr>
                <w:rFonts w:asciiTheme="majorHAnsi" w:eastAsia="Times New Roman" w:hAnsiTheme="majorHAnsi" w:cs="Calibri"/>
                <w:color w:val="000000"/>
                <w:sz w:val="20"/>
                <w:szCs w:val="20"/>
                <w:lang w:eastAsia="pt-BR"/>
              </w:rPr>
            </w:pPr>
          </w:p>
        </w:tc>
      </w:tr>
      <w:tr w:rsidR="0053006B" w:rsidRPr="001F5AEA" w14:paraId="4A20D2D0"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4D8BF197"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Benefícios Médicos </w:t>
            </w:r>
          </w:p>
        </w:tc>
        <w:tc>
          <w:tcPr>
            <w:tcW w:w="1030" w:type="dxa"/>
            <w:tcBorders>
              <w:top w:val="nil"/>
              <w:left w:val="nil"/>
              <w:bottom w:val="single" w:sz="4" w:space="0" w:color="auto"/>
              <w:right w:val="single" w:sz="4" w:space="0" w:color="auto"/>
            </w:tcBorders>
            <w:shd w:val="clear" w:color="auto" w:fill="auto"/>
            <w:vAlign w:val="center"/>
            <w:hideMark/>
          </w:tcPr>
          <w:p w14:paraId="0CBFFAA9"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3BFFDFD7"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623B08A8" w14:textId="4957258E" w:rsidR="0053006B"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0DC7EECC"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0980C9A6"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68445312" w14:textId="5DF02F85" w:rsidR="0053006B" w:rsidRPr="001F5AEA" w:rsidRDefault="007758EB" w:rsidP="00A52014">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Residentes Médicos</w:t>
            </w:r>
          </w:p>
        </w:tc>
        <w:tc>
          <w:tcPr>
            <w:tcW w:w="1030" w:type="dxa"/>
            <w:tcBorders>
              <w:top w:val="nil"/>
              <w:left w:val="nil"/>
              <w:bottom w:val="single" w:sz="4" w:space="0" w:color="auto"/>
              <w:right w:val="single" w:sz="4" w:space="0" w:color="auto"/>
            </w:tcBorders>
            <w:shd w:val="clear" w:color="auto" w:fill="auto"/>
            <w:vAlign w:val="center"/>
            <w:hideMark/>
          </w:tcPr>
          <w:p w14:paraId="2033CDC1"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7E693462"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250B9A8D" w14:textId="4FBA086D" w:rsidR="0053006B"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4934CBF1"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2F5EFFB5"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2CC4AAC4"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Honorários Médicos Fixos</w:t>
            </w:r>
          </w:p>
        </w:tc>
        <w:tc>
          <w:tcPr>
            <w:tcW w:w="1030" w:type="dxa"/>
            <w:tcBorders>
              <w:top w:val="nil"/>
              <w:left w:val="nil"/>
              <w:bottom w:val="single" w:sz="4" w:space="0" w:color="auto"/>
              <w:right w:val="single" w:sz="4" w:space="0" w:color="auto"/>
            </w:tcBorders>
            <w:shd w:val="clear" w:color="auto" w:fill="auto"/>
            <w:vAlign w:val="center"/>
            <w:hideMark/>
          </w:tcPr>
          <w:p w14:paraId="0FD7E34B"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68376FA9"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31C3A82C" w14:textId="7957F67D" w:rsidR="0053006B"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3A176A8A"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2EBDE64B"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6A8498D8"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Honorários Médicos Variáveis</w:t>
            </w:r>
          </w:p>
        </w:tc>
        <w:tc>
          <w:tcPr>
            <w:tcW w:w="1030" w:type="dxa"/>
            <w:tcBorders>
              <w:top w:val="nil"/>
              <w:left w:val="nil"/>
              <w:bottom w:val="single" w:sz="4" w:space="0" w:color="auto"/>
              <w:right w:val="single" w:sz="4" w:space="0" w:color="auto"/>
            </w:tcBorders>
            <w:shd w:val="clear" w:color="auto" w:fill="auto"/>
            <w:vAlign w:val="center"/>
            <w:hideMark/>
          </w:tcPr>
          <w:p w14:paraId="7BE88B5B"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310" w:type="dxa"/>
            <w:tcBorders>
              <w:top w:val="nil"/>
              <w:left w:val="nil"/>
              <w:bottom w:val="single" w:sz="4" w:space="0" w:color="auto"/>
              <w:right w:val="single" w:sz="4" w:space="0" w:color="auto"/>
            </w:tcBorders>
            <w:shd w:val="clear" w:color="auto" w:fill="auto"/>
            <w:vAlign w:val="center"/>
            <w:hideMark/>
          </w:tcPr>
          <w:p w14:paraId="233709B0"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607" w:type="dxa"/>
            <w:tcBorders>
              <w:top w:val="nil"/>
              <w:left w:val="nil"/>
              <w:bottom w:val="single" w:sz="4" w:space="0" w:color="auto"/>
              <w:right w:val="single" w:sz="4" w:space="0" w:color="auto"/>
            </w:tcBorders>
            <w:shd w:val="clear" w:color="auto" w:fill="auto"/>
            <w:vAlign w:val="center"/>
            <w:hideMark/>
          </w:tcPr>
          <w:p w14:paraId="117B6082" w14:textId="65EABDC2" w:rsidR="0053006B"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45321E36"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53006B" w:rsidRPr="001F5AEA" w14:paraId="5941C141" w14:textId="77777777" w:rsidTr="00D84D71">
        <w:trPr>
          <w:trHeight w:val="510"/>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46389B92"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R.P.A Médicos</w:t>
            </w:r>
          </w:p>
        </w:tc>
        <w:tc>
          <w:tcPr>
            <w:tcW w:w="1030" w:type="dxa"/>
            <w:tcBorders>
              <w:top w:val="nil"/>
              <w:left w:val="nil"/>
              <w:bottom w:val="single" w:sz="4" w:space="0" w:color="auto"/>
              <w:right w:val="single" w:sz="4" w:space="0" w:color="auto"/>
            </w:tcBorders>
            <w:shd w:val="clear" w:color="auto" w:fill="auto"/>
            <w:vAlign w:val="center"/>
            <w:hideMark/>
          </w:tcPr>
          <w:p w14:paraId="04B4FF18"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2EAAE109"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6C87DB47" w14:textId="276B72C6" w:rsidR="0053006B"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32F417CC" w14:textId="77777777" w:rsidR="0053006B" w:rsidRPr="001F5AEA" w:rsidRDefault="0053006B" w:rsidP="00F779EE">
            <w:pPr>
              <w:spacing w:after="0" w:line="240" w:lineRule="auto"/>
              <w:rPr>
                <w:rFonts w:asciiTheme="majorHAnsi" w:eastAsia="Times New Roman" w:hAnsiTheme="majorHAnsi" w:cs="Calibri"/>
                <w:color w:val="000000"/>
                <w:sz w:val="20"/>
                <w:szCs w:val="20"/>
                <w:lang w:eastAsia="pt-BR"/>
              </w:rPr>
            </w:pPr>
          </w:p>
        </w:tc>
      </w:tr>
      <w:tr w:rsidR="0053006B" w:rsidRPr="001F5AEA" w14:paraId="4AFADA3D" w14:textId="77777777" w:rsidTr="001B0736">
        <w:trPr>
          <w:trHeight w:val="586"/>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4A9FB3C7"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R.P.A Médico</w:t>
            </w:r>
          </w:p>
        </w:tc>
        <w:tc>
          <w:tcPr>
            <w:tcW w:w="1030" w:type="dxa"/>
            <w:tcBorders>
              <w:top w:val="nil"/>
              <w:left w:val="nil"/>
              <w:bottom w:val="single" w:sz="4" w:space="0" w:color="auto"/>
              <w:right w:val="single" w:sz="4" w:space="0" w:color="auto"/>
            </w:tcBorders>
            <w:shd w:val="clear" w:color="auto" w:fill="auto"/>
            <w:vAlign w:val="center"/>
            <w:hideMark/>
          </w:tcPr>
          <w:p w14:paraId="6BC0B8F9"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5B8526EF"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1E33900B" w14:textId="0E268B7F" w:rsidR="0053006B" w:rsidRPr="001F5AEA" w:rsidRDefault="006147F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hideMark/>
          </w:tcPr>
          <w:p w14:paraId="3B29BB15" w14:textId="77777777" w:rsidR="0053006B" w:rsidRPr="001F5AEA" w:rsidRDefault="0053006B" w:rsidP="006147FB">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Encargos Sociais 20%</w:t>
            </w:r>
            <w:r w:rsidR="00F779EE" w:rsidRPr="001F5AEA">
              <w:rPr>
                <w:rFonts w:asciiTheme="majorHAnsi" w:eastAsia="Times New Roman" w:hAnsiTheme="majorHAnsi" w:cs="Calibri"/>
                <w:color w:val="000000"/>
                <w:sz w:val="16"/>
                <w:szCs w:val="16"/>
                <w:lang w:eastAsia="pt-BR"/>
              </w:rPr>
              <w:t xml:space="preserve"> para hospitais que não possuem CEBAS.</w:t>
            </w:r>
          </w:p>
        </w:tc>
      </w:tr>
      <w:tr w:rsidR="007758EB" w:rsidRPr="001F5AEA" w14:paraId="66387D91" w14:textId="77777777" w:rsidTr="001B0736">
        <w:trPr>
          <w:trHeight w:val="586"/>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79DC8101" w14:textId="2EADAC5F" w:rsidR="007758EB" w:rsidRPr="001F5AEA" w:rsidRDefault="007758EB" w:rsidP="00807556">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Bonificação/Produtividade Médica</w:t>
            </w:r>
          </w:p>
        </w:tc>
        <w:tc>
          <w:tcPr>
            <w:tcW w:w="1030" w:type="dxa"/>
            <w:tcBorders>
              <w:top w:val="nil"/>
              <w:left w:val="nil"/>
              <w:bottom w:val="single" w:sz="4" w:space="0" w:color="auto"/>
              <w:right w:val="single" w:sz="4" w:space="0" w:color="auto"/>
            </w:tcBorders>
            <w:shd w:val="clear" w:color="auto" w:fill="auto"/>
            <w:vAlign w:val="center"/>
            <w:hideMark/>
          </w:tcPr>
          <w:p w14:paraId="1B4DFFF9"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1A61A9A2"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2FB56BD7"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tcPr>
          <w:p w14:paraId="5DF6F597" w14:textId="501015F6" w:rsidR="007758EB" w:rsidRPr="001F5AEA" w:rsidRDefault="00B80D68" w:rsidP="00807556">
            <w:pPr>
              <w:spacing w:after="0" w:line="240" w:lineRule="auto"/>
              <w:jc w:val="center"/>
              <w:rPr>
                <w:rFonts w:asciiTheme="majorHAnsi" w:eastAsia="Times New Roman" w:hAnsiTheme="majorHAnsi" w:cs="Calibri"/>
                <w:color w:val="000000"/>
                <w:sz w:val="16"/>
                <w:szCs w:val="16"/>
                <w:lang w:eastAsia="pt-BR"/>
              </w:rPr>
            </w:pPr>
            <w:r>
              <w:rPr>
                <w:rFonts w:asciiTheme="majorHAnsi" w:eastAsia="Times New Roman" w:hAnsiTheme="majorHAnsi" w:cs="Calibri"/>
                <w:color w:val="000000"/>
                <w:sz w:val="16"/>
                <w:szCs w:val="16"/>
                <w:lang w:eastAsia="pt-BR"/>
              </w:rPr>
              <w:t>Valores pagos por produções excedentes, acordadas em contrato.</w:t>
            </w:r>
          </w:p>
        </w:tc>
      </w:tr>
      <w:tr w:rsidR="007758EB" w:rsidRPr="001F5AEA" w14:paraId="1AF733CC" w14:textId="77777777" w:rsidTr="001B0736">
        <w:trPr>
          <w:trHeight w:val="586"/>
        </w:trPr>
        <w:tc>
          <w:tcPr>
            <w:tcW w:w="4498" w:type="dxa"/>
            <w:tcBorders>
              <w:top w:val="nil"/>
              <w:left w:val="single" w:sz="4" w:space="0" w:color="auto"/>
              <w:bottom w:val="single" w:sz="4" w:space="0" w:color="auto"/>
              <w:right w:val="single" w:sz="4" w:space="0" w:color="auto"/>
            </w:tcBorders>
            <w:shd w:val="clear" w:color="auto" w:fill="auto"/>
            <w:vAlign w:val="center"/>
            <w:hideMark/>
          </w:tcPr>
          <w:p w14:paraId="48E94F42" w14:textId="3F28030B" w:rsidR="007758EB" w:rsidRPr="001F5AEA" w:rsidRDefault="00B80D68" w:rsidP="00807556">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Custos com Pessoal Médico - Outros</w:t>
            </w:r>
          </w:p>
        </w:tc>
        <w:tc>
          <w:tcPr>
            <w:tcW w:w="1030" w:type="dxa"/>
            <w:tcBorders>
              <w:top w:val="nil"/>
              <w:left w:val="nil"/>
              <w:bottom w:val="single" w:sz="4" w:space="0" w:color="auto"/>
              <w:right w:val="single" w:sz="4" w:space="0" w:color="auto"/>
            </w:tcBorders>
            <w:shd w:val="clear" w:color="auto" w:fill="auto"/>
            <w:vAlign w:val="center"/>
            <w:hideMark/>
          </w:tcPr>
          <w:p w14:paraId="39927DB4"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310" w:type="dxa"/>
            <w:tcBorders>
              <w:top w:val="nil"/>
              <w:left w:val="nil"/>
              <w:bottom w:val="single" w:sz="4" w:space="0" w:color="auto"/>
              <w:right w:val="single" w:sz="4" w:space="0" w:color="auto"/>
            </w:tcBorders>
            <w:shd w:val="clear" w:color="auto" w:fill="auto"/>
            <w:vAlign w:val="center"/>
            <w:hideMark/>
          </w:tcPr>
          <w:p w14:paraId="43ED3D5B"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607" w:type="dxa"/>
            <w:tcBorders>
              <w:top w:val="nil"/>
              <w:left w:val="nil"/>
              <w:bottom w:val="single" w:sz="4" w:space="0" w:color="auto"/>
              <w:right w:val="single" w:sz="4" w:space="0" w:color="auto"/>
            </w:tcBorders>
            <w:shd w:val="clear" w:color="auto" w:fill="auto"/>
            <w:vAlign w:val="center"/>
            <w:hideMark/>
          </w:tcPr>
          <w:p w14:paraId="7F579329" w14:textId="77777777" w:rsidR="007758EB" w:rsidRPr="001F5AEA" w:rsidRDefault="007758EB" w:rsidP="00807556">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w:t>
            </w:r>
            <w:r>
              <w:rPr>
                <w:rFonts w:asciiTheme="majorHAnsi" w:eastAsia="Times New Roman" w:hAnsiTheme="majorHAnsi" w:cs="Calibri"/>
                <w:color w:val="000000"/>
                <w:sz w:val="20"/>
                <w:szCs w:val="20"/>
                <w:lang w:eastAsia="pt-BR"/>
              </w:rPr>
              <w:t xml:space="preserve">onorário </w:t>
            </w:r>
            <w:r w:rsidRPr="001F5AEA">
              <w:rPr>
                <w:rFonts w:asciiTheme="majorHAnsi" w:eastAsia="Times New Roman" w:hAnsiTheme="majorHAnsi" w:cs="Calibri"/>
                <w:color w:val="000000"/>
                <w:sz w:val="20"/>
                <w:szCs w:val="20"/>
                <w:lang w:eastAsia="pt-BR"/>
              </w:rPr>
              <w:t>M</w:t>
            </w:r>
            <w:r>
              <w:rPr>
                <w:rFonts w:asciiTheme="majorHAnsi" w:eastAsia="Times New Roman" w:hAnsiTheme="majorHAnsi" w:cs="Calibri"/>
                <w:color w:val="000000"/>
                <w:sz w:val="20"/>
                <w:szCs w:val="20"/>
                <w:lang w:eastAsia="pt-BR"/>
              </w:rPr>
              <w:t>édico</w:t>
            </w:r>
          </w:p>
        </w:tc>
        <w:tc>
          <w:tcPr>
            <w:tcW w:w="1761" w:type="dxa"/>
            <w:tcBorders>
              <w:top w:val="nil"/>
              <w:left w:val="nil"/>
              <w:bottom w:val="single" w:sz="4" w:space="0" w:color="auto"/>
              <w:right w:val="single" w:sz="4" w:space="0" w:color="auto"/>
            </w:tcBorders>
            <w:shd w:val="clear" w:color="auto" w:fill="auto"/>
            <w:vAlign w:val="center"/>
          </w:tcPr>
          <w:p w14:paraId="5DB59A8E" w14:textId="063691CA" w:rsidR="007758EB" w:rsidRPr="001F5AEA" w:rsidRDefault="00B80D68" w:rsidP="00807556">
            <w:pPr>
              <w:spacing w:after="0" w:line="240" w:lineRule="auto"/>
              <w:jc w:val="center"/>
              <w:rPr>
                <w:rFonts w:asciiTheme="majorHAnsi" w:eastAsia="Times New Roman" w:hAnsiTheme="majorHAnsi" w:cs="Calibri"/>
                <w:color w:val="000000"/>
                <w:sz w:val="16"/>
                <w:szCs w:val="16"/>
                <w:lang w:eastAsia="pt-BR"/>
              </w:rPr>
            </w:pPr>
            <w:r>
              <w:rPr>
                <w:rFonts w:asciiTheme="majorHAnsi" w:eastAsia="Times New Roman" w:hAnsiTheme="majorHAnsi" w:cs="Calibri"/>
                <w:color w:val="000000"/>
                <w:sz w:val="16"/>
                <w:szCs w:val="16"/>
                <w:lang w:eastAsia="pt-BR"/>
              </w:rPr>
              <w:t>Algum outro tipo de contratação de pessoal médico, não descrita anteriormente.</w:t>
            </w:r>
          </w:p>
        </w:tc>
      </w:tr>
    </w:tbl>
    <w:p w14:paraId="4C8BDAFE" w14:textId="73155DAE" w:rsidR="00BC3C28" w:rsidRDefault="00BC3C28"/>
    <w:p w14:paraId="15B7C99C" w14:textId="0C9CC804" w:rsidR="00D84D71" w:rsidRDefault="00D84D71"/>
    <w:p w14:paraId="75B1EB8F" w14:textId="77777777" w:rsidR="00D84D71" w:rsidRDefault="00D84D71"/>
    <w:tbl>
      <w:tblPr>
        <w:tblW w:w="10064" w:type="dxa"/>
        <w:tblInd w:w="421" w:type="dxa"/>
        <w:tblLayout w:type="fixed"/>
        <w:tblCellMar>
          <w:left w:w="70" w:type="dxa"/>
          <w:right w:w="70" w:type="dxa"/>
        </w:tblCellMar>
        <w:tblLook w:val="04A0" w:firstRow="1" w:lastRow="0" w:firstColumn="1" w:lastColumn="0" w:noHBand="0" w:noVBand="1"/>
      </w:tblPr>
      <w:tblGrid>
        <w:gridCol w:w="4536"/>
        <w:gridCol w:w="992"/>
        <w:gridCol w:w="160"/>
        <w:gridCol w:w="1116"/>
        <w:gridCol w:w="141"/>
        <w:gridCol w:w="1418"/>
        <w:gridCol w:w="1701"/>
      </w:tblGrid>
      <w:tr w:rsidR="009037E6" w:rsidRPr="001F5AEA" w14:paraId="7117FC0A" w14:textId="77777777" w:rsidTr="00D84D71">
        <w:trPr>
          <w:trHeight w:val="454"/>
        </w:trPr>
        <w:tc>
          <w:tcPr>
            <w:tcW w:w="4536" w:type="dxa"/>
            <w:tcBorders>
              <w:top w:val="single" w:sz="4" w:space="0" w:color="auto"/>
              <w:left w:val="single" w:sz="4" w:space="0" w:color="auto"/>
              <w:bottom w:val="single" w:sz="4" w:space="0" w:color="auto"/>
              <w:right w:val="nil"/>
            </w:tcBorders>
            <w:shd w:val="clear" w:color="000000" w:fill="002060"/>
            <w:vAlign w:val="center"/>
            <w:hideMark/>
          </w:tcPr>
          <w:p w14:paraId="14932630" w14:textId="37887F15" w:rsidR="0053006B" w:rsidRPr="001F5AEA" w:rsidRDefault="009F712C" w:rsidP="00A52014">
            <w:pPr>
              <w:spacing w:after="0" w:line="240" w:lineRule="auto"/>
              <w:rPr>
                <w:rFonts w:asciiTheme="majorHAnsi" w:eastAsia="Times New Roman" w:hAnsiTheme="majorHAnsi" w:cs="Calibri"/>
                <w:b/>
                <w:bCs/>
                <w:color w:val="FFFFFF"/>
                <w:sz w:val="28"/>
                <w:szCs w:val="28"/>
                <w:lang w:eastAsia="pt-BR"/>
              </w:rPr>
            </w:pPr>
            <w:r>
              <w:br w:type="page"/>
            </w:r>
            <w:r w:rsidR="0053006B" w:rsidRPr="001F5AEA">
              <w:rPr>
                <w:rFonts w:asciiTheme="majorHAnsi" w:eastAsia="Times New Roman" w:hAnsiTheme="majorHAnsi" w:cs="Calibri"/>
                <w:b/>
                <w:bCs/>
                <w:color w:val="FFFFFF"/>
                <w:sz w:val="28"/>
                <w:szCs w:val="28"/>
                <w:lang w:eastAsia="pt-BR"/>
              </w:rPr>
              <w:t>2       Materiais e Medicamentos</w:t>
            </w:r>
          </w:p>
        </w:tc>
        <w:tc>
          <w:tcPr>
            <w:tcW w:w="1152"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6C2CB29C" w14:textId="2F7DCAFD" w:rsidR="0053006B" w:rsidRPr="001F5AEA" w:rsidRDefault="00003C73" w:rsidP="00003C73">
            <w:pPr>
              <w:spacing w:after="0" w:line="240" w:lineRule="auto"/>
              <w:rPr>
                <w:rFonts w:asciiTheme="majorHAnsi" w:eastAsia="Times New Roman" w:hAnsiTheme="majorHAnsi" w:cs="Calibri"/>
                <w:b/>
                <w:bCs/>
                <w:color w:val="FFFFFF"/>
                <w:sz w:val="28"/>
                <w:szCs w:val="28"/>
                <w:lang w:eastAsia="pt-BR"/>
              </w:rPr>
            </w:pPr>
            <w:r>
              <w:rPr>
                <w:rFonts w:asciiTheme="majorHAnsi" w:eastAsia="Times New Roman" w:hAnsiTheme="majorHAnsi" w:cs="Calibri"/>
                <w:b/>
                <w:bCs/>
                <w:color w:val="FFFFFF"/>
                <w:sz w:val="28"/>
                <w:szCs w:val="28"/>
                <w:lang w:eastAsia="pt-BR"/>
              </w:rPr>
              <w:t xml:space="preserve"> </w:t>
            </w:r>
            <w:r w:rsidR="0053006B" w:rsidRPr="001F5AEA">
              <w:rPr>
                <w:rFonts w:asciiTheme="majorHAnsi" w:eastAsia="Times New Roman" w:hAnsiTheme="majorHAnsi" w:cs="Calibri"/>
                <w:b/>
                <w:bCs/>
                <w:color w:val="FFFFFF"/>
                <w:sz w:val="28"/>
                <w:szCs w:val="28"/>
                <w:lang w:eastAsia="pt-BR"/>
              </w:rPr>
              <w:t>Fixo</w:t>
            </w:r>
          </w:p>
        </w:tc>
        <w:tc>
          <w:tcPr>
            <w:tcW w:w="1257" w:type="dxa"/>
            <w:gridSpan w:val="2"/>
            <w:tcBorders>
              <w:top w:val="single" w:sz="4" w:space="0" w:color="auto"/>
              <w:left w:val="nil"/>
              <w:bottom w:val="single" w:sz="4" w:space="0" w:color="auto"/>
              <w:right w:val="single" w:sz="4" w:space="0" w:color="auto"/>
            </w:tcBorders>
            <w:shd w:val="clear" w:color="000000" w:fill="002060"/>
            <w:vAlign w:val="center"/>
            <w:hideMark/>
          </w:tcPr>
          <w:p w14:paraId="09CD0D33" w14:textId="77777777" w:rsidR="0053006B" w:rsidRPr="001F5AEA" w:rsidRDefault="0053006B" w:rsidP="00003C73">
            <w:pPr>
              <w:spacing w:after="0" w:line="240" w:lineRule="auto"/>
              <w:ind w:left="-367" w:firstLine="284"/>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Variável</w:t>
            </w:r>
          </w:p>
        </w:tc>
        <w:tc>
          <w:tcPr>
            <w:tcW w:w="141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A802131" w14:textId="7494F24A" w:rsidR="0053006B" w:rsidRPr="001F5AEA" w:rsidRDefault="00D84D71" w:rsidP="00D84D71">
            <w:pPr>
              <w:spacing w:after="0" w:line="240" w:lineRule="auto"/>
              <w:ind w:right="211" w:hanging="209"/>
              <w:jc w:val="center"/>
              <w:rPr>
                <w:rFonts w:asciiTheme="majorHAnsi" w:eastAsia="Times New Roman" w:hAnsiTheme="majorHAnsi" w:cs="Calibri"/>
                <w:b/>
                <w:bCs/>
                <w:color w:val="FFFFFF"/>
                <w:sz w:val="28"/>
                <w:szCs w:val="28"/>
                <w:lang w:eastAsia="pt-BR"/>
              </w:rPr>
            </w:pPr>
            <w:r>
              <w:rPr>
                <w:rFonts w:asciiTheme="majorHAnsi" w:eastAsia="Times New Roman" w:hAnsiTheme="majorHAnsi" w:cs="Calibri"/>
                <w:b/>
                <w:bCs/>
                <w:color w:val="FFFFFF"/>
                <w:sz w:val="28"/>
                <w:szCs w:val="28"/>
                <w:lang w:eastAsia="pt-BR"/>
              </w:rPr>
              <w:t xml:space="preserve">    </w:t>
            </w:r>
            <w:proofErr w:type="spellStart"/>
            <w:r w:rsidR="00003C73" w:rsidRPr="001F5AEA">
              <w:rPr>
                <w:rFonts w:asciiTheme="majorHAnsi" w:eastAsia="Times New Roman" w:hAnsiTheme="majorHAnsi" w:cs="Calibri"/>
                <w:b/>
                <w:bCs/>
                <w:color w:val="FFFFFF"/>
                <w:sz w:val="28"/>
                <w:szCs w:val="28"/>
                <w:lang w:eastAsia="pt-BR"/>
              </w:rPr>
              <w:t>Classif</w:t>
            </w:r>
            <w:proofErr w:type="spellEnd"/>
            <w:r w:rsidR="00003C73" w:rsidRPr="001F5AEA">
              <w:rPr>
                <w:rFonts w:asciiTheme="majorHAnsi" w:eastAsia="Times New Roman" w:hAnsiTheme="majorHAnsi" w:cs="Calibri"/>
                <w:b/>
                <w:bCs/>
                <w:color w:val="FFFFFF"/>
                <w:sz w:val="28"/>
                <w:szCs w:val="28"/>
                <w:lang w:eastAsia="pt-BR"/>
              </w:rPr>
              <w:t>.</w:t>
            </w:r>
          </w:p>
        </w:tc>
        <w:tc>
          <w:tcPr>
            <w:tcW w:w="1701" w:type="dxa"/>
            <w:tcBorders>
              <w:top w:val="single" w:sz="4" w:space="0" w:color="auto"/>
              <w:left w:val="nil"/>
              <w:bottom w:val="single" w:sz="4" w:space="0" w:color="auto"/>
              <w:right w:val="single" w:sz="4" w:space="0" w:color="auto"/>
            </w:tcBorders>
            <w:shd w:val="clear" w:color="000000" w:fill="002060"/>
            <w:vAlign w:val="center"/>
            <w:hideMark/>
          </w:tcPr>
          <w:p w14:paraId="4086091A" w14:textId="529423FD" w:rsidR="0053006B" w:rsidRPr="001F5AEA" w:rsidRDefault="0002293B" w:rsidP="00003C73">
            <w:pPr>
              <w:spacing w:after="0" w:line="240" w:lineRule="auto"/>
              <w:ind w:left="-203"/>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 </w:t>
            </w:r>
            <w:r w:rsidR="00D84D71">
              <w:rPr>
                <w:rFonts w:asciiTheme="majorHAnsi" w:eastAsia="Times New Roman" w:hAnsiTheme="majorHAnsi" w:cs="Calibri"/>
                <w:b/>
                <w:bCs/>
                <w:color w:val="FFFFFF"/>
                <w:sz w:val="28"/>
                <w:szCs w:val="28"/>
                <w:lang w:eastAsia="pt-BR"/>
              </w:rPr>
              <w:t xml:space="preserve">  </w:t>
            </w:r>
            <w:r w:rsidR="00003C73">
              <w:rPr>
                <w:rFonts w:asciiTheme="majorHAnsi" w:eastAsia="Times New Roman" w:hAnsiTheme="majorHAnsi" w:cs="Calibri"/>
                <w:b/>
                <w:bCs/>
                <w:color w:val="FFFFFF"/>
                <w:sz w:val="28"/>
                <w:szCs w:val="28"/>
                <w:lang w:eastAsia="pt-BR"/>
              </w:rPr>
              <w:t>O</w:t>
            </w:r>
            <w:r w:rsidR="0053006B" w:rsidRPr="001F5AEA">
              <w:rPr>
                <w:rFonts w:asciiTheme="majorHAnsi" w:eastAsia="Times New Roman" w:hAnsiTheme="majorHAnsi" w:cs="Calibri"/>
                <w:b/>
                <w:bCs/>
                <w:color w:val="FFFFFF"/>
                <w:sz w:val="28"/>
                <w:szCs w:val="28"/>
                <w:lang w:eastAsia="pt-BR"/>
              </w:rPr>
              <w:t>bservação</w:t>
            </w:r>
          </w:p>
        </w:tc>
      </w:tr>
      <w:tr w:rsidR="0053006B" w:rsidRPr="001F5AEA" w14:paraId="1A0F4F38" w14:textId="77777777" w:rsidTr="00D84D71">
        <w:trPr>
          <w:trHeight w:val="397"/>
        </w:trPr>
        <w:tc>
          <w:tcPr>
            <w:tcW w:w="10064" w:type="dxa"/>
            <w:gridSpan w:val="7"/>
            <w:tcBorders>
              <w:top w:val="single" w:sz="4" w:space="0" w:color="auto"/>
              <w:left w:val="single" w:sz="4" w:space="0" w:color="auto"/>
              <w:bottom w:val="single" w:sz="4" w:space="0" w:color="auto"/>
              <w:right w:val="single" w:sz="4" w:space="0" w:color="auto"/>
            </w:tcBorders>
            <w:shd w:val="clear" w:color="000000" w:fill="D6DCE4"/>
            <w:vAlign w:val="center"/>
            <w:hideMark/>
          </w:tcPr>
          <w:p w14:paraId="402D046B" w14:textId="5B85794C" w:rsidR="0053006B" w:rsidRPr="001F5AEA" w:rsidRDefault="0053006B" w:rsidP="00A52014">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2.1</w:t>
            </w:r>
            <w:r w:rsidR="006147FB">
              <w:rPr>
                <w:rFonts w:asciiTheme="majorHAnsi" w:eastAsia="Times New Roman" w:hAnsiTheme="majorHAnsi" w:cs="Calibri"/>
                <w:b/>
                <w:bCs/>
                <w:color w:val="000000"/>
                <w:sz w:val="28"/>
                <w:szCs w:val="28"/>
                <w:lang w:eastAsia="pt-BR"/>
              </w:rPr>
              <w:t xml:space="preserve">. </w:t>
            </w:r>
            <w:r w:rsidRPr="001F5AEA">
              <w:rPr>
                <w:rFonts w:asciiTheme="majorHAnsi" w:eastAsia="Times New Roman" w:hAnsiTheme="majorHAnsi" w:cs="Calibri"/>
                <w:b/>
                <w:bCs/>
                <w:color w:val="000000"/>
                <w:sz w:val="28"/>
                <w:szCs w:val="28"/>
                <w:lang w:eastAsia="pt-BR"/>
              </w:rPr>
              <w:t>Materiais e Medicamentos de Uso no Paciente</w:t>
            </w:r>
          </w:p>
        </w:tc>
      </w:tr>
      <w:tr w:rsidR="009037E6" w:rsidRPr="001F5AEA" w14:paraId="2E395093" w14:textId="77777777" w:rsidTr="00D84D71">
        <w:trPr>
          <w:trHeight w:val="5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5EE2B8"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Outros</w:t>
            </w:r>
          </w:p>
        </w:tc>
        <w:tc>
          <w:tcPr>
            <w:tcW w:w="992" w:type="dxa"/>
            <w:tcBorders>
              <w:top w:val="nil"/>
              <w:left w:val="nil"/>
              <w:bottom w:val="single" w:sz="4" w:space="0" w:color="auto"/>
              <w:right w:val="single" w:sz="4" w:space="0" w:color="auto"/>
            </w:tcBorders>
            <w:shd w:val="clear" w:color="auto" w:fill="auto"/>
            <w:vAlign w:val="center"/>
            <w:hideMark/>
          </w:tcPr>
          <w:p w14:paraId="4B2CA2B5"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A6AC8E2" w14:textId="77777777" w:rsidR="0053006B" w:rsidRPr="001F5AEA" w:rsidRDefault="003535E6"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auto"/>
            <w:vAlign w:val="center"/>
            <w:hideMark/>
          </w:tcPr>
          <w:p w14:paraId="3DA93262" w14:textId="77777777" w:rsidR="0053006B" w:rsidRPr="001F5AEA" w:rsidRDefault="0053006B" w:rsidP="006147FB">
            <w:pPr>
              <w:spacing w:after="0" w:line="240" w:lineRule="auto"/>
              <w:jc w:val="center"/>
              <w:rPr>
                <w:rFonts w:asciiTheme="majorHAnsi" w:eastAsia="Times New Roman" w:hAnsiTheme="majorHAnsi" w:cs="Calibri"/>
                <w:color w:val="000000"/>
                <w:sz w:val="20"/>
                <w:szCs w:val="20"/>
                <w:lang w:eastAsia="pt-BR"/>
              </w:rPr>
            </w:pPr>
            <w:proofErr w:type="spellStart"/>
            <w:r w:rsidRPr="001F5AEA">
              <w:rPr>
                <w:rFonts w:asciiTheme="majorHAnsi" w:eastAsia="Times New Roman" w:hAnsiTheme="majorHAnsi" w:cs="Calibri"/>
                <w:color w:val="000000"/>
                <w:sz w:val="20"/>
                <w:szCs w:val="20"/>
                <w:lang w:eastAsia="pt-BR"/>
              </w:rPr>
              <w:t>Mat</w:t>
            </w:r>
            <w:proofErr w:type="spellEnd"/>
            <w:r w:rsidRPr="001F5AEA">
              <w:rPr>
                <w:rFonts w:asciiTheme="majorHAnsi" w:eastAsia="Times New Roman" w:hAnsiTheme="majorHAnsi" w:cs="Calibri"/>
                <w:color w:val="000000"/>
                <w:sz w:val="20"/>
                <w:szCs w:val="20"/>
                <w:lang w:eastAsia="pt-BR"/>
              </w:rPr>
              <w:t>/</w:t>
            </w:r>
            <w:proofErr w:type="spellStart"/>
            <w:r w:rsidRPr="001F5AEA">
              <w:rPr>
                <w:rFonts w:asciiTheme="majorHAnsi" w:eastAsia="Times New Roman" w:hAnsiTheme="majorHAnsi" w:cs="Calibri"/>
                <w:color w:val="000000"/>
                <w:sz w:val="20"/>
                <w:szCs w:val="20"/>
                <w:lang w:eastAsia="pt-BR"/>
              </w:rPr>
              <w:t>Med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EFEC0DB"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B92538" w:rsidRPr="001F5AEA" w14:paraId="5108B719" w14:textId="77777777" w:rsidTr="00B9253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FF99086" w14:textId="77777777" w:rsidR="00B92538" w:rsidRPr="001F5AEA" w:rsidRDefault="00B92538" w:rsidP="00B9253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Nutrição Parenteral</w:t>
            </w:r>
          </w:p>
        </w:tc>
        <w:tc>
          <w:tcPr>
            <w:tcW w:w="992" w:type="dxa"/>
            <w:tcBorders>
              <w:top w:val="nil"/>
              <w:left w:val="nil"/>
              <w:bottom w:val="single" w:sz="4" w:space="0" w:color="auto"/>
              <w:right w:val="single" w:sz="4" w:space="0" w:color="auto"/>
            </w:tcBorders>
            <w:shd w:val="clear" w:color="auto" w:fill="auto"/>
            <w:vAlign w:val="center"/>
            <w:hideMark/>
          </w:tcPr>
          <w:p w14:paraId="742A2E42" w14:textId="77777777" w:rsidR="00B92538" w:rsidRPr="001F5AEA" w:rsidRDefault="00B92538" w:rsidP="00B92538">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113D820E" w14:textId="77777777" w:rsidR="00B92538" w:rsidRPr="001F5AEA" w:rsidRDefault="00B92538" w:rsidP="00B92538">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auto"/>
            <w:vAlign w:val="center"/>
            <w:hideMark/>
          </w:tcPr>
          <w:p w14:paraId="7FB31219" w14:textId="77777777" w:rsidR="00B92538" w:rsidRPr="001F5AEA" w:rsidRDefault="00B92538" w:rsidP="00B92538">
            <w:pPr>
              <w:spacing w:after="0" w:line="240" w:lineRule="auto"/>
              <w:jc w:val="center"/>
              <w:rPr>
                <w:rFonts w:asciiTheme="majorHAnsi" w:eastAsia="Times New Roman" w:hAnsiTheme="majorHAnsi" w:cs="Calibri"/>
                <w:color w:val="000000"/>
                <w:sz w:val="20"/>
                <w:szCs w:val="20"/>
                <w:lang w:eastAsia="pt-BR"/>
              </w:rPr>
            </w:pPr>
            <w:proofErr w:type="spellStart"/>
            <w:r w:rsidRPr="001F5AEA">
              <w:rPr>
                <w:rFonts w:asciiTheme="majorHAnsi" w:eastAsia="Times New Roman" w:hAnsiTheme="majorHAnsi" w:cs="Calibri"/>
                <w:color w:val="000000"/>
                <w:sz w:val="20"/>
                <w:szCs w:val="20"/>
                <w:lang w:eastAsia="pt-BR"/>
              </w:rPr>
              <w:t>Mat</w:t>
            </w:r>
            <w:proofErr w:type="spellEnd"/>
            <w:r w:rsidRPr="001F5AEA">
              <w:rPr>
                <w:rFonts w:asciiTheme="majorHAnsi" w:eastAsia="Times New Roman" w:hAnsiTheme="majorHAnsi" w:cs="Calibri"/>
                <w:color w:val="000000"/>
                <w:sz w:val="20"/>
                <w:szCs w:val="20"/>
                <w:lang w:eastAsia="pt-BR"/>
              </w:rPr>
              <w:t>/</w:t>
            </w:r>
            <w:proofErr w:type="spellStart"/>
            <w:r w:rsidRPr="001F5AEA">
              <w:rPr>
                <w:rFonts w:asciiTheme="majorHAnsi" w:eastAsia="Times New Roman" w:hAnsiTheme="majorHAnsi" w:cs="Calibri"/>
                <w:color w:val="000000"/>
                <w:sz w:val="20"/>
                <w:szCs w:val="20"/>
                <w:lang w:eastAsia="pt-BR"/>
              </w:rPr>
              <w:t>Med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3CA4012" w14:textId="77777777" w:rsidR="00B92538" w:rsidRPr="001F5AEA" w:rsidRDefault="00B92538" w:rsidP="00B92538">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Separar</w:t>
            </w:r>
            <w:r>
              <w:rPr>
                <w:rFonts w:asciiTheme="majorHAnsi" w:eastAsia="Times New Roman" w:hAnsiTheme="majorHAnsi" w:cs="Calibri"/>
                <w:color w:val="000000"/>
                <w:sz w:val="16"/>
                <w:szCs w:val="16"/>
                <w:lang w:eastAsia="pt-BR"/>
              </w:rPr>
              <w:t xml:space="preserve"> o custo</w:t>
            </w:r>
            <w:r w:rsidRPr="001F5AEA">
              <w:rPr>
                <w:rFonts w:asciiTheme="majorHAnsi" w:eastAsia="Times New Roman" w:hAnsiTheme="majorHAnsi" w:cs="Calibri"/>
                <w:color w:val="000000"/>
                <w:sz w:val="16"/>
                <w:szCs w:val="16"/>
                <w:lang w:eastAsia="pt-BR"/>
              </w:rPr>
              <w:t xml:space="preserve"> dos Medicamentos</w:t>
            </w:r>
            <w:r>
              <w:rPr>
                <w:rFonts w:asciiTheme="majorHAnsi" w:eastAsia="Times New Roman" w:hAnsiTheme="majorHAnsi" w:cs="Calibri"/>
                <w:color w:val="000000"/>
                <w:sz w:val="16"/>
                <w:szCs w:val="16"/>
                <w:lang w:eastAsia="pt-BR"/>
              </w:rPr>
              <w:t xml:space="preserve"> (se possível). Preparada e fornecida pela farmácia, administrada de forma intravenosa, por meio de cateter, na veia. </w:t>
            </w:r>
          </w:p>
        </w:tc>
      </w:tr>
      <w:tr w:rsidR="009037E6" w:rsidRPr="001F5AEA" w14:paraId="283781B2" w14:textId="77777777" w:rsidTr="00D84D71">
        <w:trPr>
          <w:trHeight w:val="5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7D4E806"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Antineoplásicos</w:t>
            </w:r>
          </w:p>
        </w:tc>
        <w:tc>
          <w:tcPr>
            <w:tcW w:w="992" w:type="dxa"/>
            <w:tcBorders>
              <w:top w:val="nil"/>
              <w:left w:val="nil"/>
              <w:bottom w:val="single" w:sz="4" w:space="0" w:color="auto"/>
              <w:right w:val="single" w:sz="4" w:space="0" w:color="auto"/>
            </w:tcBorders>
            <w:shd w:val="clear" w:color="auto" w:fill="auto"/>
            <w:vAlign w:val="center"/>
            <w:hideMark/>
          </w:tcPr>
          <w:p w14:paraId="6DD6191A" w14:textId="77777777" w:rsidR="0053006B" w:rsidRPr="001F5AEA" w:rsidRDefault="0053006B"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498DDC00" w14:textId="77777777" w:rsidR="0053006B" w:rsidRPr="001F5AEA" w:rsidRDefault="003535E6" w:rsidP="00A52014">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auto"/>
            <w:vAlign w:val="center"/>
            <w:hideMark/>
          </w:tcPr>
          <w:p w14:paraId="623DD905" w14:textId="77777777" w:rsidR="0053006B" w:rsidRPr="001F5AEA" w:rsidRDefault="0053006B" w:rsidP="006147FB">
            <w:pPr>
              <w:spacing w:after="0" w:line="240" w:lineRule="auto"/>
              <w:jc w:val="center"/>
              <w:rPr>
                <w:rFonts w:asciiTheme="majorHAnsi" w:eastAsia="Times New Roman" w:hAnsiTheme="majorHAnsi" w:cs="Calibri"/>
                <w:color w:val="000000"/>
                <w:sz w:val="20"/>
                <w:szCs w:val="20"/>
                <w:lang w:eastAsia="pt-BR"/>
              </w:rPr>
            </w:pPr>
            <w:proofErr w:type="spellStart"/>
            <w:r w:rsidRPr="001F5AEA">
              <w:rPr>
                <w:rFonts w:asciiTheme="majorHAnsi" w:eastAsia="Times New Roman" w:hAnsiTheme="majorHAnsi" w:cs="Calibri"/>
                <w:color w:val="000000"/>
                <w:sz w:val="20"/>
                <w:szCs w:val="20"/>
                <w:lang w:eastAsia="pt-BR"/>
              </w:rPr>
              <w:t>Mat</w:t>
            </w:r>
            <w:proofErr w:type="spellEnd"/>
            <w:r w:rsidRPr="001F5AEA">
              <w:rPr>
                <w:rFonts w:asciiTheme="majorHAnsi" w:eastAsia="Times New Roman" w:hAnsiTheme="majorHAnsi" w:cs="Calibri"/>
                <w:color w:val="000000"/>
                <w:sz w:val="20"/>
                <w:szCs w:val="20"/>
                <w:lang w:eastAsia="pt-BR"/>
              </w:rPr>
              <w:t>/</w:t>
            </w:r>
            <w:proofErr w:type="spellStart"/>
            <w:r w:rsidRPr="001F5AEA">
              <w:rPr>
                <w:rFonts w:asciiTheme="majorHAnsi" w:eastAsia="Times New Roman" w:hAnsiTheme="majorHAnsi" w:cs="Calibri"/>
                <w:color w:val="000000"/>
                <w:sz w:val="20"/>
                <w:szCs w:val="20"/>
                <w:lang w:eastAsia="pt-BR"/>
              </w:rPr>
              <w:t>Med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9BB79AB" w14:textId="77777777" w:rsidR="0053006B" w:rsidRPr="001F5AEA" w:rsidRDefault="0053006B" w:rsidP="00A52014">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B92538" w:rsidRPr="001F5AEA" w14:paraId="7F599CF7" w14:textId="77777777" w:rsidTr="00B9253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B9CF0A6" w14:textId="77777777" w:rsidR="00B92538" w:rsidRPr="001F5AEA" w:rsidRDefault="00B92538" w:rsidP="00B9253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Gases Medicinais</w:t>
            </w:r>
          </w:p>
        </w:tc>
        <w:tc>
          <w:tcPr>
            <w:tcW w:w="992" w:type="dxa"/>
            <w:tcBorders>
              <w:top w:val="nil"/>
              <w:left w:val="nil"/>
              <w:bottom w:val="single" w:sz="4" w:space="0" w:color="auto"/>
              <w:right w:val="single" w:sz="4" w:space="0" w:color="auto"/>
            </w:tcBorders>
            <w:shd w:val="clear" w:color="auto" w:fill="auto"/>
            <w:vAlign w:val="center"/>
            <w:hideMark/>
          </w:tcPr>
          <w:p w14:paraId="2EC90A11" w14:textId="77777777" w:rsidR="00B92538" w:rsidRPr="001F5AEA" w:rsidRDefault="00B92538" w:rsidP="00B92538">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7193E805" w14:textId="77777777" w:rsidR="00B92538" w:rsidRPr="001F5AEA" w:rsidRDefault="00B92538" w:rsidP="00B92538">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auto"/>
            <w:vAlign w:val="center"/>
            <w:hideMark/>
          </w:tcPr>
          <w:p w14:paraId="5238EA59" w14:textId="77777777" w:rsidR="00B92538" w:rsidRPr="001F5AEA" w:rsidRDefault="00B92538" w:rsidP="00B92538">
            <w:pPr>
              <w:spacing w:after="0" w:line="240" w:lineRule="auto"/>
              <w:jc w:val="center"/>
              <w:rPr>
                <w:rFonts w:asciiTheme="majorHAnsi" w:eastAsia="Times New Roman" w:hAnsiTheme="majorHAnsi" w:cs="Calibri"/>
                <w:color w:val="000000"/>
                <w:sz w:val="20"/>
                <w:szCs w:val="20"/>
                <w:lang w:eastAsia="pt-BR"/>
              </w:rPr>
            </w:pPr>
            <w:proofErr w:type="spellStart"/>
            <w:r w:rsidRPr="001F5AEA">
              <w:rPr>
                <w:rFonts w:asciiTheme="majorHAnsi" w:eastAsia="Times New Roman" w:hAnsiTheme="majorHAnsi" w:cs="Calibri"/>
                <w:color w:val="000000"/>
                <w:sz w:val="20"/>
                <w:szCs w:val="20"/>
                <w:lang w:eastAsia="pt-BR"/>
              </w:rPr>
              <w:t>Mat</w:t>
            </w:r>
            <w:proofErr w:type="spellEnd"/>
            <w:r w:rsidRPr="001F5AEA">
              <w:rPr>
                <w:rFonts w:asciiTheme="majorHAnsi" w:eastAsia="Times New Roman" w:hAnsiTheme="majorHAnsi" w:cs="Calibri"/>
                <w:color w:val="000000"/>
                <w:sz w:val="20"/>
                <w:szCs w:val="20"/>
                <w:lang w:eastAsia="pt-BR"/>
              </w:rPr>
              <w:t>/</w:t>
            </w:r>
            <w:proofErr w:type="spellStart"/>
            <w:r w:rsidRPr="001F5AEA">
              <w:rPr>
                <w:rFonts w:asciiTheme="majorHAnsi" w:eastAsia="Times New Roman" w:hAnsiTheme="majorHAnsi" w:cs="Calibri"/>
                <w:color w:val="000000"/>
                <w:sz w:val="20"/>
                <w:szCs w:val="20"/>
                <w:lang w:eastAsia="pt-BR"/>
              </w:rPr>
              <w:t>Med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C832CC6" w14:textId="77777777" w:rsidR="00B92538" w:rsidRPr="001F5AEA" w:rsidRDefault="00B92538" w:rsidP="00B92538">
            <w:pPr>
              <w:spacing w:after="0" w:line="240" w:lineRule="auto"/>
              <w:jc w:val="center"/>
              <w:rPr>
                <w:rFonts w:asciiTheme="majorHAnsi" w:eastAsia="Times New Roman" w:hAnsiTheme="majorHAnsi" w:cs="Calibri"/>
                <w:color w:val="000000"/>
                <w:sz w:val="16"/>
                <w:szCs w:val="16"/>
                <w:lang w:eastAsia="pt-BR"/>
              </w:rPr>
            </w:pPr>
            <w:r>
              <w:rPr>
                <w:rFonts w:asciiTheme="majorHAnsi" w:eastAsia="Times New Roman" w:hAnsiTheme="majorHAnsi" w:cs="Calibri"/>
                <w:color w:val="000000"/>
                <w:sz w:val="16"/>
                <w:szCs w:val="16"/>
                <w:lang w:eastAsia="pt-BR"/>
              </w:rPr>
              <w:t>A</w:t>
            </w:r>
            <w:r w:rsidRPr="001F5AEA">
              <w:rPr>
                <w:rFonts w:asciiTheme="majorHAnsi" w:eastAsia="Times New Roman" w:hAnsiTheme="majorHAnsi" w:cs="Calibri"/>
                <w:color w:val="000000"/>
                <w:sz w:val="16"/>
                <w:szCs w:val="16"/>
                <w:lang w:eastAsia="pt-BR"/>
              </w:rPr>
              <w:t xml:space="preserve">locados como </w:t>
            </w:r>
            <w:r>
              <w:rPr>
                <w:rFonts w:asciiTheme="majorHAnsi" w:eastAsia="Times New Roman" w:hAnsiTheme="majorHAnsi" w:cs="Calibri"/>
                <w:color w:val="000000"/>
                <w:sz w:val="16"/>
                <w:szCs w:val="16"/>
                <w:lang w:eastAsia="pt-BR"/>
              </w:rPr>
              <w:t xml:space="preserve">custo </w:t>
            </w:r>
            <w:r w:rsidRPr="001F5AEA">
              <w:rPr>
                <w:rFonts w:asciiTheme="majorHAnsi" w:eastAsia="Times New Roman" w:hAnsiTheme="majorHAnsi" w:cs="Calibri"/>
                <w:color w:val="000000"/>
                <w:sz w:val="16"/>
                <w:szCs w:val="16"/>
                <w:lang w:eastAsia="pt-BR"/>
              </w:rPr>
              <w:t>direto</w:t>
            </w:r>
            <w:r>
              <w:rPr>
                <w:rFonts w:asciiTheme="majorHAnsi" w:eastAsia="Times New Roman" w:hAnsiTheme="majorHAnsi" w:cs="Calibri"/>
                <w:color w:val="000000"/>
                <w:sz w:val="16"/>
                <w:szCs w:val="16"/>
                <w:lang w:eastAsia="pt-BR"/>
              </w:rPr>
              <w:t>, denominado</w:t>
            </w:r>
            <w:r w:rsidRPr="001F5AEA">
              <w:rPr>
                <w:rFonts w:asciiTheme="majorHAnsi" w:eastAsia="Times New Roman" w:hAnsiTheme="majorHAnsi" w:cs="Calibri"/>
                <w:color w:val="000000"/>
                <w:sz w:val="16"/>
                <w:szCs w:val="16"/>
                <w:lang w:eastAsia="pt-BR"/>
              </w:rPr>
              <w:t xml:space="preserve"> </w:t>
            </w:r>
            <w:r>
              <w:rPr>
                <w:rFonts w:asciiTheme="majorHAnsi" w:eastAsia="Times New Roman" w:hAnsiTheme="majorHAnsi" w:cs="Calibri"/>
                <w:color w:val="000000"/>
                <w:sz w:val="16"/>
                <w:szCs w:val="16"/>
                <w:lang w:eastAsia="pt-BR"/>
              </w:rPr>
              <w:t>“</w:t>
            </w:r>
            <w:proofErr w:type="spellStart"/>
            <w:r w:rsidRPr="001F5AEA">
              <w:rPr>
                <w:rFonts w:asciiTheme="majorHAnsi" w:eastAsia="Times New Roman" w:hAnsiTheme="majorHAnsi" w:cs="Calibri"/>
                <w:color w:val="000000"/>
                <w:sz w:val="16"/>
                <w:szCs w:val="16"/>
                <w:lang w:eastAsia="pt-BR"/>
              </w:rPr>
              <w:t>rateável</w:t>
            </w:r>
            <w:proofErr w:type="spellEnd"/>
            <w:r>
              <w:rPr>
                <w:rFonts w:asciiTheme="majorHAnsi" w:eastAsia="Times New Roman" w:hAnsiTheme="majorHAnsi" w:cs="Calibri"/>
                <w:color w:val="000000"/>
                <w:sz w:val="16"/>
                <w:szCs w:val="16"/>
                <w:lang w:eastAsia="pt-BR"/>
              </w:rPr>
              <w:t>”, pois seu custo será distribuído de acordo com o consumo (m3), calculado de acordo com estudo definido (pontos gases medicinais / vazão / simultaneidade)</w:t>
            </w:r>
            <w:r w:rsidRPr="001F5AEA">
              <w:rPr>
                <w:rFonts w:asciiTheme="majorHAnsi" w:eastAsia="Times New Roman" w:hAnsiTheme="majorHAnsi" w:cs="Calibri"/>
                <w:color w:val="000000"/>
                <w:sz w:val="16"/>
                <w:szCs w:val="16"/>
                <w:lang w:eastAsia="pt-BR"/>
              </w:rPr>
              <w:t>.</w:t>
            </w:r>
          </w:p>
        </w:tc>
      </w:tr>
      <w:tr w:rsidR="009037E6" w:rsidRPr="001F5AEA" w14:paraId="7E91E5FC" w14:textId="77777777" w:rsidTr="00D84D71">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450423BA" w14:textId="77777777" w:rsidR="0013664C" w:rsidRPr="001F5AEA" w:rsidRDefault="0013664C" w:rsidP="0013664C">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Médicos Hospitalares e Odontológicos</w:t>
            </w:r>
          </w:p>
        </w:tc>
        <w:tc>
          <w:tcPr>
            <w:tcW w:w="992" w:type="dxa"/>
            <w:tcBorders>
              <w:top w:val="nil"/>
              <w:left w:val="nil"/>
              <w:bottom w:val="single" w:sz="4" w:space="0" w:color="auto"/>
              <w:right w:val="single" w:sz="4" w:space="0" w:color="auto"/>
            </w:tcBorders>
            <w:shd w:val="clear" w:color="auto" w:fill="auto"/>
            <w:vAlign w:val="center"/>
          </w:tcPr>
          <w:p w14:paraId="4ADB75CE"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tcPr>
          <w:p w14:paraId="60433481"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auto"/>
            <w:vAlign w:val="center"/>
          </w:tcPr>
          <w:p w14:paraId="0D421C72" w14:textId="77777777" w:rsidR="0013664C" w:rsidRPr="001F5AEA" w:rsidRDefault="0013664C" w:rsidP="006147FB">
            <w:pPr>
              <w:spacing w:after="0" w:line="240" w:lineRule="auto"/>
              <w:jc w:val="center"/>
              <w:rPr>
                <w:rFonts w:asciiTheme="majorHAnsi" w:eastAsia="Times New Roman" w:hAnsiTheme="majorHAnsi" w:cs="Calibri"/>
                <w:color w:val="000000"/>
                <w:sz w:val="20"/>
                <w:szCs w:val="20"/>
                <w:lang w:eastAsia="pt-BR"/>
              </w:rPr>
            </w:pPr>
            <w:proofErr w:type="spellStart"/>
            <w:r w:rsidRPr="001F5AEA">
              <w:rPr>
                <w:rFonts w:asciiTheme="majorHAnsi" w:eastAsia="Times New Roman" w:hAnsiTheme="majorHAnsi" w:cs="Calibri"/>
                <w:color w:val="000000"/>
                <w:sz w:val="20"/>
                <w:szCs w:val="20"/>
                <w:lang w:eastAsia="pt-BR"/>
              </w:rPr>
              <w:t>Mat</w:t>
            </w:r>
            <w:proofErr w:type="spellEnd"/>
            <w:r w:rsidRPr="001F5AEA">
              <w:rPr>
                <w:rFonts w:asciiTheme="majorHAnsi" w:eastAsia="Times New Roman" w:hAnsiTheme="majorHAnsi" w:cs="Calibri"/>
                <w:color w:val="000000"/>
                <w:sz w:val="20"/>
                <w:szCs w:val="20"/>
                <w:lang w:eastAsia="pt-BR"/>
              </w:rPr>
              <w:t>/</w:t>
            </w:r>
            <w:proofErr w:type="spellStart"/>
            <w:r w:rsidRPr="001F5AEA">
              <w:rPr>
                <w:rFonts w:asciiTheme="majorHAnsi" w:eastAsia="Times New Roman" w:hAnsiTheme="majorHAnsi" w:cs="Calibri"/>
                <w:color w:val="000000"/>
                <w:sz w:val="20"/>
                <w:szCs w:val="20"/>
                <w:lang w:eastAsia="pt-BR"/>
              </w:rPr>
              <w:t>Med</w:t>
            </w:r>
            <w:proofErr w:type="spellEnd"/>
          </w:p>
        </w:tc>
        <w:tc>
          <w:tcPr>
            <w:tcW w:w="1701" w:type="dxa"/>
            <w:tcBorders>
              <w:top w:val="nil"/>
              <w:left w:val="nil"/>
              <w:bottom w:val="single" w:sz="4" w:space="0" w:color="auto"/>
              <w:right w:val="single" w:sz="4" w:space="0" w:color="auto"/>
            </w:tcBorders>
            <w:shd w:val="clear" w:color="auto" w:fill="auto"/>
            <w:vAlign w:val="center"/>
          </w:tcPr>
          <w:p w14:paraId="3C4A0440" w14:textId="69ED52BE" w:rsidR="0013664C" w:rsidRPr="001F5AEA" w:rsidRDefault="00E26B04" w:rsidP="006147FB">
            <w:pPr>
              <w:spacing w:after="0" w:line="240" w:lineRule="auto"/>
              <w:jc w:val="center"/>
              <w:rPr>
                <w:rFonts w:asciiTheme="majorHAnsi" w:eastAsia="Times New Roman" w:hAnsiTheme="majorHAnsi" w:cs="Calibri"/>
                <w:color w:val="000000"/>
                <w:sz w:val="16"/>
                <w:szCs w:val="16"/>
                <w:lang w:eastAsia="pt-BR"/>
              </w:rPr>
            </w:pPr>
            <w:r>
              <w:rPr>
                <w:rFonts w:asciiTheme="majorHAnsi" w:eastAsia="Times New Roman" w:hAnsiTheme="majorHAnsi" w:cs="Calibri"/>
                <w:color w:val="000000"/>
                <w:sz w:val="16"/>
                <w:szCs w:val="16"/>
                <w:lang w:eastAsia="pt-BR"/>
              </w:rPr>
              <w:t xml:space="preserve">Materiais médicos, de enfermagem, </w:t>
            </w:r>
            <w:r w:rsidRPr="009037E6">
              <w:rPr>
                <w:rFonts w:asciiTheme="majorHAnsi" w:eastAsia="Times New Roman" w:hAnsiTheme="majorHAnsi" w:cs="Calibri"/>
                <w:color w:val="A6A6A6" w:themeColor="background1" w:themeShade="A6"/>
                <w:sz w:val="16"/>
                <w:szCs w:val="16"/>
                <w:lang w:eastAsia="pt-BR"/>
              </w:rPr>
              <w:t>uso laboratorial, radioativos e de imagem (reembolsáveis e não reembolsáveis).</w:t>
            </w:r>
          </w:p>
        </w:tc>
      </w:tr>
      <w:tr w:rsidR="009037E6" w:rsidRPr="001F5AEA" w14:paraId="0848912C" w14:textId="77777777" w:rsidTr="00D84D71">
        <w:trPr>
          <w:trHeight w:val="4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9E8B989" w14:textId="77777777" w:rsidR="00804B5D" w:rsidRPr="001F5AEA" w:rsidRDefault="00804B5D"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Uso Laboratorial</w:t>
            </w:r>
          </w:p>
        </w:tc>
        <w:tc>
          <w:tcPr>
            <w:tcW w:w="992" w:type="dxa"/>
            <w:tcBorders>
              <w:top w:val="nil"/>
              <w:left w:val="nil"/>
              <w:bottom w:val="single" w:sz="4" w:space="0" w:color="auto"/>
              <w:right w:val="single" w:sz="4" w:space="0" w:color="auto"/>
            </w:tcBorders>
            <w:shd w:val="clear" w:color="auto" w:fill="auto"/>
            <w:vAlign w:val="center"/>
            <w:hideMark/>
          </w:tcPr>
          <w:p w14:paraId="10228288" w14:textId="77777777" w:rsidR="00804B5D" w:rsidRPr="001F5AEA" w:rsidRDefault="00804B5D"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16F65302" w14:textId="77777777" w:rsidR="00804B5D" w:rsidRPr="001F5AEA" w:rsidRDefault="00804B5D"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02DB1EAA" w14:textId="77777777" w:rsidR="00804B5D" w:rsidRPr="001F5AEA" w:rsidRDefault="00804B5D"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01" w:type="dxa"/>
            <w:tcBorders>
              <w:top w:val="nil"/>
              <w:left w:val="nil"/>
              <w:bottom w:val="single" w:sz="4" w:space="0" w:color="auto"/>
              <w:right w:val="single" w:sz="4" w:space="0" w:color="auto"/>
            </w:tcBorders>
            <w:shd w:val="clear" w:color="auto" w:fill="auto"/>
            <w:vAlign w:val="center"/>
            <w:hideMark/>
          </w:tcPr>
          <w:p w14:paraId="2B34164F" w14:textId="77777777" w:rsidR="00804B5D" w:rsidRPr="001F5AEA" w:rsidRDefault="00804B5D" w:rsidP="00F6034A">
            <w:pPr>
              <w:spacing w:after="0" w:line="240" w:lineRule="auto"/>
              <w:jc w:val="center"/>
              <w:rPr>
                <w:rFonts w:asciiTheme="majorHAnsi" w:eastAsia="Times New Roman" w:hAnsiTheme="majorHAnsi" w:cs="Calibri"/>
                <w:color w:val="000000"/>
                <w:sz w:val="16"/>
                <w:szCs w:val="16"/>
                <w:lang w:eastAsia="pt-BR"/>
              </w:rPr>
            </w:pPr>
            <w:r w:rsidRPr="00881A58">
              <w:rPr>
                <w:rFonts w:asciiTheme="majorHAnsi" w:eastAsia="Times New Roman" w:hAnsiTheme="majorHAnsi" w:cs="Calibri"/>
                <w:b/>
                <w:bCs/>
                <w:color w:val="000000"/>
                <w:sz w:val="16"/>
                <w:szCs w:val="16"/>
                <w:lang w:eastAsia="pt-BR"/>
              </w:rPr>
              <w:t>Não considerar</w:t>
            </w:r>
            <w:r w:rsidRPr="001F5AEA">
              <w:rPr>
                <w:rFonts w:asciiTheme="majorHAnsi" w:eastAsia="Times New Roman" w:hAnsiTheme="majorHAnsi" w:cs="Calibri"/>
                <w:color w:val="000000"/>
                <w:sz w:val="16"/>
                <w:szCs w:val="16"/>
                <w:lang w:eastAsia="pt-BR"/>
              </w:rPr>
              <w:t xml:space="preserve"> na classificação de </w:t>
            </w:r>
            <w:proofErr w:type="spellStart"/>
            <w:r w:rsidRPr="001F5AEA">
              <w:rPr>
                <w:rFonts w:asciiTheme="majorHAnsi" w:eastAsia="Times New Roman" w:hAnsiTheme="majorHAnsi" w:cs="Calibri"/>
                <w:color w:val="000000"/>
                <w:sz w:val="16"/>
                <w:szCs w:val="16"/>
                <w:lang w:eastAsia="pt-BR"/>
              </w:rPr>
              <w:t>Mat</w:t>
            </w:r>
            <w:proofErr w:type="spellEnd"/>
            <w:r w:rsidRPr="001F5AEA">
              <w:rPr>
                <w:rFonts w:asciiTheme="majorHAnsi" w:eastAsia="Times New Roman" w:hAnsiTheme="majorHAnsi" w:cs="Calibri"/>
                <w:color w:val="000000"/>
                <w:sz w:val="16"/>
                <w:szCs w:val="16"/>
                <w:lang w:eastAsia="pt-BR"/>
              </w:rPr>
              <w:t>/Med.</w:t>
            </w:r>
          </w:p>
        </w:tc>
      </w:tr>
      <w:tr w:rsidR="009037E6" w:rsidRPr="001F5AEA" w14:paraId="053ED2D7" w14:textId="77777777" w:rsidTr="00D84D71">
        <w:trPr>
          <w:trHeight w:val="48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D9FBDA8" w14:textId="77777777" w:rsidR="00804B5D" w:rsidRPr="001F5AEA" w:rsidRDefault="00804B5D"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Imagem</w:t>
            </w:r>
          </w:p>
        </w:tc>
        <w:tc>
          <w:tcPr>
            <w:tcW w:w="992" w:type="dxa"/>
            <w:tcBorders>
              <w:top w:val="nil"/>
              <w:left w:val="nil"/>
              <w:bottom w:val="single" w:sz="4" w:space="0" w:color="auto"/>
              <w:right w:val="single" w:sz="4" w:space="0" w:color="auto"/>
            </w:tcBorders>
            <w:shd w:val="clear" w:color="auto" w:fill="auto"/>
            <w:vAlign w:val="center"/>
            <w:hideMark/>
          </w:tcPr>
          <w:p w14:paraId="543BC7D9" w14:textId="77777777" w:rsidR="00804B5D" w:rsidRPr="001F5AEA" w:rsidRDefault="00804B5D"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146EA64D" w14:textId="77777777" w:rsidR="00804B5D" w:rsidRPr="001F5AEA" w:rsidRDefault="00804B5D"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73EEA2F9" w14:textId="77777777" w:rsidR="00804B5D" w:rsidRPr="001F5AEA" w:rsidRDefault="00804B5D"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701" w:type="dxa"/>
            <w:tcBorders>
              <w:top w:val="nil"/>
              <w:left w:val="nil"/>
              <w:bottom w:val="single" w:sz="4" w:space="0" w:color="auto"/>
              <w:right w:val="single" w:sz="4" w:space="0" w:color="auto"/>
            </w:tcBorders>
            <w:shd w:val="clear" w:color="auto" w:fill="auto"/>
            <w:vAlign w:val="center"/>
            <w:hideMark/>
          </w:tcPr>
          <w:p w14:paraId="64E03546" w14:textId="77777777" w:rsidR="009037E6" w:rsidRDefault="009037E6" w:rsidP="00F6034A">
            <w:pPr>
              <w:spacing w:after="0" w:line="240" w:lineRule="auto"/>
              <w:jc w:val="center"/>
              <w:rPr>
                <w:rFonts w:asciiTheme="majorHAnsi" w:eastAsia="Times New Roman" w:hAnsiTheme="majorHAnsi" w:cs="Calibri"/>
                <w:b/>
                <w:bCs/>
                <w:color w:val="000000"/>
                <w:sz w:val="16"/>
                <w:szCs w:val="16"/>
                <w:lang w:eastAsia="pt-BR"/>
              </w:rPr>
            </w:pPr>
            <w:r>
              <w:rPr>
                <w:rFonts w:asciiTheme="majorHAnsi" w:eastAsia="Times New Roman" w:hAnsiTheme="majorHAnsi" w:cs="Calibri"/>
                <w:b/>
                <w:bCs/>
                <w:color w:val="000000"/>
                <w:sz w:val="16"/>
                <w:szCs w:val="16"/>
                <w:lang w:eastAsia="pt-BR"/>
              </w:rPr>
              <w:t>Filmes...</w:t>
            </w:r>
          </w:p>
          <w:p w14:paraId="24EF23D8" w14:textId="3F70C91D" w:rsidR="00804B5D" w:rsidRPr="001F5AEA" w:rsidRDefault="00804B5D" w:rsidP="00F6034A">
            <w:pPr>
              <w:spacing w:after="0" w:line="240" w:lineRule="auto"/>
              <w:jc w:val="center"/>
              <w:rPr>
                <w:rFonts w:asciiTheme="majorHAnsi" w:eastAsia="Times New Roman" w:hAnsiTheme="majorHAnsi" w:cs="Calibri"/>
                <w:color w:val="000000"/>
                <w:sz w:val="16"/>
                <w:szCs w:val="16"/>
                <w:lang w:eastAsia="pt-BR"/>
              </w:rPr>
            </w:pPr>
            <w:r w:rsidRPr="00881A58">
              <w:rPr>
                <w:rFonts w:asciiTheme="majorHAnsi" w:eastAsia="Times New Roman" w:hAnsiTheme="majorHAnsi" w:cs="Calibri"/>
                <w:b/>
                <w:bCs/>
                <w:color w:val="000000"/>
                <w:sz w:val="16"/>
                <w:szCs w:val="16"/>
                <w:lang w:eastAsia="pt-BR"/>
              </w:rPr>
              <w:t>Não considerar</w:t>
            </w:r>
            <w:r w:rsidRPr="001F5AEA">
              <w:rPr>
                <w:rFonts w:asciiTheme="majorHAnsi" w:eastAsia="Times New Roman" w:hAnsiTheme="majorHAnsi" w:cs="Calibri"/>
                <w:color w:val="000000"/>
                <w:sz w:val="16"/>
                <w:szCs w:val="16"/>
                <w:lang w:eastAsia="pt-BR"/>
              </w:rPr>
              <w:t xml:space="preserve"> na classificação de </w:t>
            </w:r>
            <w:proofErr w:type="spellStart"/>
            <w:r w:rsidRPr="001F5AEA">
              <w:rPr>
                <w:rFonts w:asciiTheme="majorHAnsi" w:eastAsia="Times New Roman" w:hAnsiTheme="majorHAnsi" w:cs="Calibri"/>
                <w:color w:val="000000"/>
                <w:sz w:val="16"/>
                <w:szCs w:val="16"/>
                <w:lang w:eastAsia="pt-BR"/>
              </w:rPr>
              <w:t>Mat</w:t>
            </w:r>
            <w:proofErr w:type="spellEnd"/>
            <w:r w:rsidRPr="001F5AEA">
              <w:rPr>
                <w:rFonts w:asciiTheme="majorHAnsi" w:eastAsia="Times New Roman" w:hAnsiTheme="majorHAnsi" w:cs="Calibri"/>
                <w:color w:val="000000"/>
                <w:sz w:val="16"/>
                <w:szCs w:val="16"/>
                <w:lang w:eastAsia="pt-BR"/>
              </w:rPr>
              <w:t>/Med.</w:t>
            </w:r>
          </w:p>
        </w:tc>
      </w:tr>
      <w:tr w:rsidR="009037E6" w:rsidRPr="001F5AEA" w14:paraId="2305CA15" w14:textId="77777777" w:rsidTr="00D84D71">
        <w:trPr>
          <w:trHeight w:val="480"/>
        </w:trPr>
        <w:tc>
          <w:tcPr>
            <w:tcW w:w="4536" w:type="dxa"/>
            <w:tcBorders>
              <w:top w:val="nil"/>
              <w:left w:val="single" w:sz="4" w:space="0" w:color="auto"/>
              <w:bottom w:val="single" w:sz="4" w:space="0" w:color="auto"/>
              <w:right w:val="single" w:sz="4" w:space="0" w:color="auto"/>
            </w:tcBorders>
            <w:shd w:val="clear" w:color="auto" w:fill="auto"/>
            <w:vAlign w:val="center"/>
          </w:tcPr>
          <w:p w14:paraId="3AE76982" w14:textId="2E983475" w:rsidR="00804B5D" w:rsidRPr="001F5AEA" w:rsidRDefault="00804B5D" w:rsidP="00F6034A">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Materiais Radioativos</w:t>
            </w:r>
          </w:p>
        </w:tc>
        <w:tc>
          <w:tcPr>
            <w:tcW w:w="992" w:type="dxa"/>
            <w:tcBorders>
              <w:top w:val="nil"/>
              <w:left w:val="nil"/>
              <w:bottom w:val="single" w:sz="4" w:space="0" w:color="auto"/>
              <w:right w:val="single" w:sz="4" w:space="0" w:color="auto"/>
            </w:tcBorders>
            <w:shd w:val="clear" w:color="auto" w:fill="auto"/>
            <w:vAlign w:val="center"/>
          </w:tcPr>
          <w:p w14:paraId="5AC784EE" w14:textId="77777777" w:rsidR="00804B5D" w:rsidRPr="001F5AEA" w:rsidRDefault="00804B5D" w:rsidP="00F6034A">
            <w:pPr>
              <w:spacing w:after="0" w:line="240" w:lineRule="auto"/>
              <w:jc w:val="center"/>
              <w:rPr>
                <w:rFonts w:asciiTheme="majorHAnsi" w:eastAsia="Times New Roman" w:hAnsiTheme="majorHAnsi" w:cs="Calibri"/>
                <w:color w:val="000000"/>
                <w:sz w:val="20"/>
                <w:szCs w:val="20"/>
                <w:lang w:eastAsia="pt-BR"/>
              </w:rPr>
            </w:pPr>
          </w:p>
        </w:tc>
        <w:tc>
          <w:tcPr>
            <w:tcW w:w="1276" w:type="dxa"/>
            <w:gridSpan w:val="2"/>
            <w:tcBorders>
              <w:top w:val="nil"/>
              <w:left w:val="nil"/>
              <w:bottom w:val="single" w:sz="4" w:space="0" w:color="auto"/>
              <w:right w:val="single" w:sz="4" w:space="0" w:color="auto"/>
            </w:tcBorders>
            <w:shd w:val="clear" w:color="auto" w:fill="auto"/>
            <w:vAlign w:val="center"/>
          </w:tcPr>
          <w:p w14:paraId="33437D19" w14:textId="4BD7B194" w:rsidR="00804B5D" w:rsidRPr="001F5AEA" w:rsidRDefault="00804B5D" w:rsidP="00F6034A">
            <w:pPr>
              <w:spacing w:after="0" w:line="240" w:lineRule="auto"/>
              <w:jc w:val="center"/>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D9D9D9" w:themeFill="background1" w:themeFillShade="D9"/>
            <w:vAlign w:val="center"/>
          </w:tcPr>
          <w:p w14:paraId="3F22EB5E" w14:textId="77777777" w:rsidR="00804B5D" w:rsidRPr="001F5AEA" w:rsidRDefault="00804B5D" w:rsidP="00F6034A">
            <w:pPr>
              <w:spacing w:after="0" w:line="240" w:lineRule="auto"/>
              <w:rPr>
                <w:rFonts w:asciiTheme="majorHAnsi" w:eastAsia="Times New Roman" w:hAnsiTheme="majorHAnsi" w:cs="Calibri"/>
                <w:color w:val="000000"/>
                <w:sz w:val="20"/>
                <w:szCs w:val="20"/>
                <w:lang w:eastAsia="pt-BR"/>
              </w:rPr>
            </w:pPr>
          </w:p>
        </w:tc>
        <w:tc>
          <w:tcPr>
            <w:tcW w:w="1701" w:type="dxa"/>
            <w:tcBorders>
              <w:top w:val="nil"/>
              <w:left w:val="nil"/>
              <w:bottom w:val="single" w:sz="4" w:space="0" w:color="auto"/>
              <w:right w:val="single" w:sz="4" w:space="0" w:color="auto"/>
            </w:tcBorders>
            <w:shd w:val="clear" w:color="auto" w:fill="auto"/>
            <w:vAlign w:val="center"/>
          </w:tcPr>
          <w:p w14:paraId="59E7C80A" w14:textId="77777777" w:rsidR="009037E6" w:rsidRDefault="009037E6" w:rsidP="00F6034A">
            <w:pPr>
              <w:spacing w:after="0" w:line="240" w:lineRule="auto"/>
              <w:jc w:val="center"/>
              <w:rPr>
                <w:rFonts w:asciiTheme="majorHAnsi" w:eastAsia="Times New Roman" w:hAnsiTheme="majorHAnsi" w:cs="Calibri"/>
                <w:b/>
                <w:bCs/>
                <w:color w:val="000000"/>
                <w:sz w:val="16"/>
                <w:szCs w:val="16"/>
                <w:lang w:eastAsia="pt-BR"/>
              </w:rPr>
            </w:pPr>
            <w:r>
              <w:rPr>
                <w:rFonts w:asciiTheme="majorHAnsi" w:eastAsia="Times New Roman" w:hAnsiTheme="majorHAnsi" w:cs="Calibri"/>
                <w:b/>
                <w:bCs/>
                <w:color w:val="000000"/>
                <w:sz w:val="16"/>
                <w:szCs w:val="16"/>
                <w:lang w:eastAsia="pt-BR"/>
              </w:rPr>
              <w:t xml:space="preserve">Materiais de Medicina Nuclear </w:t>
            </w:r>
          </w:p>
          <w:p w14:paraId="39AC5356" w14:textId="02BE117B" w:rsidR="00804B5D" w:rsidRPr="00881A58" w:rsidRDefault="00804B5D" w:rsidP="009037E6">
            <w:pPr>
              <w:spacing w:after="0" w:line="240" w:lineRule="auto"/>
              <w:jc w:val="center"/>
              <w:rPr>
                <w:rFonts w:asciiTheme="majorHAnsi" w:eastAsia="Times New Roman" w:hAnsiTheme="majorHAnsi" w:cs="Calibri"/>
                <w:b/>
                <w:bCs/>
                <w:color w:val="000000"/>
                <w:sz w:val="16"/>
                <w:szCs w:val="16"/>
                <w:lang w:eastAsia="pt-BR"/>
              </w:rPr>
            </w:pPr>
            <w:r w:rsidRPr="00881A58">
              <w:rPr>
                <w:rFonts w:asciiTheme="majorHAnsi" w:eastAsia="Times New Roman" w:hAnsiTheme="majorHAnsi" w:cs="Calibri"/>
                <w:b/>
                <w:bCs/>
                <w:color w:val="000000"/>
                <w:sz w:val="16"/>
                <w:szCs w:val="16"/>
                <w:lang w:eastAsia="pt-BR"/>
              </w:rPr>
              <w:t>Não considerar</w:t>
            </w:r>
            <w:r w:rsidRPr="001F5AEA">
              <w:rPr>
                <w:rFonts w:asciiTheme="majorHAnsi" w:eastAsia="Times New Roman" w:hAnsiTheme="majorHAnsi" w:cs="Calibri"/>
                <w:color w:val="000000"/>
                <w:sz w:val="16"/>
                <w:szCs w:val="16"/>
                <w:lang w:eastAsia="pt-BR"/>
              </w:rPr>
              <w:t xml:space="preserve"> na classificação de </w:t>
            </w:r>
            <w:proofErr w:type="spellStart"/>
            <w:r w:rsidRPr="001F5AEA">
              <w:rPr>
                <w:rFonts w:asciiTheme="majorHAnsi" w:eastAsia="Times New Roman" w:hAnsiTheme="majorHAnsi" w:cs="Calibri"/>
                <w:color w:val="000000"/>
                <w:sz w:val="16"/>
                <w:szCs w:val="16"/>
                <w:lang w:eastAsia="pt-BR"/>
              </w:rPr>
              <w:t>Mat</w:t>
            </w:r>
            <w:proofErr w:type="spellEnd"/>
            <w:r w:rsidRPr="001F5AEA">
              <w:rPr>
                <w:rFonts w:asciiTheme="majorHAnsi" w:eastAsia="Times New Roman" w:hAnsiTheme="majorHAnsi" w:cs="Calibri"/>
                <w:color w:val="000000"/>
                <w:sz w:val="16"/>
                <w:szCs w:val="16"/>
                <w:lang w:eastAsia="pt-BR"/>
              </w:rPr>
              <w:t>/Med</w:t>
            </w:r>
            <w:r>
              <w:rPr>
                <w:rFonts w:asciiTheme="majorHAnsi" w:eastAsia="Times New Roman" w:hAnsiTheme="majorHAnsi" w:cs="Calibri"/>
                <w:color w:val="000000"/>
                <w:sz w:val="16"/>
                <w:szCs w:val="16"/>
                <w:lang w:eastAsia="pt-BR"/>
              </w:rPr>
              <w:t>.</w:t>
            </w:r>
          </w:p>
        </w:tc>
      </w:tr>
      <w:tr w:rsidR="009037E6" w:rsidRPr="001F5AEA" w14:paraId="19EF9BDE" w14:textId="77777777" w:rsidTr="00D84D71">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3E30F37A" w14:textId="77777777" w:rsidR="00E05FDF" w:rsidRPr="001F5AEA" w:rsidRDefault="00E05FDF" w:rsidP="009146D3">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O.P.M.E. (Órteses, Próteses e Mat. Especiais)</w:t>
            </w:r>
          </w:p>
        </w:tc>
        <w:tc>
          <w:tcPr>
            <w:tcW w:w="992" w:type="dxa"/>
            <w:tcBorders>
              <w:top w:val="nil"/>
              <w:left w:val="nil"/>
              <w:bottom w:val="single" w:sz="4" w:space="0" w:color="auto"/>
              <w:right w:val="single" w:sz="4" w:space="0" w:color="auto"/>
            </w:tcBorders>
            <w:shd w:val="clear" w:color="auto" w:fill="auto"/>
            <w:vAlign w:val="center"/>
          </w:tcPr>
          <w:p w14:paraId="76F95DC4" w14:textId="77777777" w:rsidR="00E05FDF" w:rsidRPr="001F5AEA" w:rsidRDefault="00E05FDF"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tcPr>
          <w:p w14:paraId="578F2F39" w14:textId="77777777" w:rsidR="00E05FDF" w:rsidRPr="001F5AEA" w:rsidRDefault="00E05FDF"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auto"/>
            <w:vAlign w:val="center"/>
          </w:tcPr>
          <w:p w14:paraId="2B1383D6" w14:textId="77777777" w:rsidR="00E05FDF" w:rsidRPr="001F5AEA" w:rsidRDefault="00E05FDF" w:rsidP="006147FB">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OPME</w:t>
            </w:r>
          </w:p>
        </w:tc>
        <w:tc>
          <w:tcPr>
            <w:tcW w:w="1701" w:type="dxa"/>
            <w:tcBorders>
              <w:top w:val="nil"/>
              <w:left w:val="nil"/>
              <w:bottom w:val="single" w:sz="4" w:space="0" w:color="auto"/>
              <w:right w:val="single" w:sz="4" w:space="0" w:color="auto"/>
            </w:tcBorders>
            <w:shd w:val="clear" w:color="auto" w:fill="auto"/>
            <w:vAlign w:val="center"/>
          </w:tcPr>
          <w:p w14:paraId="26B57253" w14:textId="77777777" w:rsidR="00E05FDF" w:rsidRPr="001F5AEA" w:rsidRDefault="00E05FDF" w:rsidP="006147FB">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xml:space="preserve">Não </w:t>
            </w:r>
            <w:r w:rsidRPr="006147FB">
              <w:rPr>
                <w:rFonts w:asciiTheme="majorHAnsi" w:eastAsia="Times New Roman" w:hAnsiTheme="majorHAnsi" w:cs="Calibri"/>
                <w:color w:val="000000"/>
                <w:sz w:val="16"/>
                <w:szCs w:val="16"/>
                <w:u w:val="single"/>
                <w:lang w:eastAsia="pt-BR"/>
              </w:rPr>
              <w:t>considerar</w:t>
            </w:r>
            <w:r w:rsidRPr="001F5AEA">
              <w:rPr>
                <w:rFonts w:asciiTheme="majorHAnsi" w:eastAsia="Times New Roman" w:hAnsiTheme="majorHAnsi" w:cs="Calibri"/>
                <w:color w:val="000000"/>
                <w:sz w:val="16"/>
                <w:szCs w:val="16"/>
                <w:lang w:eastAsia="pt-BR"/>
              </w:rPr>
              <w:t xml:space="preserve"> custo médio do estoque.</w:t>
            </w:r>
          </w:p>
        </w:tc>
      </w:tr>
      <w:tr w:rsidR="009037E6" w:rsidRPr="001F5AEA" w14:paraId="5FEEABF9" w14:textId="77777777" w:rsidTr="00D84D71">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58FAD69E" w14:textId="38EA349B" w:rsidR="0013664C" w:rsidRPr="001F5AEA" w:rsidRDefault="006147FB" w:rsidP="0013664C">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M</w:t>
            </w:r>
            <w:r w:rsidR="0013664C" w:rsidRPr="001F5AEA">
              <w:rPr>
                <w:rFonts w:asciiTheme="majorHAnsi" w:eastAsia="Times New Roman" w:hAnsiTheme="majorHAnsi" w:cs="Calibri"/>
                <w:color w:val="000000"/>
                <w:sz w:val="20"/>
                <w:szCs w:val="20"/>
                <w:lang w:eastAsia="pt-BR"/>
              </w:rPr>
              <w:t>ateriais Dietas Enterais</w:t>
            </w:r>
          </w:p>
        </w:tc>
        <w:tc>
          <w:tcPr>
            <w:tcW w:w="992" w:type="dxa"/>
            <w:tcBorders>
              <w:top w:val="nil"/>
              <w:left w:val="nil"/>
              <w:bottom w:val="single" w:sz="4" w:space="0" w:color="auto"/>
              <w:right w:val="single" w:sz="4" w:space="0" w:color="auto"/>
            </w:tcBorders>
            <w:shd w:val="clear" w:color="auto" w:fill="auto"/>
            <w:vAlign w:val="center"/>
          </w:tcPr>
          <w:p w14:paraId="2A08440A"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tcPr>
          <w:p w14:paraId="1A2708E7"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559" w:type="dxa"/>
            <w:gridSpan w:val="2"/>
            <w:tcBorders>
              <w:top w:val="nil"/>
              <w:left w:val="nil"/>
              <w:bottom w:val="single" w:sz="4" w:space="0" w:color="auto"/>
              <w:right w:val="single" w:sz="4" w:space="0" w:color="auto"/>
            </w:tcBorders>
            <w:shd w:val="clear" w:color="auto" w:fill="auto"/>
            <w:vAlign w:val="center"/>
          </w:tcPr>
          <w:p w14:paraId="668D5484" w14:textId="77777777" w:rsidR="0013664C" w:rsidRPr="001F5AEA" w:rsidRDefault="0013664C" w:rsidP="006147FB">
            <w:pPr>
              <w:spacing w:after="0" w:line="240" w:lineRule="auto"/>
              <w:jc w:val="center"/>
              <w:rPr>
                <w:rFonts w:asciiTheme="majorHAnsi" w:eastAsia="Times New Roman" w:hAnsiTheme="majorHAnsi" w:cs="Calibri"/>
                <w:color w:val="000000"/>
                <w:sz w:val="20"/>
                <w:szCs w:val="20"/>
                <w:lang w:eastAsia="pt-BR"/>
              </w:rPr>
            </w:pPr>
            <w:proofErr w:type="spellStart"/>
            <w:r w:rsidRPr="001F5AEA">
              <w:rPr>
                <w:rFonts w:asciiTheme="majorHAnsi" w:eastAsia="Times New Roman" w:hAnsiTheme="majorHAnsi" w:cs="Calibri"/>
                <w:color w:val="000000"/>
                <w:sz w:val="20"/>
                <w:szCs w:val="20"/>
                <w:lang w:eastAsia="pt-BR"/>
              </w:rPr>
              <w:t>Mat</w:t>
            </w:r>
            <w:proofErr w:type="spellEnd"/>
            <w:r w:rsidRPr="001F5AEA">
              <w:rPr>
                <w:rFonts w:asciiTheme="majorHAnsi" w:eastAsia="Times New Roman" w:hAnsiTheme="majorHAnsi" w:cs="Calibri"/>
                <w:color w:val="000000"/>
                <w:sz w:val="20"/>
                <w:szCs w:val="20"/>
                <w:lang w:eastAsia="pt-BR"/>
              </w:rPr>
              <w:t>/</w:t>
            </w:r>
            <w:proofErr w:type="spellStart"/>
            <w:r w:rsidRPr="001F5AEA">
              <w:rPr>
                <w:rFonts w:asciiTheme="majorHAnsi" w:eastAsia="Times New Roman" w:hAnsiTheme="majorHAnsi" w:cs="Calibri"/>
                <w:color w:val="000000"/>
                <w:sz w:val="20"/>
                <w:szCs w:val="20"/>
                <w:lang w:eastAsia="pt-BR"/>
              </w:rPr>
              <w:t>Med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6F03A8C" w14:textId="77777777" w:rsidR="00CD4A81" w:rsidRPr="001F5AEA" w:rsidRDefault="0013664C" w:rsidP="006147FB">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S</w:t>
            </w:r>
            <w:r w:rsidR="00CD4A81" w:rsidRPr="001F5AEA">
              <w:rPr>
                <w:rFonts w:asciiTheme="majorHAnsi" w:eastAsia="Times New Roman" w:hAnsiTheme="majorHAnsi" w:cs="Calibri"/>
                <w:color w:val="000000"/>
                <w:sz w:val="16"/>
                <w:szCs w:val="16"/>
                <w:lang w:eastAsia="pt-BR"/>
              </w:rPr>
              <w:t xml:space="preserve">eparar </w:t>
            </w:r>
            <w:r w:rsidR="00CD4A81" w:rsidRPr="001F5AEA">
              <w:rPr>
                <w:rFonts w:asciiTheme="majorHAnsi" w:eastAsia="Times New Roman" w:hAnsiTheme="majorHAnsi" w:cs="Calibri"/>
                <w:color w:val="000000"/>
                <w:sz w:val="16"/>
                <w:szCs w:val="16"/>
                <w:u w:val="single"/>
                <w:lang w:eastAsia="pt-BR"/>
              </w:rPr>
              <w:t>dos</w:t>
            </w:r>
            <w:r w:rsidR="00CD4A81" w:rsidRPr="001F5AEA">
              <w:rPr>
                <w:rFonts w:asciiTheme="majorHAnsi" w:eastAsia="Times New Roman" w:hAnsiTheme="majorHAnsi" w:cs="Calibri"/>
                <w:color w:val="000000"/>
                <w:sz w:val="16"/>
                <w:szCs w:val="16"/>
                <w:lang w:eastAsia="pt-BR"/>
              </w:rPr>
              <w:t xml:space="preserve"> Gêneros Alimentícios.</w:t>
            </w:r>
          </w:p>
          <w:p w14:paraId="20B96A7B" w14:textId="252F8990" w:rsidR="0013664C" w:rsidRDefault="00CD4A81" w:rsidP="006147FB">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Na impossibilidade de alocação direta, considerar</w:t>
            </w:r>
            <w:r w:rsidR="0013664C" w:rsidRPr="001F5AEA">
              <w:rPr>
                <w:rFonts w:asciiTheme="majorHAnsi" w:eastAsia="Times New Roman" w:hAnsiTheme="majorHAnsi" w:cs="Calibri"/>
                <w:color w:val="000000"/>
                <w:sz w:val="16"/>
                <w:szCs w:val="16"/>
                <w:lang w:eastAsia="pt-BR"/>
              </w:rPr>
              <w:t xml:space="preserve"> como direto </w:t>
            </w:r>
            <w:r w:rsidR="00804B5D">
              <w:rPr>
                <w:rFonts w:asciiTheme="majorHAnsi" w:eastAsia="Times New Roman" w:hAnsiTheme="majorHAnsi" w:cs="Calibri"/>
                <w:color w:val="000000"/>
                <w:sz w:val="16"/>
                <w:szCs w:val="16"/>
                <w:lang w:eastAsia="pt-BR"/>
              </w:rPr>
              <w:t>“</w:t>
            </w:r>
            <w:proofErr w:type="spellStart"/>
            <w:r w:rsidR="0013664C" w:rsidRPr="001F5AEA">
              <w:rPr>
                <w:rFonts w:asciiTheme="majorHAnsi" w:eastAsia="Times New Roman" w:hAnsiTheme="majorHAnsi" w:cs="Calibri"/>
                <w:color w:val="000000"/>
                <w:sz w:val="16"/>
                <w:szCs w:val="16"/>
                <w:lang w:eastAsia="pt-BR"/>
              </w:rPr>
              <w:t>rateável</w:t>
            </w:r>
            <w:proofErr w:type="spellEnd"/>
            <w:r w:rsidR="009037E6">
              <w:rPr>
                <w:rFonts w:asciiTheme="majorHAnsi" w:eastAsia="Times New Roman" w:hAnsiTheme="majorHAnsi" w:cs="Calibri"/>
                <w:color w:val="000000"/>
                <w:sz w:val="16"/>
                <w:szCs w:val="16"/>
                <w:lang w:eastAsia="pt-BR"/>
              </w:rPr>
              <w:t>”</w:t>
            </w:r>
            <w:r w:rsidR="00976659" w:rsidRPr="001F5AEA">
              <w:rPr>
                <w:rFonts w:asciiTheme="majorHAnsi" w:eastAsia="Times New Roman" w:hAnsiTheme="majorHAnsi" w:cs="Calibri"/>
                <w:color w:val="000000"/>
                <w:sz w:val="16"/>
                <w:szCs w:val="16"/>
                <w:lang w:eastAsia="pt-BR"/>
              </w:rPr>
              <w:t>-</w:t>
            </w:r>
            <w:r w:rsidRPr="001F5AEA">
              <w:rPr>
                <w:rFonts w:asciiTheme="majorHAnsi" w:eastAsia="Times New Roman" w:hAnsiTheme="majorHAnsi" w:cs="Calibri"/>
                <w:color w:val="000000"/>
                <w:sz w:val="16"/>
                <w:szCs w:val="16"/>
                <w:lang w:eastAsia="pt-BR"/>
              </w:rPr>
              <w:t xml:space="preserve"> critério de rateio: </w:t>
            </w:r>
            <w:r w:rsidR="00E26B04" w:rsidRPr="001F5AEA">
              <w:rPr>
                <w:rFonts w:asciiTheme="majorHAnsi" w:eastAsia="Times New Roman" w:hAnsiTheme="majorHAnsi" w:cs="Calibri"/>
                <w:color w:val="000000"/>
                <w:sz w:val="16"/>
                <w:szCs w:val="16"/>
                <w:lang w:eastAsia="pt-BR"/>
              </w:rPr>
              <w:t xml:space="preserve">Valor das Dietas Enterais </w:t>
            </w:r>
            <w:r w:rsidR="00E26B04">
              <w:rPr>
                <w:rFonts w:asciiTheme="majorHAnsi" w:eastAsia="Times New Roman" w:hAnsiTheme="majorHAnsi" w:cs="Calibri"/>
                <w:color w:val="000000"/>
                <w:sz w:val="16"/>
                <w:szCs w:val="16"/>
                <w:lang w:eastAsia="pt-BR"/>
              </w:rPr>
              <w:t xml:space="preserve">ou </w:t>
            </w:r>
            <w:r w:rsidRPr="001F5AEA">
              <w:rPr>
                <w:rFonts w:asciiTheme="majorHAnsi" w:eastAsia="Times New Roman" w:hAnsiTheme="majorHAnsi" w:cs="Calibri"/>
                <w:color w:val="000000"/>
                <w:sz w:val="16"/>
                <w:szCs w:val="16"/>
                <w:lang w:eastAsia="pt-BR"/>
              </w:rPr>
              <w:t>Nº de Dietas Enterais.</w:t>
            </w:r>
          </w:p>
          <w:p w14:paraId="5902EA98" w14:textId="2832D06F" w:rsidR="005B7E48" w:rsidRPr="001F5AEA" w:rsidRDefault="00E26B04" w:rsidP="006147FB">
            <w:pPr>
              <w:spacing w:after="0" w:line="240" w:lineRule="auto"/>
              <w:jc w:val="center"/>
              <w:rPr>
                <w:rFonts w:asciiTheme="majorHAnsi" w:eastAsia="Times New Roman" w:hAnsiTheme="majorHAnsi" w:cs="Calibri"/>
                <w:color w:val="000000"/>
                <w:sz w:val="16"/>
                <w:szCs w:val="16"/>
                <w:lang w:eastAsia="pt-BR"/>
              </w:rPr>
            </w:pPr>
            <w:r>
              <w:rPr>
                <w:rFonts w:asciiTheme="majorHAnsi" w:eastAsia="Times New Roman" w:hAnsiTheme="majorHAnsi" w:cs="Calibri"/>
                <w:color w:val="000000"/>
                <w:sz w:val="16"/>
                <w:szCs w:val="16"/>
                <w:lang w:eastAsia="pt-BR"/>
              </w:rPr>
              <w:t>Ingestão dos alimentos através de uma</w:t>
            </w:r>
            <w:r w:rsidR="005B7E48">
              <w:rPr>
                <w:rFonts w:asciiTheme="majorHAnsi" w:eastAsia="Times New Roman" w:hAnsiTheme="majorHAnsi" w:cs="Calibri"/>
                <w:color w:val="000000"/>
                <w:sz w:val="16"/>
                <w:szCs w:val="16"/>
                <w:lang w:eastAsia="pt-BR"/>
              </w:rPr>
              <w:t xml:space="preserve"> sonda</w:t>
            </w:r>
            <w:r>
              <w:rPr>
                <w:rFonts w:asciiTheme="majorHAnsi" w:eastAsia="Times New Roman" w:hAnsiTheme="majorHAnsi" w:cs="Calibri"/>
                <w:color w:val="000000"/>
                <w:sz w:val="16"/>
                <w:szCs w:val="16"/>
                <w:lang w:eastAsia="pt-BR"/>
              </w:rPr>
              <w:t>, quando não consegue via oral.</w:t>
            </w:r>
          </w:p>
        </w:tc>
      </w:tr>
    </w:tbl>
    <w:p w14:paraId="2E325496" w14:textId="487B0F09" w:rsidR="009037E6" w:rsidRDefault="009037E6"/>
    <w:p w14:paraId="33FCB013" w14:textId="56C8068A" w:rsidR="009037E6" w:rsidRDefault="009037E6"/>
    <w:p w14:paraId="644918F2" w14:textId="77777777" w:rsidR="009037E6" w:rsidRPr="00F955EC" w:rsidRDefault="009037E6">
      <w:pPr>
        <w:rPr>
          <w:sz w:val="8"/>
          <w:szCs w:val="8"/>
        </w:rPr>
      </w:pPr>
    </w:p>
    <w:tbl>
      <w:tblPr>
        <w:tblW w:w="10206" w:type="dxa"/>
        <w:tblInd w:w="421" w:type="dxa"/>
        <w:tblCellMar>
          <w:left w:w="70" w:type="dxa"/>
          <w:right w:w="70" w:type="dxa"/>
        </w:tblCellMar>
        <w:tblLook w:val="04A0" w:firstRow="1" w:lastRow="0" w:firstColumn="1" w:lastColumn="0" w:noHBand="0" w:noVBand="1"/>
      </w:tblPr>
      <w:tblGrid>
        <w:gridCol w:w="4536"/>
        <w:gridCol w:w="992"/>
        <w:gridCol w:w="160"/>
        <w:gridCol w:w="1116"/>
        <w:gridCol w:w="1310"/>
        <w:gridCol w:w="2127"/>
      </w:tblGrid>
      <w:tr w:rsidR="0013664C" w:rsidRPr="001F5AEA" w14:paraId="4AAEEB74" w14:textId="77777777" w:rsidTr="00F955EC">
        <w:trPr>
          <w:trHeight w:val="397"/>
        </w:trPr>
        <w:tc>
          <w:tcPr>
            <w:tcW w:w="4536" w:type="dxa"/>
            <w:tcBorders>
              <w:top w:val="single" w:sz="4" w:space="0" w:color="auto"/>
              <w:left w:val="single" w:sz="4" w:space="0" w:color="auto"/>
              <w:bottom w:val="single" w:sz="4" w:space="0" w:color="auto"/>
              <w:right w:val="nil"/>
            </w:tcBorders>
            <w:shd w:val="clear" w:color="000000" w:fill="D6DCE4"/>
            <w:noWrap/>
            <w:vAlign w:val="center"/>
            <w:hideMark/>
          </w:tcPr>
          <w:p w14:paraId="567A3F7C" w14:textId="29A34531" w:rsidR="0013664C" w:rsidRPr="001F5AEA" w:rsidRDefault="0013664C" w:rsidP="0013664C">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2.2</w:t>
            </w:r>
            <w:r w:rsidR="003F1761">
              <w:rPr>
                <w:rFonts w:asciiTheme="majorHAnsi" w:eastAsia="Times New Roman" w:hAnsiTheme="majorHAnsi" w:cs="Calibri"/>
                <w:b/>
                <w:bCs/>
                <w:color w:val="000000"/>
                <w:sz w:val="28"/>
                <w:szCs w:val="28"/>
                <w:lang w:eastAsia="pt-BR"/>
              </w:rPr>
              <w:t>.</w:t>
            </w:r>
            <w:r w:rsidRPr="001F5AEA">
              <w:rPr>
                <w:rFonts w:asciiTheme="majorHAnsi" w:eastAsia="Times New Roman" w:hAnsiTheme="majorHAnsi" w:cs="Calibri"/>
                <w:b/>
                <w:bCs/>
                <w:color w:val="000000"/>
                <w:sz w:val="28"/>
                <w:szCs w:val="28"/>
                <w:lang w:eastAsia="pt-BR"/>
              </w:rPr>
              <w:t xml:space="preserve"> Materiais de Consumo Geral</w:t>
            </w:r>
          </w:p>
        </w:tc>
        <w:tc>
          <w:tcPr>
            <w:tcW w:w="1152" w:type="dxa"/>
            <w:gridSpan w:val="2"/>
            <w:tcBorders>
              <w:top w:val="single" w:sz="4" w:space="0" w:color="auto"/>
              <w:left w:val="nil"/>
              <w:bottom w:val="single" w:sz="4" w:space="0" w:color="auto"/>
              <w:right w:val="nil"/>
            </w:tcBorders>
            <w:shd w:val="clear" w:color="000000" w:fill="D6DCE4"/>
            <w:noWrap/>
            <w:vAlign w:val="center"/>
            <w:hideMark/>
          </w:tcPr>
          <w:p w14:paraId="2AE24C7E" w14:textId="77777777" w:rsidR="0013664C" w:rsidRPr="001F5AEA" w:rsidRDefault="0013664C" w:rsidP="0013664C">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c>
          <w:tcPr>
            <w:tcW w:w="1116" w:type="dxa"/>
            <w:tcBorders>
              <w:top w:val="single" w:sz="4" w:space="0" w:color="auto"/>
              <w:left w:val="nil"/>
              <w:bottom w:val="single" w:sz="4" w:space="0" w:color="auto"/>
              <w:right w:val="nil"/>
            </w:tcBorders>
            <w:shd w:val="clear" w:color="000000" w:fill="D6DCE4"/>
            <w:noWrap/>
            <w:vAlign w:val="center"/>
            <w:hideMark/>
          </w:tcPr>
          <w:p w14:paraId="469D4C73" w14:textId="77777777" w:rsidR="0013664C" w:rsidRPr="001F5AEA" w:rsidRDefault="0013664C" w:rsidP="0013664C">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c>
          <w:tcPr>
            <w:tcW w:w="1275" w:type="dxa"/>
            <w:tcBorders>
              <w:top w:val="single" w:sz="4" w:space="0" w:color="auto"/>
              <w:left w:val="nil"/>
              <w:bottom w:val="single" w:sz="4" w:space="0" w:color="auto"/>
              <w:right w:val="nil"/>
            </w:tcBorders>
            <w:shd w:val="clear" w:color="000000" w:fill="D6DCE4"/>
            <w:noWrap/>
            <w:vAlign w:val="center"/>
            <w:hideMark/>
          </w:tcPr>
          <w:p w14:paraId="1B8AA6FB" w14:textId="77777777" w:rsidR="0013664C" w:rsidRPr="001F5AEA" w:rsidRDefault="0013664C" w:rsidP="0013664C">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c>
          <w:tcPr>
            <w:tcW w:w="2127" w:type="dxa"/>
            <w:tcBorders>
              <w:top w:val="single" w:sz="4" w:space="0" w:color="auto"/>
              <w:left w:val="nil"/>
              <w:bottom w:val="single" w:sz="4" w:space="0" w:color="auto"/>
              <w:right w:val="single" w:sz="4" w:space="0" w:color="auto"/>
            </w:tcBorders>
            <w:shd w:val="clear" w:color="000000" w:fill="D6DCE4"/>
            <w:noWrap/>
            <w:vAlign w:val="center"/>
            <w:hideMark/>
          </w:tcPr>
          <w:p w14:paraId="31349E70" w14:textId="77777777" w:rsidR="0013664C" w:rsidRPr="001F5AEA" w:rsidRDefault="0013664C" w:rsidP="0013664C">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r>
      <w:tr w:rsidR="0013664C" w:rsidRPr="001F5AEA" w14:paraId="248851A7" w14:textId="77777777" w:rsidTr="00F955EC">
        <w:trPr>
          <w:trHeight w:val="9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A6E5" w14:textId="4229C36C" w:rsidR="0013664C" w:rsidRPr="001F5AEA" w:rsidRDefault="00CD4A81" w:rsidP="0013664C">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w:t>
            </w:r>
            <w:r w:rsidR="0013664C" w:rsidRPr="001F5AEA">
              <w:rPr>
                <w:rFonts w:asciiTheme="majorHAnsi" w:eastAsia="Times New Roman" w:hAnsiTheme="majorHAnsi" w:cs="Calibri"/>
                <w:color w:val="000000"/>
                <w:sz w:val="20"/>
                <w:szCs w:val="20"/>
                <w:lang w:eastAsia="pt-BR"/>
              </w:rPr>
              <w:t xml:space="preserve"> </w:t>
            </w:r>
            <w:r w:rsidR="005928F2">
              <w:rPr>
                <w:rFonts w:asciiTheme="majorHAnsi" w:eastAsia="Times New Roman" w:hAnsiTheme="majorHAnsi" w:cs="Calibri"/>
                <w:color w:val="000000"/>
                <w:sz w:val="20"/>
                <w:szCs w:val="20"/>
                <w:lang w:eastAsia="pt-BR"/>
              </w:rPr>
              <w:t xml:space="preserve">de </w:t>
            </w:r>
            <w:r w:rsidR="0013664C" w:rsidRPr="001F5AEA">
              <w:rPr>
                <w:rFonts w:asciiTheme="majorHAnsi" w:eastAsia="Times New Roman" w:hAnsiTheme="majorHAnsi" w:cs="Calibri"/>
                <w:color w:val="000000"/>
                <w:sz w:val="20"/>
                <w:szCs w:val="20"/>
                <w:lang w:eastAsia="pt-BR"/>
              </w:rPr>
              <w:t>Combustíveis e Lubrificantes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8E6C4C"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Adm</w:t>
            </w:r>
            <w:r w:rsidR="00976659" w:rsidRPr="001F5AEA">
              <w:rPr>
                <w:rFonts w:asciiTheme="majorHAnsi" w:eastAsia="Times New Roman" w:hAnsiTheme="majorHAnsi" w:cs="Calibri"/>
                <w:color w:val="000000"/>
                <w:sz w:val="20"/>
                <w:szCs w:val="20"/>
                <w:lang w:eastAsia="pt-BR"/>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5DD4F90" w14:textId="77777777" w:rsidR="0013664C" w:rsidRPr="001F5AEA" w:rsidRDefault="00976659"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Prod.</w:t>
            </w:r>
            <w:r w:rsidR="0013664C" w:rsidRPr="001F5AEA">
              <w:rPr>
                <w:rFonts w:asciiTheme="majorHAnsi" w:eastAsia="Times New Roman" w:hAnsiTheme="majorHAnsi" w:cs="Calibri"/>
                <w:color w:val="000000"/>
                <w:sz w:val="20"/>
                <w:szCs w:val="20"/>
                <w:lang w:eastAsia="pt-BR"/>
              </w:rPr>
              <w:t>/Aux</w:t>
            </w:r>
            <w:r w:rsidRPr="001F5AEA">
              <w:rPr>
                <w:rFonts w:asciiTheme="majorHAnsi" w:eastAsia="Times New Roman" w:hAnsiTheme="majorHAnsi" w:cs="Calibri"/>
                <w:color w:val="000000"/>
                <w:sz w:val="20"/>
                <w:szCs w:val="20"/>
                <w:lang w:eastAsia="pt-BR"/>
              </w:rPr>
              <w:t>.</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422ABD"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6E9649" w14:textId="77777777" w:rsidR="0013664C" w:rsidRPr="001F5AEA" w:rsidRDefault="00976659" w:rsidP="009037E6">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Para o</w:t>
            </w:r>
            <w:r w:rsidR="0013664C" w:rsidRPr="001F5AEA">
              <w:rPr>
                <w:rFonts w:asciiTheme="majorHAnsi" w:eastAsia="Times New Roman" w:hAnsiTheme="majorHAnsi" w:cs="Calibri"/>
                <w:color w:val="000000"/>
                <w:sz w:val="16"/>
                <w:szCs w:val="16"/>
                <w:lang w:eastAsia="pt-BR"/>
              </w:rPr>
              <w:t xml:space="preserve">s centros de custos </w:t>
            </w:r>
            <w:r w:rsidR="0013664C" w:rsidRPr="006147FB">
              <w:rPr>
                <w:rFonts w:asciiTheme="majorHAnsi" w:eastAsia="Times New Roman" w:hAnsiTheme="majorHAnsi" w:cs="Calibri"/>
                <w:b/>
                <w:bCs/>
                <w:color w:val="000000"/>
                <w:sz w:val="16"/>
                <w:szCs w:val="16"/>
                <w:u w:val="single"/>
                <w:lang w:eastAsia="pt-BR"/>
              </w:rPr>
              <w:t>produtivos e</w:t>
            </w:r>
            <w:r w:rsidR="0013664C" w:rsidRPr="006147FB">
              <w:rPr>
                <w:rFonts w:asciiTheme="majorHAnsi" w:eastAsia="Times New Roman" w:hAnsiTheme="majorHAnsi" w:cs="Calibri"/>
                <w:color w:val="000000"/>
                <w:sz w:val="16"/>
                <w:szCs w:val="16"/>
                <w:u w:val="single"/>
                <w:lang w:eastAsia="pt-BR"/>
              </w:rPr>
              <w:t xml:space="preserve"> </w:t>
            </w:r>
            <w:r w:rsidR="0013664C" w:rsidRPr="006147FB">
              <w:rPr>
                <w:rFonts w:asciiTheme="majorHAnsi" w:eastAsia="Times New Roman" w:hAnsiTheme="majorHAnsi" w:cs="Calibri"/>
                <w:b/>
                <w:bCs/>
                <w:color w:val="000000"/>
                <w:sz w:val="16"/>
                <w:szCs w:val="16"/>
                <w:u w:val="single"/>
                <w:lang w:eastAsia="pt-BR"/>
              </w:rPr>
              <w:t>auxiliares</w:t>
            </w:r>
            <w:r w:rsidR="0013664C" w:rsidRPr="001F5AEA">
              <w:rPr>
                <w:rFonts w:asciiTheme="majorHAnsi" w:eastAsia="Times New Roman" w:hAnsiTheme="majorHAnsi" w:cs="Calibri"/>
                <w:color w:val="000000"/>
                <w:sz w:val="16"/>
                <w:szCs w:val="16"/>
                <w:lang w:eastAsia="pt-BR"/>
              </w:rPr>
              <w:t xml:space="preserve"> devem ser considerados como </w:t>
            </w:r>
            <w:r w:rsidR="0013664C" w:rsidRPr="006147FB">
              <w:rPr>
                <w:rFonts w:asciiTheme="majorHAnsi" w:eastAsia="Times New Roman" w:hAnsiTheme="majorHAnsi" w:cs="Calibri"/>
                <w:b/>
                <w:bCs/>
                <w:color w:val="000000"/>
                <w:sz w:val="16"/>
                <w:szCs w:val="16"/>
                <w:u w:val="single"/>
                <w:lang w:eastAsia="pt-BR"/>
              </w:rPr>
              <w:t>variáve</w:t>
            </w:r>
            <w:r w:rsidR="0013664C" w:rsidRPr="006147FB">
              <w:rPr>
                <w:rFonts w:asciiTheme="majorHAnsi" w:eastAsia="Times New Roman" w:hAnsiTheme="majorHAnsi" w:cs="Calibri"/>
                <w:color w:val="000000"/>
                <w:sz w:val="16"/>
                <w:szCs w:val="16"/>
                <w:u w:val="single"/>
                <w:lang w:eastAsia="pt-BR"/>
              </w:rPr>
              <w:t>l</w:t>
            </w:r>
            <w:r w:rsidRPr="006147FB">
              <w:rPr>
                <w:rFonts w:asciiTheme="majorHAnsi" w:eastAsia="Times New Roman" w:hAnsiTheme="majorHAnsi" w:cs="Calibri"/>
                <w:color w:val="000000"/>
                <w:sz w:val="16"/>
                <w:szCs w:val="16"/>
                <w:u w:val="single"/>
                <w:lang w:eastAsia="pt-BR"/>
              </w:rPr>
              <w:t>.</w:t>
            </w:r>
          </w:p>
        </w:tc>
      </w:tr>
      <w:tr w:rsidR="0013664C" w:rsidRPr="001F5AEA" w14:paraId="7DC5EC61" w14:textId="77777777" w:rsidTr="00F955EC">
        <w:trPr>
          <w:trHeight w:val="9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B1330F" w14:textId="7B20286C" w:rsidR="0013664C" w:rsidRPr="001F5AEA" w:rsidRDefault="00CD4A81" w:rsidP="0013664C">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w:t>
            </w:r>
            <w:r w:rsidR="0013664C" w:rsidRPr="001F5AEA">
              <w:rPr>
                <w:rFonts w:asciiTheme="majorHAnsi" w:eastAsia="Times New Roman" w:hAnsiTheme="majorHAnsi" w:cs="Calibri"/>
                <w:color w:val="000000"/>
                <w:sz w:val="20"/>
                <w:szCs w:val="20"/>
                <w:lang w:eastAsia="pt-BR"/>
              </w:rPr>
              <w:t xml:space="preserve"> </w:t>
            </w:r>
            <w:r w:rsidR="005928F2">
              <w:rPr>
                <w:rFonts w:asciiTheme="majorHAnsi" w:eastAsia="Times New Roman" w:hAnsiTheme="majorHAnsi" w:cs="Calibri"/>
                <w:color w:val="000000"/>
                <w:sz w:val="20"/>
                <w:szCs w:val="20"/>
                <w:lang w:eastAsia="pt-BR"/>
              </w:rPr>
              <w:t xml:space="preserve">de </w:t>
            </w:r>
            <w:r w:rsidR="0013664C" w:rsidRPr="001F5AEA">
              <w:rPr>
                <w:rFonts w:asciiTheme="majorHAnsi" w:eastAsia="Times New Roman" w:hAnsiTheme="majorHAnsi" w:cs="Calibri"/>
                <w:color w:val="000000"/>
                <w:sz w:val="20"/>
                <w:szCs w:val="20"/>
                <w:lang w:eastAsia="pt-BR"/>
              </w:rPr>
              <w:t>Gases Industriais</w:t>
            </w:r>
          </w:p>
        </w:tc>
        <w:tc>
          <w:tcPr>
            <w:tcW w:w="992" w:type="dxa"/>
            <w:tcBorders>
              <w:top w:val="nil"/>
              <w:left w:val="nil"/>
              <w:bottom w:val="single" w:sz="4" w:space="0" w:color="auto"/>
              <w:right w:val="single" w:sz="4" w:space="0" w:color="auto"/>
            </w:tcBorders>
            <w:shd w:val="clear" w:color="auto" w:fill="auto"/>
            <w:vAlign w:val="center"/>
            <w:hideMark/>
          </w:tcPr>
          <w:p w14:paraId="5500938D"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Adm</w:t>
            </w:r>
            <w:r w:rsidR="00976659" w:rsidRPr="001F5AEA">
              <w:rPr>
                <w:rFonts w:asciiTheme="majorHAnsi" w:eastAsia="Times New Roman" w:hAnsiTheme="majorHAnsi" w:cs="Calibri"/>
                <w:color w:val="000000"/>
                <w:sz w:val="20"/>
                <w:szCs w:val="20"/>
                <w:lang w:eastAsia="pt-BR"/>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12295E8B" w14:textId="77777777" w:rsidR="0013664C" w:rsidRPr="001F5AEA" w:rsidRDefault="00976659"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Prod.</w:t>
            </w:r>
            <w:r w:rsidR="0013664C" w:rsidRPr="001F5AEA">
              <w:rPr>
                <w:rFonts w:asciiTheme="majorHAnsi" w:eastAsia="Times New Roman" w:hAnsiTheme="majorHAnsi" w:cs="Calibri"/>
                <w:color w:val="000000"/>
                <w:sz w:val="20"/>
                <w:szCs w:val="20"/>
                <w:lang w:eastAsia="pt-BR"/>
              </w:rPr>
              <w:t>/Aux</w:t>
            </w:r>
            <w:r w:rsidRPr="001F5AEA">
              <w:rPr>
                <w:rFonts w:asciiTheme="majorHAnsi" w:eastAsia="Times New Roman" w:hAnsiTheme="majorHAnsi" w:cs="Calibri"/>
                <w:color w:val="000000"/>
                <w:sz w:val="20"/>
                <w:szCs w:val="20"/>
                <w:lang w:eastAsia="pt-BR"/>
              </w:rPr>
              <w:t>.</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581CB790"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vAlign w:val="center"/>
            <w:hideMark/>
          </w:tcPr>
          <w:p w14:paraId="60BAEA93" w14:textId="77777777" w:rsidR="0013664C" w:rsidRPr="006147FB" w:rsidRDefault="00976659" w:rsidP="00701B4D">
            <w:pPr>
              <w:spacing w:after="0" w:line="240" w:lineRule="auto"/>
              <w:jc w:val="center"/>
              <w:rPr>
                <w:rFonts w:asciiTheme="majorHAnsi" w:eastAsia="Times New Roman" w:hAnsiTheme="majorHAnsi" w:cs="Calibri"/>
                <w:b/>
                <w:bCs/>
                <w:color w:val="000000"/>
                <w:sz w:val="16"/>
                <w:szCs w:val="16"/>
                <w:u w:val="single"/>
                <w:lang w:eastAsia="pt-BR"/>
              </w:rPr>
            </w:pPr>
            <w:r w:rsidRPr="006147FB">
              <w:rPr>
                <w:rFonts w:asciiTheme="majorHAnsi" w:eastAsia="Times New Roman" w:hAnsiTheme="majorHAnsi" w:cs="Calibri"/>
                <w:color w:val="000000"/>
                <w:sz w:val="16"/>
                <w:szCs w:val="16"/>
                <w:lang w:eastAsia="pt-BR"/>
              </w:rPr>
              <w:t xml:space="preserve">Para os centros de custos </w:t>
            </w:r>
            <w:r w:rsidRPr="006147FB">
              <w:rPr>
                <w:rFonts w:asciiTheme="majorHAnsi" w:eastAsia="Times New Roman" w:hAnsiTheme="majorHAnsi" w:cs="Calibri"/>
                <w:b/>
                <w:bCs/>
                <w:color w:val="000000"/>
                <w:sz w:val="16"/>
                <w:szCs w:val="16"/>
                <w:u w:val="single"/>
                <w:lang w:eastAsia="pt-BR"/>
              </w:rPr>
              <w:t>produtivos e auxiliares</w:t>
            </w:r>
            <w:r w:rsidRPr="006147FB">
              <w:rPr>
                <w:rFonts w:asciiTheme="majorHAnsi" w:eastAsia="Times New Roman" w:hAnsiTheme="majorHAnsi" w:cs="Calibri"/>
                <w:color w:val="000000"/>
                <w:sz w:val="16"/>
                <w:szCs w:val="16"/>
                <w:lang w:eastAsia="pt-BR"/>
              </w:rPr>
              <w:t xml:space="preserve"> devem ser considerados como </w:t>
            </w:r>
            <w:r w:rsidRPr="006147FB">
              <w:rPr>
                <w:rFonts w:asciiTheme="majorHAnsi" w:eastAsia="Times New Roman" w:hAnsiTheme="majorHAnsi" w:cs="Calibri"/>
                <w:b/>
                <w:bCs/>
                <w:color w:val="000000"/>
                <w:sz w:val="16"/>
                <w:szCs w:val="16"/>
                <w:u w:val="single"/>
                <w:lang w:eastAsia="pt-BR"/>
              </w:rPr>
              <w:t>variável</w:t>
            </w:r>
            <w:r w:rsidRPr="006147FB">
              <w:rPr>
                <w:rFonts w:asciiTheme="majorHAnsi" w:eastAsia="Times New Roman" w:hAnsiTheme="majorHAnsi" w:cs="Calibri"/>
                <w:color w:val="000000"/>
                <w:sz w:val="16"/>
                <w:szCs w:val="16"/>
                <w:u w:val="single"/>
                <w:lang w:eastAsia="pt-BR"/>
              </w:rPr>
              <w:t>.</w:t>
            </w:r>
          </w:p>
        </w:tc>
      </w:tr>
      <w:tr w:rsidR="0013664C" w:rsidRPr="001F5AEA" w14:paraId="386F0013" w14:textId="77777777" w:rsidTr="00F955EC">
        <w:trPr>
          <w:trHeight w:val="112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D0A436B" w14:textId="0B645650" w:rsidR="0013664C" w:rsidRPr="001F5AEA" w:rsidRDefault="00CD4A81" w:rsidP="0013664C">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w:t>
            </w:r>
            <w:r w:rsidR="0013664C" w:rsidRPr="001F5AEA">
              <w:rPr>
                <w:rFonts w:asciiTheme="majorHAnsi" w:eastAsia="Times New Roman" w:hAnsiTheme="majorHAnsi" w:cs="Calibri"/>
                <w:color w:val="000000"/>
                <w:sz w:val="20"/>
                <w:szCs w:val="20"/>
                <w:lang w:eastAsia="pt-BR"/>
              </w:rPr>
              <w:t xml:space="preserve"> </w:t>
            </w:r>
            <w:r w:rsidR="005928F2">
              <w:rPr>
                <w:rFonts w:asciiTheme="majorHAnsi" w:eastAsia="Times New Roman" w:hAnsiTheme="majorHAnsi" w:cs="Calibri"/>
                <w:color w:val="000000"/>
                <w:sz w:val="20"/>
                <w:szCs w:val="20"/>
                <w:lang w:eastAsia="pt-BR"/>
              </w:rPr>
              <w:t xml:space="preserve">de </w:t>
            </w:r>
            <w:r w:rsidR="0013664C" w:rsidRPr="001F5AEA">
              <w:rPr>
                <w:rFonts w:asciiTheme="majorHAnsi" w:eastAsia="Times New Roman" w:hAnsiTheme="majorHAnsi" w:cs="Calibri"/>
                <w:color w:val="000000"/>
                <w:sz w:val="20"/>
                <w:szCs w:val="20"/>
                <w:lang w:eastAsia="pt-BR"/>
              </w:rPr>
              <w:t>Gêneros Alimentícios</w:t>
            </w:r>
          </w:p>
        </w:tc>
        <w:tc>
          <w:tcPr>
            <w:tcW w:w="992" w:type="dxa"/>
            <w:tcBorders>
              <w:top w:val="nil"/>
              <w:left w:val="nil"/>
              <w:bottom w:val="single" w:sz="4" w:space="0" w:color="auto"/>
              <w:right w:val="single" w:sz="4" w:space="0" w:color="auto"/>
            </w:tcBorders>
            <w:shd w:val="clear" w:color="auto" w:fill="auto"/>
            <w:vAlign w:val="center"/>
            <w:hideMark/>
          </w:tcPr>
          <w:p w14:paraId="7DC93536" w14:textId="77777777" w:rsidR="0013664C" w:rsidRPr="001F5AEA" w:rsidRDefault="00976659"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gridSpan w:val="2"/>
            <w:tcBorders>
              <w:top w:val="nil"/>
              <w:left w:val="nil"/>
              <w:bottom w:val="single" w:sz="4" w:space="0" w:color="auto"/>
              <w:right w:val="single" w:sz="4" w:space="0" w:color="auto"/>
            </w:tcBorders>
            <w:shd w:val="clear" w:color="auto" w:fill="auto"/>
            <w:vAlign w:val="center"/>
            <w:hideMark/>
          </w:tcPr>
          <w:p w14:paraId="2B0B548D" w14:textId="42EF5479" w:rsidR="0013664C" w:rsidRPr="001F5AEA" w:rsidRDefault="001B0736" w:rsidP="0013664C">
            <w:pPr>
              <w:spacing w:after="0" w:line="240" w:lineRule="auto"/>
              <w:jc w:val="center"/>
              <w:rPr>
                <w:rFonts w:asciiTheme="majorHAnsi" w:eastAsia="Times New Roman" w:hAnsiTheme="majorHAnsi" w:cs="Calibri"/>
                <w:color w:val="000000"/>
                <w:sz w:val="20"/>
                <w:szCs w:val="20"/>
                <w:lang w:eastAsia="pt-BR"/>
              </w:rPr>
            </w:pPr>
            <w:r w:rsidRPr="001B0736">
              <w:rPr>
                <w:rFonts w:asciiTheme="majorHAnsi" w:eastAsia="Times New Roman" w:hAnsiTheme="majorHAnsi" w:cs="Calibri"/>
                <w:color w:val="000000"/>
                <w:sz w:val="20"/>
                <w:szCs w:val="20"/>
                <w:lang w:eastAsia="pt-BR"/>
              </w:rPr>
              <w:t>S.N.D. misto</w:t>
            </w:r>
            <w:r w:rsidR="0013664C" w:rsidRPr="001F5AEA">
              <w:rPr>
                <w:rFonts w:asciiTheme="majorHAnsi" w:eastAsia="Times New Roman" w:hAnsiTheme="majorHAnsi" w:cs="Calibri"/>
                <w:color w:val="000000"/>
                <w:sz w:val="20"/>
                <w:szCs w:val="20"/>
                <w:lang w:eastAsia="pt-BR"/>
              </w:rPr>
              <w:t> </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6CB7697B" w14:textId="77777777" w:rsidR="0013664C" w:rsidRPr="001F5AEA" w:rsidRDefault="0013664C" w:rsidP="0013664C">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vAlign w:val="center"/>
            <w:hideMark/>
          </w:tcPr>
          <w:p w14:paraId="53567FBB" w14:textId="77777777" w:rsidR="0013664C" w:rsidRPr="006147FB" w:rsidRDefault="0013664C" w:rsidP="005928F2">
            <w:pPr>
              <w:spacing w:after="0" w:line="240" w:lineRule="auto"/>
              <w:jc w:val="center"/>
              <w:rPr>
                <w:rFonts w:asciiTheme="majorHAnsi" w:eastAsia="Times New Roman" w:hAnsiTheme="majorHAnsi" w:cs="Calibri"/>
                <w:color w:val="000000"/>
                <w:sz w:val="16"/>
                <w:szCs w:val="16"/>
                <w:lang w:eastAsia="pt-BR"/>
              </w:rPr>
            </w:pPr>
            <w:r w:rsidRPr="006147FB">
              <w:rPr>
                <w:rFonts w:asciiTheme="majorHAnsi" w:eastAsia="Times New Roman" w:hAnsiTheme="majorHAnsi" w:cs="Calibri"/>
                <w:color w:val="000000"/>
                <w:sz w:val="16"/>
                <w:szCs w:val="16"/>
                <w:lang w:eastAsia="pt-BR"/>
              </w:rPr>
              <w:t xml:space="preserve">Considerar como fixo para todos centros de custos, </w:t>
            </w:r>
            <w:r w:rsidR="00976659" w:rsidRPr="006147FB">
              <w:rPr>
                <w:rFonts w:asciiTheme="majorHAnsi" w:eastAsia="Times New Roman" w:hAnsiTheme="majorHAnsi" w:cs="Calibri"/>
                <w:color w:val="000000"/>
                <w:sz w:val="16"/>
                <w:szCs w:val="16"/>
                <w:lang w:eastAsia="pt-BR"/>
              </w:rPr>
              <w:t xml:space="preserve">exceto </w:t>
            </w:r>
            <w:r w:rsidRPr="006147FB">
              <w:rPr>
                <w:rFonts w:asciiTheme="majorHAnsi" w:eastAsia="Times New Roman" w:hAnsiTheme="majorHAnsi" w:cs="Calibri"/>
                <w:color w:val="000000"/>
                <w:sz w:val="16"/>
                <w:szCs w:val="16"/>
                <w:lang w:eastAsia="pt-BR"/>
              </w:rPr>
              <w:t>para o S.N.D,</w:t>
            </w:r>
            <w:r w:rsidR="00976659" w:rsidRPr="006147FB">
              <w:rPr>
                <w:rFonts w:asciiTheme="majorHAnsi" w:eastAsia="Times New Roman" w:hAnsiTheme="majorHAnsi" w:cs="Calibri"/>
                <w:color w:val="000000"/>
                <w:sz w:val="16"/>
                <w:szCs w:val="16"/>
                <w:lang w:eastAsia="pt-BR"/>
              </w:rPr>
              <w:t xml:space="preserve"> que deve ser misto,</w:t>
            </w:r>
            <w:r w:rsidRPr="006147FB">
              <w:rPr>
                <w:rFonts w:asciiTheme="majorHAnsi" w:eastAsia="Times New Roman" w:hAnsiTheme="majorHAnsi" w:cs="Calibri"/>
                <w:color w:val="000000"/>
                <w:sz w:val="16"/>
                <w:szCs w:val="16"/>
                <w:lang w:eastAsia="pt-BR"/>
              </w:rPr>
              <w:t xml:space="preserve"> </w:t>
            </w:r>
            <w:r w:rsidR="00976659" w:rsidRPr="006147FB">
              <w:rPr>
                <w:rFonts w:asciiTheme="majorHAnsi" w:eastAsia="Times New Roman" w:hAnsiTheme="majorHAnsi" w:cs="Calibri"/>
                <w:color w:val="000000"/>
                <w:sz w:val="16"/>
                <w:szCs w:val="16"/>
                <w:lang w:eastAsia="pt-BR"/>
              </w:rPr>
              <w:t>com a proporção definida de acordo com “</w:t>
            </w:r>
            <w:r w:rsidRPr="006147FB">
              <w:rPr>
                <w:rFonts w:asciiTheme="majorHAnsi" w:eastAsia="Times New Roman" w:hAnsiTheme="majorHAnsi" w:cs="Calibri"/>
                <w:color w:val="000000"/>
                <w:sz w:val="16"/>
                <w:szCs w:val="16"/>
                <w:lang w:eastAsia="pt-BR"/>
              </w:rPr>
              <w:t>estudo</w:t>
            </w:r>
            <w:r w:rsidR="00976659" w:rsidRPr="006147FB">
              <w:rPr>
                <w:rFonts w:asciiTheme="majorHAnsi" w:eastAsia="Times New Roman" w:hAnsiTheme="majorHAnsi" w:cs="Calibri"/>
                <w:color w:val="000000"/>
                <w:sz w:val="16"/>
                <w:szCs w:val="16"/>
                <w:lang w:eastAsia="pt-BR"/>
              </w:rPr>
              <w:t>”</w:t>
            </w:r>
            <w:r w:rsidRPr="006147FB">
              <w:rPr>
                <w:rFonts w:asciiTheme="majorHAnsi" w:eastAsia="Times New Roman" w:hAnsiTheme="majorHAnsi" w:cs="Calibri"/>
                <w:color w:val="000000"/>
                <w:sz w:val="16"/>
                <w:szCs w:val="16"/>
                <w:lang w:eastAsia="pt-BR"/>
              </w:rPr>
              <w:t xml:space="preserve"> do % de refeições servidas </w:t>
            </w:r>
            <w:r w:rsidR="00F80957" w:rsidRPr="006147FB">
              <w:rPr>
                <w:rFonts w:asciiTheme="majorHAnsi" w:eastAsia="Times New Roman" w:hAnsiTheme="majorHAnsi" w:cs="Calibri"/>
                <w:color w:val="000000"/>
                <w:sz w:val="16"/>
                <w:szCs w:val="16"/>
                <w:lang w:eastAsia="pt-BR"/>
              </w:rPr>
              <w:t xml:space="preserve">para </w:t>
            </w:r>
            <w:r w:rsidRPr="006147FB">
              <w:rPr>
                <w:rFonts w:asciiTheme="majorHAnsi" w:eastAsia="Times New Roman" w:hAnsiTheme="majorHAnsi" w:cs="Calibri"/>
                <w:color w:val="000000"/>
                <w:sz w:val="16"/>
                <w:szCs w:val="16"/>
                <w:lang w:eastAsia="pt-BR"/>
              </w:rPr>
              <w:t>colaborador</w:t>
            </w:r>
            <w:r w:rsidR="00F80957" w:rsidRPr="006147FB">
              <w:rPr>
                <w:rFonts w:asciiTheme="majorHAnsi" w:eastAsia="Times New Roman" w:hAnsiTheme="majorHAnsi" w:cs="Calibri"/>
                <w:color w:val="000000"/>
                <w:sz w:val="16"/>
                <w:szCs w:val="16"/>
                <w:lang w:eastAsia="pt-BR"/>
              </w:rPr>
              <w:t>es (fixo)</w:t>
            </w:r>
            <w:r w:rsidRPr="006147FB">
              <w:rPr>
                <w:rFonts w:asciiTheme="majorHAnsi" w:eastAsia="Times New Roman" w:hAnsiTheme="majorHAnsi" w:cs="Calibri"/>
                <w:color w:val="000000"/>
                <w:sz w:val="16"/>
                <w:szCs w:val="16"/>
                <w:lang w:eastAsia="pt-BR"/>
              </w:rPr>
              <w:t xml:space="preserve"> e pacientes</w:t>
            </w:r>
            <w:r w:rsidR="00F80957" w:rsidRPr="006147FB">
              <w:rPr>
                <w:rFonts w:asciiTheme="majorHAnsi" w:eastAsia="Times New Roman" w:hAnsiTheme="majorHAnsi" w:cs="Calibri"/>
                <w:color w:val="000000"/>
                <w:sz w:val="16"/>
                <w:szCs w:val="16"/>
                <w:lang w:eastAsia="pt-BR"/>
              </w:rPr>
              <w:t xml:space="preserve"> (variável)</w:t>
            </w:r>
            <w:r w:rsidRPr="006147FB">
              <w:rPr>
                <w:rFonts w:asciiTheme="majorHAnsi" w:eastAsia="Times New Roman" w:hAnsiTheme="majorHAnsi" w:cs="Calibri"/>
                <w:color w:val="000000"/>
                <w:sz w:val="16"/>
                <w:szCs w:val="16"/>
                <w:lang w:eastAsia="pt-BR"/>
              </w:rPr>
              <w:t>.</w:t>
            </w:r>
          </w:p>
        </w:tc>
      </w:tr>
      <w:tr w:rsidR="00F80957" w:rsidRPr="001F5AEA" w14:paraId="4CDDFA1B" w14:textId="77777777" w:rsidTr="00F955EC">
        <w:trPr>
          <w:trHeight w:val="112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B2306B" w14:textId="3E46DF4E" w:rsidR="00F80957" w:rsidRPr="001F5AEA" w:rsidRDefault="00E05FDF"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w:t>
            </w:r>
            <w:r w:rsidR="00F80957" w:rsidRPr="001F5AEA">
              <w:rPr>
                <w:rFonts w:asciiTheme="majorHAnsi" w:eastAsia="Times New Roman" w:hAnsiTheme="majorHAnsi" w:cs="Calibri"/>
                <w:color w:val="000000"/>
                <w:sz w:val="20"/>
                <w:szCs w:val="20"/>
                <w:lang w:eastAsia="pt-BR"/>
              </w:rPr>
              <w:t xml:space="preserve"> </w:t>
            </w:r>
            <w:r w:rsidR="005928F2">
              <w:rPr>
                <w:rFonts w:asciiTheme="majorHAnsi" w:eastAsia="Times New Roman" w:hAnsiTheme="majorHAnsi" w:cs="Calibri"/>
                <w:color w:val="000000"/>
                <w:sz w:val="20"/>
                <w:szCs w:val="20"/>
                <w:lang w:eastAsia="pt-BR"/>
              </w:rPr>
              <w:t xml:space="preserve">de </w:t>
            </w:r>
            <w:r w:rsidR="00F80957" w:rsidRPr="001F5AEA">
              <w:rPr>
                <w:rFonts w:asciiTheme="majorHAnsi" w:eastAsia="Times New Roman" w:hAnsiTheme="majorHAnsi" w:cs="Calibri"/>
                <w:color w:val="000000"/>
                <w:sz w:val="20"/>
                <w:szCs w:val="20"/>
                <w:lang w:eastAsia="pt-BR"/>
              </w:rPr>
              <w:t>Copa e Cozinha</w:t>
            </w:r>
          </w:p>
        </w:tc>
        <w:tc>
          <w:tcPr>
            <w:tcW w:w="992" w:type="dxa"/>
            <w:tcBorders>
              <w:top w:val="nil"/>
              <w:left w:val="nil"/>
              <w:bottom w:val="single" w:sz="4" w:space="0" w:color="auto"/>
              <w:right w:val="single" w:sz="4" w:space="0" w:color="auto"/>
            </w:tcBorders>
            <w:shd w:val="clear" w:color="auto" w:fill="auto"/>
            <w:vAlign w:val="center"/>
            <w:hideMark/>
          </w:tcPr>
          <w:p w14:paraId="19F8423B" w14:textId="12FA3D3C" w:rsidR="00F80957" w:rsidRPr="001F5AEA" w:rsidRDefault="001B0736"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r w:rsidR="00F80957"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4117E3D" w14:textId="1A2494A7" w:rsidR="00F80957" w:rsidRPr="001F5AEA" w:rsidRDefault="001B0736" w:rsidP="00F80957">
            <w:pPr>
              <w:spacing w:after="0" w:line="240" w:lineRule="auto"/>
              <w:jc w:val="center"/>
              <w:rPr>
                <w:rFonts w:asciiTheme="majorHAnsi" w:eastAsia="Times New Roman" w:hAnsiTheme="majorHAnsi" w:cs="Calibri"/>
                <w:color w:val="000000"/>
                <w:sz w:val="20"/>
                <w:szCs w:val="20"/>
                <w:lang w:eastAsia="pt-BR"/>
              </w:rPr>
            </w:pPr>
            <w:r w:rsidRPr="001B0736">
              <w:rPr>
                <w:rFonts w:asciiTheme="majorHAnsi" w:eastAsia="Times New Roman" w:hAnsiTheme="majorHAnsi" w:cs="Calibri"/>
                <w:color w:val="000000"/>
                <w:sz w:val="20"/>
                <w:szCs w:val="20"/>
                <w:lang w:eastAsia="pt-BR"/>
              </w:rPr>
              <w:t>S.N.D. misto</w:t>
            </w:r>
            <w:r w:rsidR="00F80957" w:rsidRPr="001F5AEA">
              <w:rPr>
                <w:rFonts w:asciiTheme="majorHAnsi" w:eastAsia="Times New Roman" w:hAnsiTheme="majorHAnsi" w:cs="Calibri"/>
                <w:color w:val="000000"/>
                <w:sz w:val="20"/>
                <w:szCs w:val="20"/>
                <w:lang w:eastAsia="pt-BR"/>
              </w:rPr>
              <w:t> </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0E24DBD4"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vAlign w:val="center"/>
            <w:hideMark/>
          </w:tcPr>
          <w:p w14:paraId="37121C8C" w14:textId="77777777" w:rsidR="00F80957" w:rsidRPr="005928F2" w:rsidRDefault="00F80957" w:rsidP="005928F2">
            <w:pPr>
              <w:spacing w:after="0" w:line="240" w:lineRule="auto"/>
              <w:jc w:val="center"/>
              <w:rPr>
                <w:rFonts w:asciiTheme="majorHAnsi" w:eastAsia="Times New Roman" w:hAnsiTheme="majorHAnsi" w:cs="Calibri"/>
                <w:color w:val="000000"/>
                <w:sz w:val="16"/>
                <w:szCs w:val="16"/>
                <w:lang w:eastAsia="pt-BR"/>
              </w:rPr>
            </w:pPr>
            <w:r w:rsidRPr="005928F2">
              <w:rPr>
                <w:rFonts w:asciiTheme="majorHAnsi" w:eastAsia="Times New Roman" w:hAnsiTheme="majorHAnsi" w:cs="Calibri"/>
                <w:color w:val="000000"/>
                <w:sz w:val="16"/>
                <w:szCs w:val="16"/>
                <w:lang w:eastAsia="pt-BR"/>
              </w:rPr>
              <w:t>Considerar como fixo para todos centros de custos, exceto para o S.N.D, que deve ser misto, com a proporção definida de acordo com “estudo” do % de refeições servidas para colaboradores (fixo) e pacientes (variável).</w:t>
            </w:r>
          </w:p>
        </w:tc>
      </w:tr>
      <w:tr w:rsidR="00F80957" w:rsidRPr="001F5AEA" w14:paraId="07A9C7C7" w14:textId="77777777" w:rsidTr="00F955EC">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81ADF39" w14:textId="0B2DB127" w:rsidR="00F80957" w:rsidRPr="001F5AEA" w:rsidRDefault="00F80957" w:rsidP="00E05FDF">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w:t>
            </w:r>
            <w:r w:rsidR="00E05FDF" w:rsidRPr="001F5AEA">
              <w:rPr>
                <w:rFonts w:asciiTheme="majorHAnsi" w:eastAsia="Times New Roman" w:hAnsiTheme="majorHAnsi" w:cs="Calibri"/>
                <w:color w:val="000000"/>
                <w:sz w:val="20"/>
                <w:szCs w:val="20"/>
                <w:lang w:eastAsia="pt-BR"/>
              </w:rPr>
              <w:t>is</w:t>
            </w:r>
            <w:r w:rsidRPr="001F5AEA">
              <w:rPr>
                <w:rFonts w:asciiTheme="majorHAnsi" w:eastAsia="Times New Roman" w:hAnsiTheme="majorHAnsi" w:cs="Calibri"/>
                <w:color w:val="000000"/>
                <w:sz w:val="20"/>
                <w:szCs w:val="20"/>
                <w:lang w:eastAsia="pt-BR"/>
              </w:rPr>
              <w:t xml:space="preserve"> </w:t>
            </w:r>
            <w:r w:rsidR="005928F2">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Escritório, Impressos e de Informática</w:t>
            </w:r>
          </w:p>
        </w:tc>
        <w:tc>
          <w:tcPr>
            <w:tcW w:w="992" w:type="dxa"/>
            <w:tcBorders>
              <w:top w:val="nil"/>
              <w:left w:val="nil"/>
              <w:bottom w:val="single" w:sz="4" w:space="0" w:color="auto"/>
              <w:right w:val="single" w:sz="4" w:space="0" w:color="auto"/>
            </w:tcBorders>
            <w:shd w:val="clear" w:color="auto" w:fill="auto"/>
            <w:vAlign w:val="center"/>
            <w:hideMark/>
          </w:tcPr>
          <w:p w14:paraId="69F281B2" w14:textId="77777777" w:rsidR="00F80957" w:rsidRPr="001F5AEA" w:rsidRDefault="00F1124E" w:rsidP="00F1124E">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Aux. / Adm.</w:t>
            </w:r>
          </w:p>
        </w:tc>
        <w:tc>
          <w:tcPr>
            <w:tcW w:w="1276" w:type="dxa"/>
            <w:gridSpan w:val="2"/>
            <w:tcBorders>
              <w:top w:val="nil"/>
              <w:left w:val="nil"/>
              <w:bottom w:val="single" w:sz="4" w:space="0" w:color="auto"/>
              <w:right w:val="single" w:sz="4" w:space="0" w:color="auto"/>
            </w:tcBorders>
            <w:shd w:val="clear" w:color="auto" w:fill="auto"/>
            <w:vAlign w:val="center"/>
            <w:hideMark/>
          </w:tcPr>
          <w:p w14:paraId="17666A66"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Produtivo</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4F0C91A3"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vAlign w:val="center"/>
            <w:hideMark/>
          </w:tcPr>
          <w:p w14:paraId="303BF81A" w14:textId="092F14E9" w:rsidR="00F80957" w:rsidRPr="001F5AEA" w:rsidRDefault="005928F2" w:rsidP="005928F2">
            <w:pPr>
              <w:spacing w:after="0" w:line="240" w:lineRule="auto"/>
              <w:jc w:val="center"/>
              <w:rPr>
                <w:rFonts w:asciiTheme="majorHAnsi" w:eastAsia="Times New Roman" w:hAnsiTheme="majorHAnsi" w:cs="Calibri"/>
                <w:color w:val="000000"/>
                <w:sz w:val="18"/>
                <w:szCs w:val="18"/>
                <w:lang w:eastAsia="pt-BR"/>
              </w:rPr>
            </w:pPr>
            <w:r w:rsidRPr="001F5AEA">
              <w:rPr>
                <w:rFonts w:asciiTheme="majorHAnsi" w:eastAsia="Times New Roman" w:hAnsiTheme="majorHAnsi" w:cs="Calibri"/>
                <w:color w:val="000000"/>
                <w:sz w:val="16"/>
                <w:szCs w:val="16"/>
                <w:lang w:eastAsia="pt-BR"/>
              </w:rPr>
              <w:t xml:space="preserve">Para os centros de custos </w:t>
            </w:r>
            <w:r w:rsidRPr="006147FB">
              <w:rPr>
                <w:rFonts w:asciiTheme="majorHAnsi" w:eastAsia="Times New Roman" w:hAnsiTheme="majorHAnsi" w:cs="Calibri"/>
                <w:b/>
                <w:bCs/>
                <w:color w:val="000000"/>
                <w:sz w:val="16"/>
                <w:szCs w:val="16"/>
                <w:u w:val="single"/>
                <w:lang w:eastAsia="pt-BR"/>
              </w:rPr>
              <w:t xml:space="preserve">produtivos </w:t>
            </w:r>
            <w:r w:rsidRPr="001F5AEA">
              <w:rPr>
                <w:rFonts w:asciiTheme="majorHAnsi" w:eastAsia="Times New Roman" w:hAnsiTheme="majorHAnsi" w:cs="Calibri"/>
                <w:color w:val="000000"/>
                <w:sz w:val="16"/>
                <w:szCs w:val="16"/>
                <w:lang w:eastAsia="pt-BR"/>
              </w:rPr>
              <w:t xml:space="preserve">devem ser considerados como </w:t>
            </w:r>
            <w:r w:rsidRPr="006147FB">
              <w:rPr>
                <w:rFonts w:asciiTheme="majorHAnsi" w:eastAsia="Times New Roman" w:hAnsiTheme="majorHAnsi" w:cs="Calibri"/>
                <w:b/>
                <w:bCs/>
                <w:color w:val="000000"/>
                <w:sz w:val="16"/>
                <w:szCs w:val="16"/>
                <w:u w:val="single"/>
                <w:lang w:eastAsia="pt-BR"/>
              </w:rPr>
              <w:t>variáve</w:t>
            </w:r>
            <w:r w:rsidRPr="006147FB">
              <w:rPr>
                <w:rFonts w:asciiTheme="majorHAnsi" w:eastAsia="Times New Roman" w:hAnsiTheme="majorHAnsi" w:cs="Calibri"/>
                <w:color w:val="000000"/>
                <w:sz w:val="16"/>
                <w:szCs w:val="16"/>
                <w:u w:val="single"/>
                <w:lang w:eastAsia="pt-BR"/>
              </w:rPr>
              <w:t>l.</w:t>
            </w:r>
          </w:p>
        </w:tc>
      </w:tr>
      <w:tr w:rsidR="00F80957" w:rsidRPr="001F5AEA" w14:paraId="6979FE66" w14:textId="77777777" w:rsidTr="00F955EC">
        <w:trPr>
          <w:trHeight w:val="12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61D7F7" w14:textId="0D4C3D23" w:rsidR="00F80957" w:rsidRPr="001F5AEA" w:rsidRDefault="00E05FDF"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w:t>
            </w:r>
            <w:r w:rsidR="00F80957" w:rsidRPr="001F5AEA">
              <w:rPr>
                <w:rFonts w:asciiTheme="majorHAnsi" w:eastAsia="Times New Roman" w:hAnsiTheme="majorHAnsi" w:cs="Calibri"/>
                <w:color w:val="000000"/>
                <w:sz w:val="20"/>
                <w:szCs w:val="20"/>
                <w:lang w:eastAsia="pt-BR"/>
              </w:rPr>
              <w:t xml:space="preserve"> </w:t>
            </w:r>
            <w:r w:rsidR="005928F2">
              <w:rPr>
                <w:rFonts w:asciiTheme="majorHAnsi" w:eastAsia="Times New Roman" w:hAnsiTheme="majorHAnsi" w:cs="Calibri"/>
                <w:color w:val="000000"/>
                <w:sz w:val="20"/>
                <w:szCs w:val="20"/>
                <w:lang w:eastAsia="pt-BR"/>
              </w:rPr>
              <w:t xml:space="preserve">de Lavanderia, </w:t>
            </w:r>
            <w:r w:rsidR="00F80957" w:rsidRPr="001F5AEA">
              <w:rPr>
                <w:rFonts w:asciiTheme="majorHAnsi" w:eastAsia="Times New Roman" w:hAnsiTheme="majorHAnsi" w:cs="Calibri"/>
                <w:color w:val="000000"/>
                <w:sz w:val="20"/>
                <w:szCs w:val="20"/>
                <w:lang w:eastAsia="pt-BR"/>
              </w:rPr>
              <w:t>Higiene e Limpeza</w:t>
            </w:r>
          </w:p>
        </w:tc>
        <w:tc>
          <w:tcPr>
            <w:tcW w:w="992" w:type="dxa"/>
            <w:tcBorders>
              <w:top w:val="nil"/>
              <w:left w:val="nil"/>
              <w:bottom w:val="single" w:sz="4" w:space="0" w:color="auto"/>
              <w:right w:val="single" w:sz="4" w:space="0" w:color="auto"/>
            </w:tcBorders>
            <w:shd w:val="clear" w:color="auto" w:fill="auto"/>
            <w:vAlign w:val="center"/>
            <w:hideMark/>
          </w:tcPr>
          <w:p w14:paraId="1FA6DAD3" w14:textId="77777777" w:rsidR="00F80957" w:rsidRPr="001F5AEA" w:rsidRDefault="00F1124E"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Aux. / Adm.</w:t>
            </w:r>
          </w:p>
        </w:tc>
        <w:tc>
          <w:tcPr>
            <w:tcW w:w="1276" w:type="dxa"/>
            <w:gridSpan w:val="2"/>
            <w:tcBorders>
              <w:top w:val="nil"/>
              <w:left w:val="nil"/>
              <w:bottom w:val="single" w:sz="4" w:space="0" w:color="auto"/>
              <w:right w:val="single" w:sz="4" w:space="0" w:color="auto"/>
            </w:tcBorders>
            <w:shd w:val="clear" w:color="auto" w:fill="auto"/>
            <w:vAlign w:val="center"/>
            <w:hideMark/>
          </w:tcPr>
          <w:p w14:paraId="5F259E0D" w14:textId="634044C3"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Produtivo + SPR + CME + SND</w:t>
            </w:r>
            <w:r w:rsidR="005928F2">
              <w:rPr>
                <w:rFonts w:asciiTheme="majorHAnsi" w:eastAsia="Times New Roman" w:hAnsiTheme="majorHAnsi" w:cs="Calibri"/>
                <w:color w:val="000000"/>
                <w:sz w:val="20"/>
                <w:szCs w:val="20"/>
                <w:lang w:eastAsia="pt-BR"/>
              </w:rPr>
              <w:t xml:space="preserve"> + SHL</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412D4AEA"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vAlign w:val="center"/>
            <w:hideMark/>
          </w:tcPr>
          <w:p w14:paraId="019FC5F5" w14:textId="6CF23818" w:rsidR="00F80957" w:rsidRPr="005928F2" w:rsidRDefault="005928F2" w:rsidP="005928F2">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xml:space="preserve">Para os centros de custos </w:t>
            </w:r>
            <w:r w:rsidRPr="005928F2">
              <w:rPr>
                <w:rFonts w:asciiTheme="majorHAnsi" w:eastAsia="Times New Roman" w:hAnsiTheme="majorHAnsi" w:cs="Calibri"/>
                <w:b/>
                <w:bCs/>
                <w:color w:val="000000"/>
                <w:sz w:val="16"/>
                <w:szCs w:val="16"/>
                <w:u w:val="single"/>
                <w:lang w:eastAsia="pt-BR"/>
              </w:rPr>
              <w:t>produtivos</w:t>
            </w:r>
            <w:r>
              <w:rPr>
                <w:rFonts w:asciiTheme="majorHAnsi" w:eastAsia="Times New Roman" w:hAnsiTheme="majorHAnsi" w:cs="Calibri"/>
                <w:b/>
                <w:bCs/>
                <w:color w:val="000000"/>
                <w:sz w:val="16"/>
                <w:szCs w:val="16"/>
                <w:lang w:eastAsia="pt-BR"/>
              </w:rPr>
              <w:t xml:space="preserve"> + SPR + CME + SND + SHL </w:t>
            </w:r>
            <w:r w:rsidRPr="005928F2">
              <w:rPr>
                <w:rFonts w:asciiTheme="majorHAnsi" w:eastAsia="Times New Roman" w:hAnsiTheme="majorHAnsi" w:cs="Calibri"/>
                <w:color w:val="000000"/>
                <w:sz w:val="16"/>
                <w:szCs w:val="16"/>
                <w:lang w:eastAsia="pt-BR"/>
              </w:rPr>
              <w:t>devem</w:t>
            </w:r>
            <w:r w:rsidRPr="001F5AEA">
              <w:rPr>
                <w:rFonts w:asciiTheme="majorHAnsi" w:eastAsia="Times New Roman" w:hAnsiTheme="majorHAnsi" w:cs="Calibri"/>
                <w:color w:val="000000"/>
                <w:sz w:val="16"/>
                <w:szCs w:val="16"/>
                <w:lang w:eastAsia="pt-BR"/>
              </w:rPr>
              <w:t xml:space="preserve"> ser considerados como </w:t>
            </w:r>
            <w:r w:rsidRPr="006147FB">
              <w:rPr>
                <w:rFonts w:asciiTheme="majorHAnsi" w:eastAsia="Times New Roman" w:hAnsiTheme="majorHAnsi" w:cs="Calibri"/>
                <w:b/>
                <w:bCs/>
                <w:color w:val="000000"/>
                <w:sz w:val="16"/>
                <w:szCs w:val="16"/>
                <w:u w:val="single"/>
                <w:lang w:eastAsia="pt-BR"/>
              </w:rPr>
              <w:t>variáve</w:t>
            </w:r>
            <w:r w:rsidRPr="006147FB">
              <w:rPr>
                <w:rFonts w:asciiTheme="majorHAnsi" w:eastAsia="Times New Roman" w:hAnsiTheme="majorHAnsi" w:cs="Calibri"/>
                <w:color w:val="000000"/>
                <w:sz w:val="16"/>
                <w:szCs w:val="16"/>
                <w:u w:val="single"/>
                <w:lang w:eastAsia="pt-BR"/>
              </w:rPr>
              <w:t>l.</w:t>
            </w:r>
          </w:p>
        </w:tc>
      </w:tr>
      <w:tr w:rsidR="00E05FDF" w:rsidRPr="001F5AEA" w14:paraId="0DAFDBCC" w14:textId="77777777" w:rsidTr="00F955E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9A1D" w14:textId="77777777" w:rsidR="00F80957" w:rsidRPr="001F5AEA" w:rsidRDefault="00E05FDF"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w:t>
            </w:r>
            <w:r w:rsidR="00F80957" w:rsidRPr="001F5AEA">
              <w:rPr>
                <w:rFonts w:asciiTheme="majorHAnsi" w:eastAsia="Times New Roman" w:hAnsiTheme="majorHAnsi" w:cs="Calibri"/>
                <w:color w:val="000000"/>
                <w:sz w:val="20"/>
                <w:szCs w:val="20"/>
                <w:lang w:eastAsia="pt-BR"/>
              </w:rPr>
              <w:t xml:space="preserve"> de Manutenção e Peças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181B75" w14:textId="77777777" w:rsidR="00F80957" w:rsidRPr="001F5AEA" w:rsidRDefault="002D4862"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8E237EF"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88C343" w14:textId="77777777" w:rsidR="00E05FDF" w:rsidRPr="001F5AEA" w:rsidRDefault="00E05FDF"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Manutenção</w:t>
            </w:r>
            <w:r w:rsidR="00F80957" w:rsidRPr="001F5AEA">
              <w:rPr>
                <w:rFonts w:asciiTheme="majorHAnsi" w:eastAsia="Times New Roman" w:hAnsiTheme="majorHAnsi" w:cs="Calibri"/>
                <w:color w:val="000000"/>
                <w:sz w:val="20"/>
                <w:szCs w:val="20"/>
                <w:lang w:eastAsia="pt-BR"/>
              </w:rPr>
              <w:t> </w:t>
            </w:r>
            <w:r w:rsidRPr="001F5AEA">
              <w:rPr>
                <w:rFonts w:asciiTheme="majorHAnsi" w:eastAsia="Times New Roman" w:hAnsiTheme="majorHAnsi" w:cs="Calibri"/>
                <w:color w:val="000000"/>
                <w:sz w:val="20"/>
                <w:szCs w:val="20"/>
                <w:lang w:eastAsia="pt-BR"/>
              </w:rPr>
              <w:t xml:space="preserve"> </w:t>
            </w:r>
          </w:p>
          <w:p w14:paraId="2EB7A97F" w14:textId="6328163F" w:rsidR="00F80957" w:rsidRPr="001F5AEA" w:rsidRDefault="00E05FDF"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Predial ou Manutenç</w:t>
            </w:r>
            <w:r w:rsidR="00FB6C3B" w:rsidRPr="001F5AEA">
              <w:rPr>
                <w:rFonts w:asciiTheme="majorHAnsi" w:eastAsia="Times New Roman" w:hAnsiTheme="majorHAnsi" w:cs="Calibri"/>
                <w:color w:val="000000"/>
                <w:sz w:val="20"/>
                <w:szCs w:val="20"/>
                <w:lang w:eastAsia="pt-BR"/>
              </w:rPr>
              <w:t>ão de Equipamento</w:t>
            </w:r>
            <w:r w:rsidR="002D5DE0">
              <w:rPr>
                <w:rFonts w:asciiTheme="majorHAnsi" w:eastAsia="Times New Roman" w:hAnsiTheme="majorHAnsi" w:cs="Calibri"/>
                <w:color w:val="000000"/>
                <w:sz w:val="20"/>
                <w:szCs w:val="20"/>
                <w:lang w:eastAsia="pt-BR"/>
              </w:rPr>
              <w:t>s</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EE43E7" w14:textId="77777777" w:rsidR="00F80957" w:rsidRPr="001F5AEA" w:rsidRDefault="00FB6C3B" w:rsidP="005928F2">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16"/>
                <w:szCs w:val="16"/>
                <w:lang w:eastAsia="pt-BR"/>
              </w:rPr>
              <w:t>Para identificar o total do custo c</w:t>
            </w:r>
            <w:r w:rsidR="00E05FDF" w:rsidRPr="001F5AEA">
              <w:rPr>
                <w:rFonts w:asciiTheme="majorHAnsi" w:eastAsia="Times New Roman" w:hAnsiTheme="majorHAnsi" w:cs="Calibri"/>
                <w:color w:val="000000"/>
                <w:sz w:val="16"/>
                <w:szCs w:val="16"/>
                <w:lang w:eastAsia="pt-BR"/>
              </w:rPr>
              <w:t>om Manutenção da instituição</w:t>
            </w:r>
            <w:r w:rsidRPr="001F5AEA">
              <w:rPr>
                <w:rFonts w:asciiTheme="majorHAnsi" w:eastAsia="Times New Roman" w:hAnsiTheme="majorHAnsi" w:cs="Calibri"/>
                <w:color w:val="000000"/>
                <w:sz w:val="16"/>
                <w:szCs w:val="16"/>
                <w:lang w:eastAsia="pt-BR"/>
              </w:rPr>
              <w:t>,</w:t>
            </w:r>
            <w:r w:rsidR="00E05FDF" w:rsidRPr="001F5AEA">
              <w:rPr>
                <w:rFonts w:asciiTheme="majorHAnsi" w:eastAsia="Times New Roman" w:hAnsiTheme="majorHAnsi" w:cs="Calibri"/>
                <w:color w:val="000000"/>
                <w:sz w:val="16"/>
                <w:szCs w:val="16"/>
                <w:lang w:eastAsia="pt-BR"/>
              </w:rPr>
              <w:t xml:space="preserve"> as contas relacionadas à manutenção</w:t>
            </w:r>
            <w:r w:rsidRPr="001F5AEA">
              <w:rPr>
                <w:rFonts w:asciiTheme="majorHAnsi" w:eastAsia="Times New Roman" w:hAnsiTheme="majorHAnsi" w:cs="Calibri"/>
                <w:color w:val="000000"/>
                <w:sz w:val="16"/>
                <w:szCs w:val="16"/>
                <w:lang w:eastAsia="pt-BR"/>
              </w:rPr>
              <w:t xml:space="preserve"> devem ser classificadas</w:t>
            </w:r>
            <w:r w:rsidR="00E05FDF" w:rsidRPr="001F5AEA">
              <w:rPr>
                <w:rFonts w:asciiTheme="majorHAnsi" w:eastAsia="Times New Roman" w:hAnsiTheme="majorHAnsi" w:cs="Calibri"/>
                <w:color w:val="000000"/>
                <w:sz w:val="20"/>
                <w:szCs w:val="20"/>
                <w:lang w:eastAsia="pt-BR"/>
              </w:rPr>
              <w:t>.</w:t>
            </w:r>
          </w:p>
        </w:tc>
      </w:tr>
      <w:tr w:rsidR="00E05FDF" w:rsidRPr="001F5AEA" w14:paraId="04E07412" w14:textId="77777777" w:rsidTr="00F955EC">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E8FE3A6" w14:textId="77777777" w:rsidR="00F80957" w:rsidRPr="001F5AEA" w:rsidRDefault="00FB6C3B"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w:t>
            </w:r>
            <w:r w:rsidR="00F80957" w:rsidRPr="001F5AEA">
              <w:rPr>
                <w:rFonts w:asciiTheme="majorHAnsi" w:eastAsia="Times New Roman" w:hAnsiTheme="majorHAnsi" w:cs="Calibri"/>
                <w:color w:val="000000"/>
                <w:sz w:val="20"/>
                <w:szCs w:val="20"/>
                <w:lang w:eastAsia="pt-BR"/>
              </w:rPr>
              <w:t xml:space="preserve"> Uniformes e Enxovais</w:t>
            </w:r>
          </w:p>
        </w:tc>
        <w:tc>
          <w:tcPr>
            <w:tcW w:w="992" w:type="dxa"/>
            <w:tcBorders>
              <w:top w:val="nil"/>
              <w:left w:val="nil"/>
              <w:bottom w:val="single" w:sz="4" w:space="0" w:color="auto"/>
              <w:right w:val="single" w:sz="4" w:space="0" w:color="auto"/>
            </w:tcBorders>
            <w:shd w:val="clear" w:color="auto" w:fill="auto"/>
            <w:vAlign w:val="center"/>
            <w:hideMark/>
          </w:tcPr>
          <w:p w14:paraId="611D162B" w14:textId="77777777" w:rsidR="00F80957" w:rsidRPr="001F5AEA" w:rsidRDefault="002D4862"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Adm. / Aux.</w:t>
            </w:r>
          </w:p>
        </w:tc>
        <w:tc>
          <w:tcPr>
            <w:tcW w:w="1276" w:type="dxa"/>
            <w:gridSpan w:val="2"/>
            <w:tcBorders>
              <w:top w:val="nil"/>
              <w:left w:val="nil"/>
              <w:bottom w:val="single" w:sz="4" w:space="0" w:color="auto"/>
              <w:right w:val="single" w:sz="4" w:space="0" w:color="auto"/>
            </w:tcBorders>
            <w:shd w:val="clear" w:color="auto" w:fill="auto"/>
            <w:vAlign w:val="center"/>
            <w:hideMark/>
          </w:tcPr>
          <w:p w14:paraId="33E858AC"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Produtivo + SPR</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739E8B48"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vAlign w:val="center"/>
            <w:hideMark/>
          </w:tcPr>
          <w:p w14:paraId="24525054" w14:textId="77777777" w:rsidR="00F80957" w:rsidRPr="001F5AEA" w:rsidRDefault="00D910A3" w:rsidP="005928F2">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16"/>
                <w:szCs w:val="16"/>
                <w:lang w:eastAsia="pt-BR"/>
              </w:rPr>
              <w:t>O c</w:t>
            </w:r>
            <w:r w:rsidR="00F80957" w:rsidRPr="001F5AEA">
              <w:rPr>
                <w:rFonts w:asciiTheme="majorHAnsi" w:eastAsia="Times New Roman" w:hAnsiTheme="majorHAnsi" w:cs="Calibri"/>
                <w:color w:val="000000"/>
                <w:sz w:val="16"/>
                <w:szCs w:val="16"/>
                <w:lang w:eastAsia="pt-BR"/>
              </w:rPr>
              <w:t xml:space="preserve">usto com enxoval </w:t>
            </w:r>
            <w:r w:rsidRPr="001F5AEA">
              <w:rPr>
                <w:rFonts w:asciiTheme="majorHAnsi" w:eastAsia="Times New Roman" w:hAnsiTheme="majorHAnsi" w:cs="Calibri"/>
                <w:color w:val="000000"/>
                <w:sz w:val="16"/>
                <w:szCs w:val="16"/>
                <w:lang w:eastAsia="pt-BR"/>
              </w:rPr>
              <w:t>deve ser</w:t>
            </w:r>
            <w:r w:rsidRPr="001F5AEA">
              <w:rPr>
                <w:rFonts w:asciiTheme="majorHAnsi" w:eastAsia="Times New Roman" w:hAnsiTheme="majorHAnsi" w:cs="Calibri"/>
                <w:color w:val="000000"/>
                <w:sz w:val="20"/>
                <w:szCs w:val="20"/>
                <w:lang w:eastAsia="pt-BR"/>
              </w:rPr>
              <w:t xml:space="preserve"> </w:t>
            </w:r>
            <w:r w:rsidRPr="001F5AEA">
              <w:rPr>
                <w:rFonts w:asciiTheme="majorHAnsi" w:eastAsia="Times New Roman" w:hAnsiTheme="majorHAnsi" w:cs="Calibri"/>
                <w:color w:val="000000"/>
                <w:sz w:val="16"/>
                <w:szCs w:val="16"/>
                <w:lang w:eastAsia="pt-BR"/>
              </w:rPr>
              <w:t xml:space="preserve">alocado </w:t>
            </w:r>
            <w:r w:rsidR="00F80957" w:rsidRPr="001F5AEA">
              <w:rPr>
                <w:rFonts w:asciiTheme="majorHAnsi" w:eastAsia="Times New Roman" w:hAnsiTheme="majorHAnsi" w:cs="Calibri"/>
                <w:color w:val="000000"/>
                <w:sz w:val="16"/>
                <w:szCs w:val="16"/>
                <w:lang w:eastAsia="pt-BR"/>
              </w:rPr>
              <w:t xml:space="preserve">na </w:t>
            </w:r>
            <w:r w:rsidR="00F80957" w:rsidRPr="001F5AEA">
              <w:rPr>
                <w:rFonts w:asciiTheme="majorHAnsi" w:eastAsia="Times New Roman" w:hAnsiTheme="majorHAnsi" w:cs="Calibri"/>
                <w:b/>
                <w:bCs/>
                <w:color w:val="000000"/>
                <w:sz w:val="16"/>
                <w:szCs w:val="16"/>
                <w:lang w:eastAsia="pt-BR"/>
              </w:rPr>
              <w:t>Lavanderia</w:t>
            </w:r>
            <w:r w:rsidRPr="001F5AEA">
              <w:rPr>
                <w:rFonts w:asciiTheme="majorHAnsi" w:eastAsia="Times New Roman" w:hAnsiTheme="majorHAnsi" w:cs="Calibri"/>
                <w:b/>
                <w:bCs/>
                <w:color w:val="000000"/>
                <w:sz w:val="16"/>
                <w:szCs w:val="16"/>
                <w:lang w:eastAsia="pt-BR"/>
              </w:rPr>
              <w:t xml:space="preserve"> (SPR)</w:t>
            </w:r>
            <w:r w:rsidR="00A93DB1" w:rsidRPr="001F5AEA">
              <w:rPr>
                <w:rFonts w:asciiTheme="majorHAnsi" w:eastAsia="Times New Roman" w:hAnsiTheme="majorHAnsi" w:cs="Calibri"/>
                <w:b/>
                <w:bCs/>
                <w:color w:val="000000"/>
                <w:sz w:val="16"/>
                <w:szCs w:val="16"/>
                <w:lang w:eastAsia="pt-BR"/>
              </w:rPr>
              <w:t>.</w:t>
            </w:r>
          </w:p>
        </w:tc>
      </w:tr>
      <w:tr w:rsidR="005928F2" w:rsidRPr="001F5AEA" w14:paraId="117F554B" w14:textId="77777777" w:rsidTr="00F955EC">
        <w:trPr>
          <w:trHeight w:val="45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40A223" w14:textId="77777777" w:rsidR="005928F2" w:rsidRPr="001F5AEA" w:rsidRDefault="005928F2"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Consumo - Outros</w:t>
            </w:r>
          </w:p>
        </w:tc>
        <w:tc>
          <w:tcPr>
            <w:tcW w:w="992" w:type="dxa"/>
            <w:tcBorders>
              <w:top w:val="nil"/>
              <w:left w:val="nil"/>
              <w:bottom w:val="single" w:sz="4" w:space="0" w:color="auto"/>
              <w:right w:val="single" w:sz="4" w:space="0" w:color="auto"/>
            </w:tcBorders>
            <w:shd w:val="clear" w:color="auto" w:fill="auto"/>
            <w:vAlign w:val="center"/>
            <w:hideMark/>
          </w:tcPr>
          <w:p w14:paraId="4298FD0B" w14:textId="77777777" w:rsidR="005928F2" w:rsidRPr="001F5AEA" w:rsidRDefault="005928F2"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gridSpan w:val="2"/>
            <w:tcBorders>
              <w:top w:val="nil"/>
              <w:left w:val="nil"/>
              <w:bottom w:val="single" w:sz="4" w:space="0" w:color="auto"/>
              <w:right w:val="single" w:sz="4" w:space="0" w:color="auto"/>
            </w:tcBorders>
            <w:shd w:val="clear" w:color="auto" w:fill="auto"/>
            <w:vAlign w:val="center"/>
            <w:hideMark/>
          </w:tcPr>
          <w:p w14:paraId="02307128" w14:textId="77777777" w:rsidR="005928F2" w:rsidRPr="001F5AEA" w:rsidRDefault="005928F2"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1771BD10" w14:textId="77777777" w:rsidR="005928F2" w:rsidRPr="001F5AEA" w:rsidRDefault="005928F2"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vAlign w:val="center"/>
            <w:hideMark/>
          </w:tcPr>
          <w:p w14:paraId="016EC4C4" w14:textId="2281DC5A" w:rsidR="005928F2" w:rsidRPr="00AB4C02" w:rsidRDefault="005928F2" w:rsidP="005928F2">
            <w:pPr>
              <w:spacing w:after="0" w:line="240" w:lineRule="auto"/>
              <w:jc w:val="center"/>
              <w:rPr>
                <w:rFonts w:asciiTheme="majorHAnsi" w:eastAsia="Times New Roman" w:hAnsiTheme="majorHAnsi" w:cs="Calibri"/>
                <w:color w:val="000000"/>
                <w:sz w:val="16"/>
                <w:szCs w:val="16"/>
                <w:lang w:eastAsia="pt-BR"/>
              </w:rPr>
            </w:pPr>
            <w:r w:rsidRPr="00AB4C02">
              <w:rPr>
                <w:rFonts w:asciiTheme="majorHAnsi" w:eastAsia="Times New Roman" w:hAnsiTheme="majorHAnsi" w:cs="Calibri"/>
                <w:color w:val="000000"/>
                <w:sz w:val="16"/>
                <w:szCs w:val="16"/>
                <w:lang w:eastAsia="pt-BR"/>
              </w:rPr>
              <w:t>Cuidado para não alocar muito valor</w:t>
            </w:r>
            <w:r>
              <w:rPr>
                <w:rFonts w:asciiTheme="majorHAnsi" w:eastAsia="Times New Roman" w:hAnsiTheme="majorHAnsi" w:cs="Calibri"/>
                <w:color w:val="000000"/>
                <w:sz w:val="16"/>
                <w:szCs w:val="16"/>
                <w:lang w:eastAsia="pt-BR"/>
              </w:rPr>
              <w:t>! (Out</w:t>
            </w:r>
            <w:r w:rsidR="000445DE">
              <w:rPr>
                <w:rFonts w:asciiTheme="majorHAnsi" w:eastAsia="Times New Roman" w:hAnsiTheme="majorHAnsi" w:cs="Calibri"/>
                <w:color w:val="000000"/>
                <w:sz w:val="16"/>
                <w:szCs w:val="16"/>
                <w:lang w:eastAsia="pt-BR"/>
              </w:rPr>
              <w:t>r</w:t>
            </w:r>
            <w:r>
              <w:rPr>
                <w:rFonts w:asciiTheme="majorHAnsi" w:eastAsia="Times New Roman" w:hAnsiTheme="majorHAnsi" w:cs="Calibri"/>
                <w:color w:val="000000"/>
                <w:sz w:val="16"/>
                <w:szCs w:val="16"/>
                <w:lang w:eastAsia="pt-BR"/>
              </w:rPr>
              <w:t>os...)</w:t>
            </w:r>
          </w:p>
        </w:tc>
      </w:tr>
      <w:tr w:rsidR="00F1124E" w:rsidRPr="001F5AEA" w14:paraId="680567F3" w14:textId="77777777" w:rsidTr="00F955EC">
        <w:trPr>
          <w:trHeight w:val="454"/>
        </w:trPr>
        <w:tc>
          <w:tcPr>
            <w:tcW w:w="4536" w:type="dxa"/>
            <w:tcBorders>
              <w:top w:val="nil"/>
              <w:left w:val="single" w:sz="4" w:space="0" w:color="auto"/>
              <w:bottom w:val="single" w:sz="4" w:space="0" w:color="auto"/>
              <w:right w:val="nil"/>
            </w:tcBorders>
            <w:shd w:val="clear" w:color="000000" w:fill="002060"/>
            <w:vAlign w:val="center"/>
            <w:hideMark/>
          </w:tcPr>
          <w:p w14:paraId="31D189F1" w14:textId="67F620A8" w:rsidR="00F1124E" w:rsidRPr="001F5AEA" w:rsidRDefault="00F1124E" w:rsidP="009146D3">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3       </w:t>
            </w:r>
            <w:r w:rsidR="002D5DE0">
              <w:rPr>
                <w:rFonts w:asciiTheme="majorHAnsi" w:eastAsia="Times New Roman" w:hAnsiTheme="majorHAnsi" w:cs="Calibri"/>
                <w:b/>
                <w:bCs/>
                <w:color w:val="FFFFFF"/>
                <w:sz w:val="28"/>
                <w:szCs w:val="28"/>
                <w:lang w:eastAsia="pt-BR"/>
              </w:rPr>
              <w:t xml:space="preserve">Gerais </w:t>
            </w:r>
          </w:p>
        </w:tc>
        <w:tc>
          <w:tcPr>
            <w:tcW w:w="992" w:type="dxa"/>
            <w:tcBorders>
              <w:top w:val="nil"/>
              <w:left w:val="single" w:sz="4" w:space="0" w:color="auto"/>
              <w:bottom w:val="single" w:sz="4" w:space="0" w:color="auto"/>
              <w:right w:val="single" w:sz="4" w:space="0" w:color="auto"/>
            </w:tcBorders>
            <w:shd w:val="clear" w:color="000000" w:fill="002060"/>
            <w:vAlign w:val="center"/>
            <w:hideMark/>
          </w:tcPr>
          <w:p w14:paraId="4EA5AD41" w14:textId="77777777" w:rsidR="00F1124E" w:rsidRPr="001F5AEA" w:rsidRDefault="00F1124E" w:rsidP="009146D3">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Fixo</w:t>
            </w:r>
          </w:p>
        </w:tc>
        <w:tc>
          <w:tcPr>
            <w:tcW w:w="1276" w:type="dxa"/>
            <w:gridSpan w:val="2"/>
            <w:tcBorders>
              <w:top w:val="nil"/>
              <w:left w:val="nil"/>
              <w:bottom w:val="single" w:sz="4" w:space="0" w:color="auto"/>
              <w:right w:val="single" w:sz="4" w:space="0" w:color="auto"/>
            </w:tcBorders>
            <w:shd w:val="clear" w:color="000000" w:fill="002060"/>
            <w:vAlign w:val="center"/>
            <w:hideMark/>
          </w:tcPr>
          <w:p w14:paraId="44F47420" w14:textId="77777777" w:rsidR="00F1124E" w:rsidRPr="001F5AEA" w:rsidRDefault="00F1124E" w:rsidP="009146D3">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Variável</w:t>
            </w:r>
          </w:p>
        </w:tc>
        <w:tc>
          <w:tcPr>
            <w:tcW w:w="1275" w:type="dxa"/>
            <w:tcBorders>
              <w:top w:val="nil"/>
              <w:left w:val="single" w:sz="4" w:space="0" w:color="auto"/>
              <w:bottom w:val="single" w:sz="4" w:space="0" w:color="auto"/>
              <w:right w:val="single" w:sz="4" w:space="0" w:color="auto"/>
            </w:tcBorders>
            <w:shd w:val="clear" w:color="000000" w:fill="002060"/>
            <w:vAlign w:val="center"/>
            <w:hideMark/>
          </w:tcPr>
          <w:p w14:paraId="7117BD79" w14:textId="77777777" w:rsidR="00F1124E" w:rsidRPr="001F5AEA" w:rsidRDefault="00F1124E" w:rsidP="009146D3">
            <w:pPr>
              <w:spacing w:after="0" w:line="240" w:lineRule="auto"/>
              <w:jc w:val="center"/>
              <w:rPr>
                <w:rFonts w:asciiTheme="majorHAnsi" w:eastAsia="Times New Roman" w:hAnsiTheme="majorHAnsi" w:cs="Calibri"/>
                <w:b/>
                <w:bCs/>
                <w:color w:val="FFFFFF"/>
                <w:sz w:val="28"/>
                <w:szCs w:val="28"/>
                <w:lang w:eastAsia="pt-BR"/>
              </w:rPr>
            </w:pPr>
            <w:proofErr w:type="spellStart"/>
            <w:r w:rsidRPr="001F5AEA">
              <w:rPr>
                <w:rFonts w:asciiTheme="majorHAnsi" w:eastAsia="Times New Roman" w:hAnsiTheme="majorHAnsi" w:cs="Calibri"/>
                <w:b/>
                <w:bCs/>
                <w:color w:val="FFFFFF"/>
                <w:sz w:val="28"/>
                <w:szCs w:val="28"/>
                <w:lang w:eastAsia="pt-BR"/>
              </w:rPr>
              <w:t>Classif</w:t>
            </w:r>
            <w:proofErr w:type="spellEnd"/>
            <w:r w:rsidRPr="001F5AEA">
              <w:rPr>
                <w:rFonts w:asciiTheme="majorHAnsi" w:eastAsia="Times New Roman" w:hAnsiTheme="majorHAnsi" w:cs="Calibri"/>
                <w:b/>
                <w:bCs/>
                <w:color w:val="FFFFFF"/>
                <w:sz w:val="28"/>
                <w:szCs w:val="28"/>
                <w:lang w:eastAsia="pt-BR"/>
              </w:rPr>
              <w:t>.</w:t>
            </w:r>
          </w:p>
        </w:tc>
        <w:tc>
          <w:tcPr>
            <w:tcW w:w="2127" w:type="dxa"/>
            <w:tcBorders>
              <w:top w:val="nil"/>
              <w:left w:val="nil"/>
              <w:bottom w:val="single" w:sz="4" w:space="0" w:color="auto"/>
              <w:right w:val="single" w:sz="4" w:space="0" w:color="auto"/>
            </w:tcBorders>
            <w:shd w:val="clear" w:color="000000" w:fill="002060"/>
            <w:vAlign w:val="center"/>
            <w:hideMark/>
          </w:tcPr>
          <w:p w14:paraId="36CCC098" w14:textId="77777777" w:rsidR="00F1124E" w:rsidRPr="001F5AEA" w:rsidRDefault="0002293B" w:rsidP="009146D3">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    </w:t>
            </w:r>
            <w:r w:rsidR="00F1124E" w:rsidRPr="001F5AEA">
              <w:rPr>
                <w:rFonts w:asciiTheme="majorHAnsi" w:eastAsia="Times New Roman" w:hAnsiTheme="majorHAnsi" w:cs="Calibri"/>
                <w:b/>
                <w:bCs/>
                <w:color w:val="FFFFFF"/>
                <w:sz w:val="28"/>
                <w:szCs w:val="28"/>
                <w:lang w:eastAsia="pt-BR"/>
              </w:rPr>
              <w:t>Observação</w:t>
            </w:r>
          </w:p>
        </w:tc>
      </w:tr>
      <w:tr w:rsidR="00FB6C3B" w:rsidRPr="001F5AEA" w14:paraId="4F78A0CA" w14:textId="77777777" w:rsidTr="00F955EC">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271C239" w14:textId="77777777" w:rsidR="00FB6C3B" w:rsidRPr="001F5AEA" w:rsidRDefault="00FB6C3B" w:rsidP="009146D3">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 Médico e Assistencial - PJ - Fixos</w:t>
            </w:r>
          </w:p>
        </w:tc>
        <w:tc>
          <w:tcPr>
            <w:tcW w:w="992" w:type="dxa"/>
            <w:tcBorders>
              <w:top w:val="nil"/>
              <w:left w:val="nil"/>
              <w:bottom w:val="single" w:sz="4" w:space="0" w:color="auto"/>
              <w:right w:val="single" w:sz="4" w:space="0" w:color="auto"/>
            </w:tcBorders>
            <w:shd w:val="clear" w:color="auto" w:fill="auto"/>
            <w:noWrap/>
            <w:vAlign w:val="center"/>
            <w:hideMark/>
          </w:tcPr>
          <w:p w14:paraId="5134E297" w14:textId="77777777" w:rsidR="00FB6C3B" w:rsidRPr="001F5AEA" w:rsidRDefault="00FB6C3B"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E5AB8B" w14:textId="77777777" w:rsidR="00FB6C3B" w:rsidRPr="001F5AEA" w:rsidRDefault="00FB6C3B"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29F2FAE5" w14:textId="77777777" w:rsidR="00FB6C3B" w:rsidRPr="001F5AEA" w:rsidRDefault="00FB6C3B"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noWrap/>
            <w:vAlign w:val="center"/>
            <w:hideMark/>
          </w:tcPr>
          <w:p w14:paraId="698FDF5B" w14:textId="77777777" w:rsidR="00FB6C3B" w:rsidRPr="001F5AEA" w:rsidRDefault="00FB6C3B" w:rsidP="009146D3">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FB6C3B" w:rsidRPr="001F5AEA" w14:paraId="2195E984" w14:textId="77777777" w:rsidTr="00F955EC">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BD5373" w14:textId="77777777" w:rsidR="00FB6C3B" w:rsidRPr="001F5AEA" w:rsidRDefault="00FB6C3B" w:rsidP="009146D3">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 Médico e Assistencial - PJ - Variáveis</w:t>
            </w:r>
          </w:p>
        </w:tc>
        <w:tc>
          <w:tcPr>
            <w:tcW w:w="992" w:type="dxa"/>
            <w:tcBorders>
              <w:top w:val="nil"/>
              <w:left w:val="nil"/>
              <w:bottom w:val="single" w:sz="4" w:space="0" w:color="auto"/>
              <w:right w:val="single" w:sz="4" w:space="0" w:color="auto"/>
            </w:tcBorders>
            <w:shd w:val="clear" w:color="auto" w:fill="auto"/>
            <w:noWrap/>
            <w:vAlign w:val="center"/>
            <w:hideMark/>
          </w:tcPr>
          <w:p w14:paraId="37375C76" w14:textId="77777777" w:rsidR="00FB6C3B" w:rsidRPr="001F5AEA" w:rsidRDefault="00FB6C3B"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E2F41B" w14:textId="77777777" w:rsidR="00FB6C3B" w:rsidRPr="001F5AEA" w:rsidRDefault="00FB6C3B"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5ABB9676" w14:textId="77777777" w:rsidR="00FB6C3B" w:rsidRPr="001F5AEA" w:rsidRDefault="00FB6C3B" w:rsidP="009146D3">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noWrap/>
            <w:vAlign w:val="center"/>
            <w:hideMark/>
          </w:tcPr>
          <w:p w14:paraId="698800DC" w14:textId="77777777" w:rsidR="00FB6C3B" w:rsidRPr="001F5AEA" w:rsidRDefault="00FB6C3B" w:rsidP="009146D3">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E05FDF" w:rsidRPr="001F5AEA" w14:paraId="74E3E540" w14:textId="77777777" w:rsidTr="00F955EC">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F2C2E85" w14:textId="77777777" w:rsidR="00F80957" w:rsidRPr="001F5AEA" w:rsidRDefault="00F80957"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Lavanderia</w:t>
            </w:r>
          </w:p>
        </w:tc>
        <w:tc>
          <w:tcPr>
            <w:tcW w:w="992" w:type="dxa"/>
            <w:tcBorders>
              <w:top w:val="nil"/>
              <w:left w:val="nil"/>
              <w:bottom w:val="single" w:sz="4" w:space="0" w:color="auto"/>
              <w:right w:val="single" w:sz="4" w:space="0" w:color="auto"/>
            </w:tcBorders>
            <w:shd w:val="clear" w:color="auto" w:fill="auto"/>
            <w:noWrap/>
            <w:vAlign w:val="center"/>
            <w:hideMark/>
          </w:tcPr>
          <w:p w14:paraId="2D015552"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732FCB0" w14:textId="77777777" w:rsidR="00F80957" w:rsidRPr="001F5AEA" w:rsidRDefault="00A93DB1"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6A14B3DE"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2127" w:type="dxa"/>
            <w:tcBorders>
              <w:top w:val="nil"/>
              <w:left w:val="nil"/>
              <w:bottom w:val="single" w:sz="4" w:space="0" w:color="auto"/>
              <w:right w:val="single" w:sz="4" w:space="0" w:color="auto"/>
            </w:tcBorders>
            <w:shd w:val="clear" w:color="auto" w:fill="auto"/>
            <w:noWrap/>
            <w:vAlign w:val="center"/>
            <w:hideMark/>
          </w:tcPr>
          <w:p w14:paraId="374533E0" w14:textId="77777777" w:rsidR="00F80957" w:rsidRPr="001F5AEA" w:rsidRDefault="00F80957"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r>
      <w:tr w:rsidR="001B0736" w:rsidRPr="001F5AEA" w14:paraId="09E642D0" w14:textId="77777777" w:rsidTr="00F955EC">
        <w:trPr>
          <w:trHeight w:val="85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46370" w14:textId="77777777" w:rsidR="001B0736" w:rsidRPr="001F5AEA" w:rsidRDefault="001B0736"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Serviços de Limpeza </w:t>
            </w:r>
          </w:p>
        </w:tc>
        <w:tc>
          <w:tcPr>
            <w:tcW w:w="992" w:type="dxa"/>
            <w:tcBorders>
              <w:top w:val="nil"/>
              <w:left w:val="nil"/>
              <w:bottom w:val="single" w:sz="4" w:space="0" w:color="auto"/>
              <w:right w:val="single" w:sz="4" w:space="0" w:color="auto"/>
            </w:tcBorders>
            <w:shd w:val="clear" w:color="auto" w:fill="auto"/>
            <w:noWrap/>
            <w:vAlign w:val="center"/>
            <w:hideMark/>
          </w:tcPr>
          <w:p w14:paraId="1BF777D0" w14:textId="4E8F768D" w:rsidR="001B0736" w:rsidRPr="001F5AEA" w:rsidRDefault="001B0736" w:rsidP="00F6034A">
            <w:pPr>
              <w:spacing w:after="0" w:line="240" w:lineRule="auto"/>
              <w:jc w:val="center"/>
              <w:rPr>
                <w:rFonts w:asciiTheme="majorHAnsi" w:eastAsia="Times New Roman" w:hAnsiTheme="majorHAnsi" w:cs="Calibri"/>
                <w:color w:val="000000"/>
                <w:sz w:val="20"/>
                <w:szCs w:val="20"/>
                <w:lang w:eastAsia="pt-BR"/>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7FBC1BE8" w14:textId="24547966" w:rsidR="001B0736" w:rsidRPr="001F5AEA" w:rsidRDefault="00F955EC" w:rsidP="001B0736">
            <w:pPr>
              <w:spacing w:after="0" w:line="240" w:lineRule="auto"/>
              <w:jc w:val="center"/>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X</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6E87A012" w14:textId="77777777" w:rsidR="001B0736" w:rsidRPr="001F5AEA" w:rsidRDefault="001B0736" w:rsidP="00F6034A">
            <w:pPr>
              <w:spacing w:after="0" w:line="240" w:lineRule="auto"/>
              <w:jc w:val="center"/>
              <w:rPr>
                <w:rFonts w:asciiTheme="majorHAnsi" w:eastAsia="Times New Roman" w:hAnsiTheme="majorHAnsi" w:cs="Calibri"/>
                <w:color w:val="000000"/>
                <w:sz w:val="20"/>
                <w:szCs w:val="20"/>
                <w:lang w:eastAsia="pt-BR"/>
              </w:rPr>
            </w:pPr>
          </w:p>
        </w:tc>
        <w:tc>
          <w:tcPr>
            <w:tcW w:w="2127" w:type="dxa"/>
            <w:tcBorders>
              <w:top w:val="nil"/>
              <w:left w:val="nil"/>
              <w:bottom w:val="single" w:sz="4" w:space="0" w:color="auto"/>
              <w:right w:val="single" w:sz="4" w:space="0" w:color="auto"/>
            </w:tcBorders>
            <w:shd w:val="clear" w:color="auto" w:fill="auto"/>
            <w:vAlign w:val="center"/>
            <w:hideMark/>
          </w:tcPr>
          <w:p w14:paraId="6414B811" w14:textId="10E17674" w:rsidR="001B0736" w:rsidRPr="001F5AEA" w:rsidRDefault="00F955EC" w:rsidP="001B0736">
            <w:pPr>
              <w:spacing w:after="0" w:line="240" w:lineRule="auto"/>
              <w:jc w:val="center"/>
              <w:rPr>
                <w:rFonts w:asciiTheme="majorHAnsi" w:eastAsia="Times New Roman" w:hAnsiTheme="majorHAnsi" w:cs="Calibri"/>
                <w:color w:val="000000"/>
                <w:sz w:val="16"/>
                <w:szCs w:val="16"/>
                <w:lang w:eastAsia="pt-BR"/>
              </w:rPr>
            </w:pPr>
            <w:r>
              <w:rPr>
                <w:rFonts w:asciiTheme="majorHAnsi" w:eastAsia="Times New Roman" w:hAnsiTheme="majorHAnsi" w:cs="Calibri"/>
                <w:color w:val="000000"/>
                <w:sz w:val="16"/>
                <w:szCs w:val="16"/>
                <w:lang w:eastAsia="pt-BR"/>
              </w:rPr>
              <w:t>O custo do Serviço da Limpeza deve ser lançado para o centro de custos da Limpeza, como o contrato geralmente é com base na metragem ponderada, consideramos como fixo.</w:t>
            </w:r>
          </w:p>
        </w:tc>
      </w:tr>
    </w:tbl>
    <w:p w14:paraId="591B0C6E" w14:textId="29FF5B4C" w:rsidR="001B0736" w:rsidRDefault="001B0736"/>
    <w:p w14:paraId="445E3C90" w14:textId="5C052C3A" w:rsidR="001B0736" w:rsidRPr="00933357" w:rsidRDefault="001B0736">
      <w:pPr>
        <w:rPr>
          <w:sz w:val="16"/>
          <w:szCs w:val="16"/>
        </w:rPr>
      </w:pPr>
    </w:p>
    <w:tbl>
      <w:tblPr>
        <w:tblW w:w="10206" w:type="dxa"/>
        <w:tblInd w:w="421" w:type="dxa"/>
        <w:tblCellMar>
          <w:left w:w="70" w:type="dxa"/>
          <w:right w:w="70" w:type="dxa"/>
        </w:tblCellMar>
        <w:tblLook w:val="04A0" w:firstRow="1" w:lastRow="0" w:firstColumn="1" w:lastColumn="0" w:noHBand="0" w:noVBand="1"/>
      </w:tblPr>
      <w:tblGrid>
        <w:gridCol w:w="4536"/>
        <w:gridCol w:w="992"/>
        <w:gridCol w:w="1276"/>
        <w:gridCol w:w="1559"/>
        <w:gridCol w:w="1843"/>
      </w:tblGrid>
      <w:tr w:rsidR="001B0736" w:rsidRPr="001F5AEA" w14:paraId="1C973A19" w14:textId="77777777" w:rsidTr="00003C73">
        <w:trPr>
          <w:trHeight w:val="454"/>
        </w:trPr>
        <w:tc>
          <w:tcPr>
            <w:tcW w:w="4536" w:type="dxa"/>
            <w:tcBorders>
              <w:top w:val="nil"/>
              <w:left w:val="single" w:sz="4" w:space="0" w:color="auto"/>
              <w:bottom w:val="single" w:sz="4" w:space="0" w:color="auto"/>
              <w:right w:val="nil"/>
            </w:tcBorders>
            <w:shd w:val="clear" w:color="000000" w:fill="002060"/>
            <w:vAlign w:val="center"/>
            <w:hideMark/>
          </w:tcPr>
          <w:p w14:paraId="06F8ABFB" w14:textId="7A059E96" w:rsidR="001B0736" w:rsidRPr="001F5AEA" w:rsidRDefault="001B0736" w:rsidP="00F6034A">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lastRenderedPageBreak/>
              <w:t xml:space="preserve">3       </w:t>
            </w:r>
            <w:r w:rsidR="002D5DE0">
              <w:rPr>
                <w:rFonts w:asciiTheme="majorHAnsi" w:eastAsia="Times New Roman" w:hAnsiTheme="majorHAnsi" w:cs="Calibri"/>
                <w:b/>
                <w:bCs/>
                <w:color w:val="FFFFFF"/>
                <w:sz w:val="28"/>
                <w:szCs w:val="28"/>
                <w:lang w:eastAsia="pt-BR"/>
              </w:rPr>
              <w:t>Gerais</w:t>
            </w:r>
          </w:p>
        </w:tc>
        <w:tc>
          <w:tcPr>
            <w:tcW w:w="992" w:type="dxa"/>
            <w:tcBorders>
              <w:top w:val="nil"/>
              <w:left w:val="single" w:sz="4" w:space="0" w:color="auto"/>
              <w:bottom w:val="single" w:sz="4" w:space="0" w:color="auto"/>
              <w:right w:val="single" w:sz="4" w:space="0" w:color="auto"/>
            </w:tcBorders>
            <w:shd w:val="clear" w:color="000000" w:fill="002060"/>
            <w:vAlign w:val="center"/>
            <w:hideMark/>
          </w:tcPr>
          <w:p w14:paraId="0CEA76DB" w14:textId="77777777" w:rsidR="001B0736" w:rsidRPr="001F5AEA" w:rsidRDefault="001B0736" w:rsidP="00F6034A">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Fixo</w:t>
            </w:r>
          </w:p>
        </w:tc>
        <w:tc>
          <w:tcPr>
            <w:tcW w:w="1276" w:type="dxa"/>
            <w:tcBorders>
              <w:top w:val="nil"/>
              <w:left w:val="nil"/>
              <w:bottom w:val="single" w:sz="4" w:space="0" w:color="auto"/>
              <w:right w:val="single" w:sz="4" w:space="0" w:color="auto"/>
            </w:tcBorders>
            <w:shd w:val="clear" w:color="000000" w:fill="002060"/>
            <w:vAlign w:val="center"/>
            <w:hideMark/>
          </w:tcPr>
          <w:p w14:paraId="19DE6BA7" w14:textId="77777777" w:rsidR="001B0736" w:rsidRPr="001F5AEA" w:rsidRDefault="001B0736" w:rsidP="00F6034A">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Variável</w:t>
            </w:r>
          </w:p>
        </w:tc>
        <w:tc>
          <w:tcPr>
            <w:tcW w:w="1559" w:type="dxa"/>
            <w:tcBorders>
              <w:top w:val="nil"/>
              <w:left w:val="single" w:sz="4" w:space="0" w:color="auto"/>
              <w:bottom w:val="single" w:sz="4" w:space="0" w:color="auto"/>
              <w:right w:val="single" w:sz="4" w:space="0" w:color="auto"/>
            </w:tcBorders>
            <w:shd w:val="clear" w:color="000000" w:fill="002060"/>
            <w:vAlign w:val="center"/>
            <w:hideMark/>
          </w:tcPr>
          <w:p w14:paraId="04D4B313" w14:textId="77777777" w:rsidR="001B0736" w:rsidRPr="001F5AEA" w:rsidRDefault="001B0736" w:rsidP="00F6034A">
            <w:pPr>
              <w:spacing w:after="0" w:line="240" w:lineRule="auto"/>
              <w:jc w:val="center"/>
              <w:rPr>
                <w:rFonts w:asciiTheme="majorHAnsi" w:eastAsia="Times New Roman" w:hAnsiTheme="majorHAnsi" w:cs="Calibri"/>
                <w:b/>
                <w:bCs/>
                <w:color w:val="FFFFFF"/>
                <w:sz w:val="28"/>
                <w:szCs w:val="28"/>
                <w:lang w:eastAsia="pt-BR"/>
              </w:rPr>
            </w:pPr>
            <w:proofErr w:type="spellStart"/>
            <w:r w:rsidRPr="001F5AEA">
              <w:rPr>
                <w:rFonts w:asciiTheme="majorHAnsi" w:eastAsia="Times New Roman" w:hAnsiTheme="majorHAnsi" w:cs="Calibri"/>
                <w:b/>
                <w:bCs/>
                <w:color w:val="FFFFFF"/>
                <w:sz w:val="28"/>
                <w:szCs w:val="28"/>
                <w:lang w:eastAsia="pt-BR"/>
              </w:rPr>
              <w:t>Classif</w:t>
            </w:r>
            <w:proofErr w:type="spellEnd"/>
            <w:r w:rsidRPr="001F5AEA">
              <w:rPr>
                <w:rFonts w:asciiTheme="majorHAnsi" w:eastAsia="Times New Roman" w:hAnsiTheme="majorHAnsi" w:cs="Calibri"/>
                <w:b/>
                <w:bCs/>
                <w:color w:val="FFFFFF"/>
                <w:sz w:val="28"/>
                <w:szCs w:val="28"/>
                <w:lang w:eastAsia="pt-BR"/>
              </w:rPr>
              <w:t>.</w:t>
            </w:r>
          </w:p>
        </w:tc>
        <w:tc>
          <w:tcPr>
            <w:tcW w:w="1843" w:type="dxa"/>
            <w:tcBorders>
              <w:top w:val="nil"/>
              <w:left w:val="nil"/>
              <w:bottom w:val="single" w:sz="4" w:space="0" w:color="auto"/>
              <w:right w:val="single" w:sz="4" w:space="0" w:color="auto"/>
            </w:tcBorders>
            <w:shd w:val="clear" w:color="000000" w:fill="002060"/>
            <w:vAlign w:val="center"/>
            <w:hideMark/>
          </w:tcPr>
          <w:p w14:paraId="6EE6855D" w14:textId="77777777" w:rsidR="001B0736" w:rsidRPr="001F5AEA" w:rsidRDefault="001B0736" w:rsidP="00F6034A">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    Observação</w:t>
            </w:r>
          </w:p>
        </w:tc>
      </w:tr>
      <w:tr w:rsidR="002D5DE0" w:rsidRPr="001F5AEA" w14:paraId="44B3B6E9" w14:textId="77777777" w:rsidTr="00003C73">
        <w:trPr>
          <w:trHeight w:val="397"/>
        </w:trPr>
        <w:tc>
          <w:tcPr>
            <w:tcW w:w="4536" w:type="dxa"/>
            <w:tcBorders>
              <w:top w:val="nil"/>
              <w:left w:val="single" w:sz="4" w:space="0" w:color="auto"/>
              <w:bottom w:val="single" w:sz="4" w:space="0" w:color="auto"/>
              <w:right w:val="nil"/>
            </w:tcBorders>
            <w:shd w:val="clear" w:color="000000" w:fill="D6DCE4"/>
            <w:noWrap/>
            <w:vAlign w:val="center"/>
            <w:hideMark/>
          </w:tcPr>
          <w:p w14:paraId="2C517A84" w14:textId="3355AC66" w:rsidR="002D5DE0" w:rsidRPr="001F5AEA" w:rsidRDefault="002D5DE0" w:rsidP="00F6034A">
            <w:pPr>
              <w:spacing w:after="0" w:line="240" w:lineRule="auto"/>
              <w:rPr>
                <w:rFonts w:asciiTheme="majorHAnsi" w:eastAsia="Times New Roman" w:hAnsiTheme="majorHAnsi" w:cs="Calibri"/>
                <w:b/>
                <w:bCs/>
                <w:color w:val="000000"/>
                <w:sz w:val="28"/>
                <w:szCs w:val="28"/>
                <w:lang w:eastAsia="pt-BR"/>
              </w:rPr>
            </w:pPr>
            <w:r>
              <w:rPr>
                <w:rFonts w:asciiTheme="majorHAnsi" w:eastAsia="Times New Roman" w:hAnsiTheme="majorHAnsi" w:cs="Calibri"/>
                <w:b/>
                <w:bCs/>
                <w:color w:val="000000"/>
                <w:sz w:val="28"/>
                <w:szCs w:val="28"/>
                <w:lang w:eastAsia="pt-BR"/>
              </w:rPr>
              <w:t>3</w:t>
            </w:r>
            <w:r w:rsidRPr="001F5AEA">
              <w:rPr>
                <w:rFonts w:asciiTheme="majorHAnsi" w:eastAsia="Times New Roman" w:hAnsiTheme="majorHAnsi" w:cs="Calibri"/>
                <w:b/>
                <w:bCs/>
                <w:color w:val="000000"/>
                <w:sz w:val="28"/>
                <w:szCs w:val="28"/>
                <w:lang w:eastAsia="pt-BR"/>
              </w:rPr>
              <w:t>.1</w:t>
            </w:r>
            <w:r w:rsidR="003F1761">
              <w:rPr>
                <w:rFonts w:asciiTheme="majorHAnsi" w:eastAsia="Times New Roman" w:hAnsiTheme="majorHAnsi" w:cs="Calibri"/>
                <w:b/>
                <w:bCs/>
                <w:color w:val="000000"/>
                <w:sz w:val="28"/>
                <w:szCs w:val="28"/>
                <w:lang w:eastAsia="pt-BR"/>
              </w:rPr>
              <w:t>.</w:t>
            </w:r>
            <w:r w:rsidRPr="001F5AEA">
              <w:rPr>
                <w:rFonts w:asciiTheme="majorHAnsi" w:eastAsia="Times New Roman" w:hAnsiTheme="majorHAnsi" w:cs="Calibri"/>
                <w:b/>
                <w:bCs/>
                <w:color w:val="000000"/>
                <w:sz w:val="28"/>
                <w:szCs w:val="28"/>
                <w:lang w:eastAsia="pt-BR"/>
              </w:rPr>
              <w:t xml:space="preserve"> Gerais Diretos</w:t>
            </w:r>
          </w:p>
        </w:tc>
        <w:tc>
          <w:tcPr>
            <w:tcW w:w="992" w:type="dxa"/>
            <w:tcBorders>
              <w:top w:val="nil"/>
              <w:left w:val="nil"/>
              <w:bottom w:val="single" w:sz="4" w:space="0" w:color="auto"/>
              <w:right w:val="nil"/>
            </w:tcBorders>
            <w:shd w:val="clear" w:color="000000" w:fill="D6DCE4"/>
            <w:noWrap/>
            <w:vAlign w:val="center"/>
            <w:hideMark/>
          </w:tcPr>
          <w:p w14:paraId="4CD5EDCC" w14:textId="77777777" w:rsidR="002D5DE0" w:rsidRPr="001F5AEA" w:rsidRDefault="002D5DE0" w:rsidP="00F6034A">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c>
          <w:tcPr>
            <w:tcW w:w="1276" w:type="dxa"/>
            <w:tcBorders>
              <w:top w:val="nil"/>
              <w:left w:val="nil"/>
              <w:bottom w:val="single" w:sz="4" w:space="0" w:color="auto"/>
              <w:right w:val="nil"/>
            </w:tcBorders>
            <w:shd w:val="clear" w:color="000000" w:fill="D6DCE4"/>
            <w:noWrap/>
            <w:vAlign w:val="center"/>
            <w:hideMark/>
          </w:tcPr>
          <w:p w14:paraId="46108EC4" w14:textId="77777777" w:rsidR="002D5DE0" w:rsidRPr="001F5AEA" w:rsidRDefault="002D5DE0" w:rsidP="00F6034A">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c>
          <w:tcPr>
            <w:tcW w:w="1559" w:type="dxa"/>
            <w:tcBorders>
              <w:top w:val="nil"/>
              <w:left w:val="nil"/>
              <w:bottom w:val="single" w:sz="4" w:space="0" w:color="auto"/>
              <w:right w:val="nil"/>
            </w:tcBorders>
            <w:shd w:val="clear" w:color="000000" w:fill="D6DCE4"/>
            <w:noWrap/>
            <w:vAlign w:val="center"/>
            <w:hideMark/>
          </w:tcPr>
          <w:p w14:paraId="0441BF03" w14:textId="77777777" w:rsidR="002D5DE0" w:rsidRPr="001F5AEA" w:rsidRDefault="002D5DE0" w:rsidP="00F6034A">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c>
          <w:tcPr>
            <w:tcW w:w="1843" w:type="dxa"/>
            <w:tcBorders>
              <w:top w:val="nil"/>
              <w:left w:val="nil"/>
              <w:bottom w:val="single" w:sz="4" w:space="0" w:color="auto"/>
              <w:right w:val="single" w:sz="4" w:space="0" w:color="auto"/>
            </w:tcBorders>
            <w:shd w:val="clear" w:color="000000" w:fill="D6DCE4"/>
            <w:noWrap/>
            <w:vAlign w:val="center"/>
            <w:hideMark/>
          </w:tcPr>
          <w:p w14:paraId="69498657" w14:textId="77777777" w:rsidR="002D5DE0" w:rsidRPr="001F5AEA" w:rsidRDefault="002D5DE0" w:rsidP="00F6034A">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 </w:t>
            </w:r>
          </w:p>
        </w:tc>
      </w:tr>
      <w:tr w:rsidR="00E05FDF" w:rsidRPr="001F5AEA" w14:paraId="4F105C44" w14:textId="77777777" w:rsidTr="00020400">
        <w:trPr>
          <w:trHeight w:val="45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5DEB006" w14:textId="77777777" w:rsidR="00F80957" w:rsidRPr="001F5AEA" w:rsidRDefault="00F80957"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Nutrição</w:t>
            </w:r>
          </w:p>
        </w:tc>
        <w:tc>
          <w:tcPr>
            <w:tcW w:w="992" w:type="dxa"/>
            <w:tcBorders>
              <w:top w:val="nil"/>
              <w:left w:val="nil"/>
              <w:bottom w:val="single" w:sz="4" w:space="0" w:color="auto"/>
              <w:right w:val="single" w:sz="4" w:space="0" w:color="auto"/>
            </w:tcBorders>
            <w:shd w:val="clear" w:color="auto" w:fill="auto"/>
            <w:noWrap/>
            <w:vAlign w:val="center"/>
            <w:hideMark/>
          </w:tcPr>
          <w:p w14:paraId="2B13C60D"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r w:rsidR="00FB6C3B" w:rsidRPr="001F5AE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30A19B78" w14:textId="2AA84F8A"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r w:rsidR="002D5DE0" w:rsidRPr="002D5DE0">
              <w:rPr>
                <w:rFonts w:asciiTheme="majorHAnsi" w:eastAsia="Times New Roman" w:hAnsiTheme="majorHAnsi" w:cs="Calibri"/>
                <w:color w:val="000000"/>
                <w:sz w:val="20"/>
                <w:szCs w:val="20"/>
                <w:lang w:eastAsia="pt-BR"/>
              </w:rPr>
              <w:t>S.N.D. misto</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2D60DA8"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vAlign w:val="center"/>
            <w:hideMark/>
          </w:tcPr>
          <w:p w14:paraId="28D6AF50" w14:textId="77777777" w:rsidR="00F80957" w:rsidRPr="001F5AEA" w:rsidRDefault="00FB6C3B" w:rsidP="002D5DE0">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Considerar como fixo para todos centros de custos, exceto para o S.N.D, que deve ser misto, com a proporção definida de acordo com “estudo” do % de refeições servidas para colaboradores (fixo) e pacientes (variável).</w:t>
            </w:r>
          </w:p>
        </w:tc>
      </w:tr>
      <w:tr w:rsidR="009A7D60" w:rsidRPr="001F5AEA" w14:paraId="0399E9D0" w14:textId="77777777" w:rsidTr="00F6034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3737A2D" w14:textId="77777777" w:rsidR="009A7D60" w:rsidRPr="001F5AEA" w:rsidRDefault="009A7D60"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Manutenção</w:t>
            </w:r>
            <w:r>
              <w:rPr>
                <w:rFonts w:asciiTheme="majorHAnsi" w:eastAsia="Times New Roman" w:hAnsiTheme="majorHAnsi" w:cs="Calibri"/>
                <w:color w:val="000000"/>
                <w:sz w:val="20"/>
                <w:szCs w:val="20"/>
                <w:lang w:eastAsia="pt-BR"/>
              </w:rPr>
              <w:t xml:space="preserve"> - Outros</w:t>
            </w:r>
          </w:p>
        </w:tc>
        <w:tc>
          <w:tcPr>
            <w:tcW w:w="992" w:type="dxa"/>
            <w:tcBorders>
              <w:top w:val="nil"/>
              <w:left w:val="nil"/>
              <w:bottom w:val="single" w:sz="4" w:space="0" w:color="auto"/>
              <w:right w:val="single" w:sz="4" w:space="0" w:color="auto"/>
            </w:tcBorders>
            <w:shd w:val="clear" w:color="auto" w:fill="auto"/>
            <w:noWrap/>
            <w:vAlign w:val="center"/>
            <w:hideMark/>
          </w:tcPr>
          <w:p w14:paraId="5022DAAD" w14:textId="77777777" w:rsidR="009A7D60" w:rsidRPr="001F5AEA" w:rsidRDefault="009A7D60"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642BFFE1" w14:textId="77777777" w:rsidR="009A7D60" w:rsidRPr="001F5AEA" w:rsidRDefault="009A7D60"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043D33" w14:textId="77777777" w:rsidR="009A7D60" w:rsidRPr="001F5AEA" w:rsidRDefault="009A7D60"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Manutenção  </w:t>
            </w:r>
          </w:p>
          <w:p w14:paraId="48AC7491" w14:textId="77777777" w:rsidR="009A7D60" w:rsidRPr="001F5AEA" w:rsidRDefault="009A7D60"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Predial </w:t>
            </w:r>
          </w:p>
        </w:tc>
        <w:tc>
          <w:tcPr>
            <w:tcW w:w="1843" w:type="dxa"/>
            <w:tcBorders>
              <w:top w:val="nil"/>
              <w:left w:val="nil"/>
              <w:bottom w:val="single" w:sz="4" w:space="0" w:color="auto"/>
              <w:right w:val="single" w:sz="4" w:space="0" w:color="auto"/>
            </w:tcBorders>
            <w:shd w:val="clear" w:color="auto" w:fill="auto"/>
            <w:noWrap/>
            <w:vAlign w:val="center"/>
            <w:hideMark/>
          </w:tcPr>
          <w:p w14:paraId="1B00AA81" w14:textId="77777777" w:rsidR="009A7D60" w:rsidRPr="001F5AEA" w:rsidRDefault="009A7D60" w:rsidP="00F6034A">
            <w:pPr>
              <w:spacing w:after="0" w:line="240" w:lineRule="auto"/>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w:t>
            </w:r>
          </w:p>
        </w:tc>
      </w:tr>
      <w:tr w:rsidR="009A7D60" w:rsidRPr="001F5AEA" w14:paraId="5B7CBBC3" w14:textId="77777777" w:rsidTr="00F6034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AB86F6" w14:textId="77777777" w:rsidR="009A7D60" w:rsidRPr="001F5AEA" w:rsidRDefault="009A7D60"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Serviços de Manutenção de </w:t>
            </w:r>
            <w:proofErr w:type="spellStart"/>
            <w:r w:rsidRPr="001F5AEA">
              <w:rPr>
                <w:rFonts w:asciiTheme="majorHAnsi" w:eastAsia="Times New Roman" w:hAnsiTheme="majorHAnsi" w:cs="Calibri"/>
                <w:color w:val="000000"/>
                <w:sz w:val="20"/>
                <w:szCs w:val="20"/>
                <w:lang w:eastAsia="pt-BR"/>
              </w:rPr>
              <w:t>Equip</w:t>
            </w:r>
            <w:proofErr w:type="spellEnd"/>
            <w:r w:rsidRPr="001F5AEA">
              <w:rPr>
                <w:rFonts w:asciiTheme="majorHAnsi" w:eastAsia="Times New Roman" w:hAnsiTheme="majorHAnsi" w:cs="Calibri"/>
                <w:color w:val="000000"/>
                <w:sz w:val="20"/>
                <w:szCs w:val="20"/>
                <w:lang w:eastAsia="pt-BR"/>
              </w:rPr>
              <w:t>. Eletromédicos</w:t>
            </w:r>
          </w:p>
        </w:tc>
        <w:tc>
          <w:tcPr>
            <w:tcW w:w="992" w:type="dxa"/>
            <w:tcBorders>
              <w:top w:val="nil"/>
              <w:left w:val="nil"/>
              <w:bottom w:val="single" w:sz="4" w:space="0" w:color="auto"/>
              <w:right w:val="single" w:sz="4" w:space="0" w:color="auto"/>
            </w:tcBorders>
            <w:shd w:val="clear" w:color="auto" w:fill="auto"/>
            <w:noWrap/>
            <w:vAlign w:val="center"/>
            <w:hideMark/>
          </w:tcPr>
          <w:p w14:paraId="49656043" w14:textId="77777777" w:rsidR="009A7D60" w:rsidRPr="001F5AEA" w:rsidRDefault="009A7D60"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512ABC76" w14:textId="77777777" w:rsidR="009A7D60" w:rsidRPr="001F5AEA" w:rsidRDefault="009A7D60"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8CD7B3" w14:textId="77777777" w:rsidR="009A7D60" w:rsidRPr="001F5AEA" w:rsidRDefault="009A7D60"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Manutenção de Equipamento</w:t>
            </w:r>
            <w:r>
              <w:rPr>
                <w:rFonts w:asciiTheme="majorHAnsi" w:eastAsia="Times New Roman" w:hAnsiTheme="majorHAnsi" w:cs="Calibri"/>
                <w:color w:val="000000"/>
                <w:sz w:val="20"/>
                <w:szCs w:val="20"/>
                <w:lang w:eastAsia="pt-BR"/>
              </w:rPr>
              <w:t>s</w:t>
            </w:r>
          </w:p>
        </w:tc>
        <w:tc>
          <w:tcPr>
            <w:tcW w:w="1843" w:type="dxa"/>
            <w:tcBorders>
              <w:top w:val="nil"/>
              <w:left w:val="nil"/>
              <w:bottom w:val="single" w:sz="4" w:space="0" w:color="auto"/>
              <w:right w:val="single" w:sz="4" w:space="0" w:color="auto"/>
            </w:tcBorders>
            <w:shd w:val="clear" w:color="auto" w:fill="auto"/>
            <w:noWrap/>
            <w:vAlign w:val="center"/>
            <w:hideMark/>
          </w:tcPr>
          <w:p w14:paraId="093BF042" w14:textId="77777777" w:rsidR="009A7D60" w:rsidRPr="001F5AEA" w:rsidRDefault="009A7D60" w:rsidP="00F6034A">
            <w:pPr>
              <w:spacing w:after="0" w:line="240" w:lineRule="auto"/>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w:t>
            </w:r>
          </w:p>
        </w:tc>
      </w:tr>
      <w:tr w:rsidR="00E05FDF" w:rsidRPr="001F5AEA" w14:paraId="2B10A607"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98A03D" w14:textId="77777777" w:rsidR="00F80957" w:rsidRPr="001F5AEA" w:rsidRDefault="00F80957" w:rsidP="00F80957">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Vigilância</w:t>
            </w:r>
          </w:p>
        </w:tc>
        <w:tc>
          <w:tcPr>
            <w:tcW w:w="992" w:type="dxa"/>
            <w:tcBorders>
              <w:top w:val="nil"/>
              <w:left w:val="nil"/>
              <w:bottom w:val="single" w:sz="4" w:space="0" w:color="auto"/>
              <w:right w:val="single" w:sz="4" w:space="0" w:color="auto"/>
            </w:tcBorders>
            <w:shd w:val="clear" w:color="auto" w:fill="auto"/>
            <w:noWrap/>
            <w:vAlign w:val="center"/>
            <w:hideMark/>
          </w:tcPr>
          <w:p w14:paraId="7C4837B2" w14:textId="77777777" w:rsidR="00F80957" w:rsidRPr="001F5AEA" w:rsidRDefault="002617C4"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798DAB4F" w14:textId="77777777" w:rsidR="00F80957" w:rsidRPr="001F5AEA" w:rsidRDefault="002617C4"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AF1FB72" w14:textId="77777777" w:rsidR="00F80957" w:rsidRPr="001F5AEA" w:rsidRDefault="00F80957" w:rsidP="00F80957">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40482718" w14:textId="77777777" w:rsidR="00F80957" w:rsidRPr="001F5AEA" w:rsidRDefault="00F80957" w:rsidP="00F80957">
            <w:pPr>
              <w:spacing w:after="0" w:line="240" w:lineRule="auto"/>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w:t>
            </w:r>
          </w:p>
        </w:tc>
      </w:tr>
      <w:tr w:rsidR="00933357" w:rsidRPr="001F5AEA" w14:paraId="2EAF875F"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AF4A22" w14:textId="687DF949" w:rsidR="00933357" w:rsidRPr="001F5AEA" w:rsidRDefault="00933357" w:rsidP="00F6034A">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Informática</w:t>
            </w:r>
          </w:p>
        </w:tc>
        <w:tc>
          <w:tcPr>
            <w:tcW w:w="992" w:type="dxa"/>
            <w:tcBorders>
              <w:top w:val="nil"/>
              <w:left w:val="nil"/>
              <w:bottom w:val="single" w:sz="4" w:space="0" w:color="auto"/>
              <w:right w:val="single" w:sz="4" w:space="0" w:color="auto"/>
            </w:tcBorders>
            <w:shd w:val="clear" w:color="auto" w:fill="auto"/>
            <w:noWrap/>
            <w:vAlign w:val="center"/>
            <w:hideMark/>
          </w:tcPr>
          <w:p w14:paraId="6BBBEF50" w14:textId="77777777" w:rsidR="00933357" w:rsidRPr="001F5AEA" w:rsidRDefault="00933357"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3D8BEBC" w14:textId="77777777" w:rsidR="00933357" w:rsidRPr="001F5AEA" w:rsidRDefault="00933357"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D19F0B6" w14:textId="77777777" w:rsidR="00933357" w:rsidRPr="001F5AEA" w:rsidRDefault="00933357" w:rsidP="00F6034A">
            <w:pPr>
              <w:spacing w:after="0" w:line="240" w:lineRule="auto"/>
              <w:jc w:val="center"/>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77345BB8" w14:textId="77777777" w:rsidR="00933357" w:rsidRPr="001F5AEA" w:rsidRDefault="00933357" w:rsidP="00F6034A">
            <w:pPr>
              <w:spacing w:after="0" w:line="240" w:lineRule="auto"/>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w:t>
            </w:r>
          </w:p>
        </w:tc>
      </w:tr>
      <w:tr w:rsidR="00E05FDF" w:rsidRPr="001F5AEA" w14:paraId="62047FE7" w14:textId="77777777" w:rsidTr="00020400">
        <w:trPr>
          <w:trHeight w:val="397"/>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852112" w14:textId="77777777" w:rsidR="00F80957" w:rsidRPr="002D5DE0" w:rsidRDefault="00A71D35" w:rsidP="00A71D35">
            <w:pPr>
              <w:spacing w:after="0" w:line="240" w:lineRule="auto"/>
              <w:rPr>
                <w:rFonts w:asciiTheme="majorHAnsi" w:eastAsia="Times New Roman" w:hAnsiTheme="majorHAnsi" w:cs="Calibri"/>
                <w:color w:val="000000"/>
                <w:sz w:val="20"/>
                <w:szCs w:val="20"/>
                <w:lang w:eastAsia="pt-BR"/>
              </w:rPr>
            </w:pPr>
            <w:r w:rsidRPr="002D5DE0">
              <w:rPr>
                <w:rFonts w:asciiTheme="majorHAnsi" w:eastAsia="Times New Roman" w:hAnsiTheme="majorHAnsi" w:cs="Calibri"/>
                <w:color w:val="000000"/>
                <w:sz w:val="20"/>
                <w:szCs w:val="20"/>
                <w:lang w:eastAsia="pt-BR"/>
              </w:rPr>
              <w:t>Serviços Diversos - PJ -</w:t>
            </w:r>
            <w:r w:rsidR="002617C4" w:rsidRPr="002D5DE0">
              <w:rPr>
                <w:rFonts w:asciiTheme="majorHAnsi" w:eastAsia="Times New Roman" w:hAnsiTheme="majorHAnsi" w:cs="Calibri"/>
                <w:color w:val="000000"/>
                <w:sz w:val="20"/>
                <w:szCs w:val="20"/>
                <w:lang w:eastAsia="pt-BR"/>
              </w:rPr>
              <w:t xml:space="preserve"> </w:t>
            </w:r>
            <w:r w:rsidRPr="002D5DE0">
              <w:rPr>
                <w:rFonts w:asciiTheme="majorHAnsi" w:eastAsia="Times New Roman" w:hAnsiTheme="majorHAnsi" w:cs="Calibri"/>
                <w:color w:val="000000"/>
                <w:sz w:val="20"/>
                <w:szCs w:val="20"/>
                <w:lang w:eastAsia="pt-BR"/>
              </w:rPr>
              <w:t xml:space="preserve">Outros - </w:t>
            </w:r>
            <w:r w:rsidR="002617C4" w:rsidRPr="002D5DE0">
              <w:rPr>
                <w:rFonts w:asciiTheme="majorHAnsi" w:eastAsia="Times New Roman" w:hAnsiTheme="majorHAnsi" w:cs="Calibri"/>
                <w:color w:val="000000"/>
                <w:sz w:val="20"/>
                <w:szCs w:val="20"/>
                <w:lang w:eastAsia="pt-BR"/>
              </w:rPr>
              <w:t>V</w:t>
            </w:r>
            <w:r w:rsidRPr="002D5DE0">
              <w:rPr>
                <w:rFonts w:asciiTheme="majorHAnsi" w:eastAsia="Times New Roman" w:hAnsiTheme="majorHAnsi" w:cs="Calibri"/>
                <w:color w:val="000000"/>
                <w:sz w:val="20"/>
                <w:szCs w:val="20"/>
                <w:lang w:eastAsia="pt-BR"/>
              </w:rPr>
              <w:t>ariáveis</w:t>
            </w:r>
            <w:r w:rsidR="00F80957" w:rsidRPr="002D5DE0">
              <w:rPr>
                <w:rFonts w:asciiTheme="majorHAnsi" w:eastAsia="Times New Roman" w:hAnsiTheme="majorHAnsi" w:cs="Calibri"/>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526231" w14:textId="77777777" w:rsidR="00F80957" w:rsidRPr="001F5AEA" w:rsidRDefault="002617C4" w:rsidP="00F80957">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8DC38D" w14:textId="77777777" w:rsidR="00F80957" w:rsidRPr="00933357" w:rsidRDefault="002617C4" w:rsidP="00F80957">
            <w:pPr>
              <w:spacing w:after="0" w:line="240" w:lineRule="auto"/>
              <w:jc w:val="center"/>
              <w:rPr>
                <w:rFonts w:asciiTheme="majorHAnsi" w:eastAsia="Times New Roman" w:hAnsiTheme="majorHAnsi" w:cs="Calibri"/>
                <w:color w:val="000000"/>
                <w:sz w:val="20"/>
                <w:szCs w:val="20"/>
                <w:lang w:eastAsia="pt-BR"/>
              </w:rPr>
            </w:pPr>
            <w:r w:rsidRPr="00933357">
              <w:rPr>
                <w:rFonts w:asciiTheme="majorHAnsi" w:eastAsia="Times New Roman" w:hAnsiTheme="majorHAnsi" w:cs="Calibri"/>
                <w:color w:val="000000"/>
                <w:sz w:val="20"/>
                <w:szCs w:val="20"/>
                <w:lang w:eastAsia="pt-BR"/>
              </w:rPr>
              <w:t>X</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0793B239" w14:textId="77777777" w:rsidR="00F80957" w:rsidRPr="001F5AEA" w:rsidRDefault="00F80957" w:rsidP="00F80957">
            <w:pPr>
              <w:spacing w:after="0" w:line="240" w:lineRule="auto"/>
              <w:jc w:val="center"/>
              <w:rPr>
                <w:rFonts w:asciiTheme="majorHAnsi" w:eastAsia="Times New Roman" w:hAnsiTheme="majorHAnsi" w:cs="Calibri"/>
                <w:color w:val="000000"/>
                <w:sz w:val="16"/>
                <w:szCs w:val="16"/>
                <w:lang w:eastAsia="pt-BR"/>
              </w:rPr>
            </w:pPr>
            <w:r w:rsidRPr="001F5AEA">
              <w:rPr>
                <w:rFonts w:asciiTheme="majorHAnsi" w:eastAsia="Times New Roman" w:hAnsiTheme="majorHAnsi" w:cs="Calibri"/>
                <w:color w:val="000000"/>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28D873" w14:textId="444427FB" w:rsidR="00F80957" w:rsidRPr="001F5AEA" w:rsidRDefault="00F80957" w:rsidP="002D5DE0">
            <w:pPr>
              <w:spacing w:after="0" w:line="240" w:lineRule="auto"/>
              <w:jc w:val="center"/>
              <w:rPr>
                <w:rFonts w:asciiTheme="majorHAnsi" w:eastAsia="Times New Roman" w:hAnsiTheme="majorHAnsi" w:cs="Calibri"/>
                <w:color w:val="000000"/>
                <w:sz w:val="16"/>
                <w:szCs w:val="16"/>
                <w:lang w:eastAsia="pt-BR"/>
              </w:rPr>
            </w:pPr>
            <w:proofErr w:type="spellStart"/>
            <w:proofErr w:type="gramStart"/>
            <w:r w:rsidRPr="001F5AEA">
              <w:rPr>
                <w:rFonts w:asciiTheme="majorHAnsi" w:eastAsia="Times New Roman" w:hAnsiTheme="majorHAnsi" w:cs="Calibri"/>
                <w:color w:val="000000"/>
                <w:sz w:val="16"/>
                <w:szCs w:val="16"/>
                <w:lang w:eastAsia="pt-BR"/>
              </w:rPr>
              <w:t>Ex</w:t>
            </w:r>
            <w:proofErr w:type="spellEnd"/>
            <w:r w:rsidR="00A71D35" w:rsidRPr="001F5AEA">
              <w:rPr>
                <w:rFonts w:asciiTheme="majorHAnsi" w:eastAsia="Times New Roman" w:hAnsiTheme="majorHAnsi" w:cs="Calibri"/>
                <w:color w:val="000000"/>
                <w:sz w:val="16"/>
                <w:szCs w:val="16"/>
                <w:lang w:eastAsia="pt-BR"/>
              </w:rPr>
              <w:t>:</w:t>
            </w:r>
            <w:r w:rsidRPr="001F5AEA">
              <w:rPr>
                <w:rFonts w:asciiTheme="majorHAnsi" w:eastAsia="Times New Roman" w:hAnsiTheme="majorHAnsi" w:cs="Calibri"/>
                <w:color w:val="000000"/>
                <w:sz w:val="16"/>
                <w:szCs w:val="16"/>
                <w:lang w:eastAsia="pt-BR"/>
              </w:rPr>
              <w:t>.</w:t>
            </w:r>
            <w:proofErr w:type="gramEnd"/>
            <w:r w:rsidRPr="001F5AEA">
              <w:rPr>
                <w:rFonts w:asciiTheme="majorHAnsi" w:eastAsia="Times New Roman" w:hAnsiTheme="majorHAnsi" w:cs="Calibri"/>
                <w:color w:val="000000"/>
                <w:sz w:val="16"/>
                <w:szCs w:val="16"/>
                <w:lang w:eastAsia="pt-BR"/>
              </w:rPr>
              <w:t xml:space="preserve"> </w:t>
            </w:r>
            <w:r w:rsidR="00A71D35" w:rsidRPr="001F5AEA">
              <w:rPr>
                <w:rFonts w:asciiTheme="majorHAnsi" w:eastAsia="Times New Roman" w:hAnsiTheme="majorHAnsi" w:cs="Calibri"/>
                <w:color w:val="000000"/>
                <w:sz w:val="16"/>
                <w:szCs w:val="16"/>
                <w:lang w:eastAsia="pt-BR"/>
              </w:rPr>
              <w:t xml:space="preserve">Esterilização </w:t>
            </w:r>
            <w:r w:rsidRPr="001F5AEA">
              <w:rPr>
                <w:rFonts w:asciiTheme="majorHAnsi" w:eastAsia="Times New Roman" w:hAnsiTheme="majorHAnsi" w:cs="Calibri"/>
                <w:color w:val="000000"/>
                <w:sz w:val="16"/>
                <w:szCs w:val="16"/>
                <w:lang w:eastAsia="pt-BR"/>
              </w:rPr>
              <w:t>Óxido de etileno</w:t>
            </w:r>
            <w:r w:rsidR="00A71D35" w:rsidRPr="001F5AEA">
              <w:rPr>
                <w:rFonts w:asciiTheme="majorHAnsi" w:eastAsia="Times New Roman" w:hAnsiTheme="majorHAnsi" w:cs="Calibri"/>
                <w:color w:val="000000"/>
                <w:sz w:val="16"/>
                <w:szCs w:val="16"/>
                <w:lang w:eastAsia="pt-BR"/>
              </w:rPr>
              <w:t>.</w:t>
            </w:r>
          </w:p>
        </w:tc>
      </w:tr>
      <w:tr w:rsidR="00E05FDF" w:rsidRPr="00933357" w14:paraId="7095E068"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ABAFBC" w14:textId="77777777" w:rsidR="00F80957" w:rsidRPr="002D5DE0" w:rsidRDefault="00A71D35" w:rsidP="00A71D35">
            <w:pPr>
              <w:spacing w:after="0" w:line="240" w:lineRule="auto"/>
              <w:rPr>
                <w:rFonts w:asciiTheme="majorHAnsi" w:eastAsia="Times New Roman" w:hAnsiTheme="majorHAnsi" w:cs="Calibri"/>
                <w:color w:val="000000"/>
                <w:sz w:val="20"/>
                <w:szCs w:val="20"/>
                <w:lang w:eastAsia="pt-BR"/>
              </w:rPr>
            </w:pPr>
            <w:r w:rsidRPr="002D5DE0">
              <w:rPr>
                <w:rFonts w:asciiTheme="majorHAnsi" w:eastAsia="Times New Roman" w:hAnsiTheme="majorHAnsi" w:cs="Calibri"/>
                <w:color w:val="000000"/>
                <w:sz w:val="20"/>
                <w:szCs w:val="20"/>
                <w:lang w:eastAsia="pt-BR"/>
              </w:rPr>
              <w:t>Serviços Diversos - PJ -</w:t>
            </w:r>
            <w:r w:rsidR="00F80957" w:rsidRPr="002D5DE0">
              <w:rPr>
                <w:rFonts w:asciiTheme="majorHAnsi" w:eastAsia="Times New Roman" w:hAnsiTheme="majorHAnsi" w:cs="Calibri"/>
                <w:color w:val="000000"/>
                <w:sz w:val="20"/>
                <w:szCs w:val="20"/>
                <w:lang w:eastAsia="pt-BR"/>
              </w:rPr>
              <w:t xml:space="preserve"> </w:t>
            </w:r>
            <w:r w:rsidRPr="002D5DE0">
              <w:rPr>
                <w:rFonts w:asciiTheme="majorHAnsi" w:eastAsia="Times New Roman" w:hAnsiTheme="majorHAnsi" w:cs="Calibri"/>
                <w:color w:val="000000"/>
                <w:sz w:val="20"/>
                <w:szCs w:val="20"/>
                <w:lang w:eastAsia="pt-BR"/>
              </w:rPr>
              <w:t xml:space="preserve">Outros - </w:t>
            </w:r>
            <w:r w:rsidR="00F80957" w:rsidRPr="002D5DE0">
              <w:rPr>
                <w:rFonts w:asciiTheme="majorHAnsi" w:eastAsia="Times New Roman" w:hAnsiTheme="majorHAnsi" w:cs="Calibri"/>
                <w:color w:val="000000"/>
                <w:sz w:val="20"/>
                <w:szCs w:val="20"/>
                <w:lang w:eastAsia="pt-BR"/>
              </w:rPr>
              <w:t>F</w:t>
            </w:r>
            <w:r w:rsidRPr="002D5DE0">
              <w:rPr>
                <w:rFonts w:asciiTheme="majorHAnsi" w:eastAsia="Times New Roman" w:hAnsiTheme="majorHAnsi" w:cs="Calibri"/>
                <w:color w:val="000000"/>
                <w:sz w:val="20"/>
                <w:szCs w:val="20"/>
                <w:lang w:eastAsia="pt-BR"/>
              </w:rPr>
              <w:t xml:space="preserve">ixos </w:t>
            </w:r>
          </w:p>
        </w:tc>
        <w:tc>
          <w:tcPr>
            <w:tcW w:w="992" w:type="dxa"/>
            <w:tcBorders>
              <w:top w:val="nil"/>
              <w:left w:val="nil"/>
              <w:bottom w:val="single" w:sz="4" w:space="0" w:color="auto"/>
              <w:right w:val="single" w:sz="4" w:space="0" w:color="auto"/>
            </w:tcBorders>
            <w:shd w:val="clear" w:color="auto" w:fill="auto"/>
            <w:noWrap/>
            <w:vAlign w:val="center"/>
            <w:hideMark/>
          </w:tcPr>
          <w:p w14:paraId="1281B1F1" w14:textId="77777777" w:rsidR="00F80957" w:rsidRPr="00933357" w:rsidRDefault="002617C4" w:rsidP="00933357">
            <w:pPr>
              <w:spacing w:after="0" w:line="240" w:lineRule="auto"/>
              <w:jc w:val="center"/>
              <w:rPr>
                <w:rFonts w:asciiTheme="majorHAnsi" w:eastAsia="Times New Roman" w:hAnsiTheme="majorHAnsi" w:cs="Calibri"/>
                <w:color w:val="000000"/>
                <w:sz w:val="20"/>
                <w:szCs w:val="20"/>
                <w:lang w:eastAsia="pt-BR"/>
              </w:rPr>
            </w:pPr>
            <w:r w:rsidRPr="00933357">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14941A95" w14:textId="77777777" w:rsidR="00F80957" w:rsidRPr="00933357" w:rsidRDefault="002617C4" w:rsidP="00933357">
            <w:pPr>
              <w:spacing w:after="0" w:line="240" w:lineRule="auto"/>
              <w:rPr>
                <w:rFonts w:asciiTheme="majorHAnsi" w:eastAsia="Times New Roman" w:hAnsiTheme="majorHAnsi" w:cs="Calibri"/>
                <w:color w:val="000000"/>
                <w:sz w:val="20"/>
                <w:szCs w:val="20"/>
                <w:lang w:eastAsia="pt-BR"/>
              </w:rPr>
            </w:pPr>
            <w:r w:rsidRPr="00933357">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0CC8A2B" w14:textId="77777777" w:rsidR="00F80957" w:rsidRPr="00933357" w:rsidRDefault="00F80957" w:rsidP="00933357">
            <w:pPr>
              <w:spacing w:after="0" w:line="240" w:lineRule="auto"/>
              <w:rPr>
                <w:rFonts w:asciiTheme="majorHAnsi" w:eastAsia="Times New Roman" w:hAnsiTheme="majorHAnsi" w:cs="Calibri"/>
                <w:color w:val="000000"/>
                <w:sz w:val="20"/>
                <w:szCs w:val="20"/>
                <w:lang w:eastAsia="pt-BR"/>
              </w:rPr>
            </w:pPr>
            <w:r w:rsidRPr="00933357">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11DD4467" w14:textId="77777777" w:rsidR="00F80957" w:rsidRPr="00933357" w:rsidRDefault="00F80957" w:rsidP="00F80957">
            <w:pPr>
              <w:spacing w:after="0" w:line="240" w:lineRule="auto"/>
              <w:rPr>
                <w:rFonts w:asciiTheme="majorHAnsi" w:eastAsia="Times New Roman" w:hAnsiTheme="majorHAnsi" w:cs="Calibri"/>
                <w:color w:val="000000"/>
                <w:sz w:val="20"/>
                <w:szCs w:val="20"/>
                <w:lang w:eastAsia="pt-BR"/>
              </w:rPr>
            </w:pPr>
            <w:r w:rsidRPr="00933357">
              <w:rPr>
                <w:rFonts w:asciiTheme="majorHAnsi" w:eastAsia="Times New Roman" w:hAnsiTheme="majorHAnsi" w:cs="Calibri"/>
                <w:color w:val="000000"/>
                <w:sz w:val="20"/>
                <w:szCs w:val="20"/>
                <w:lang w:eastAsia="pt-BR"/>
              </w:rPr>
              <w:t> </w:t>
            </w:r>
          </w:p>
        </w:tc>
      </w:tr>
      <w:tr w:rsidR="009A7D60" w:rsidRPr="001F5AEA" w14:paraId="7A4FABA1"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66A6ED7"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Fretes e Carretos</w:t>
            </w:r>
          </w:p>
        </w:tc>
        <w:tc>
          <w:tcPr>
            <w:tcW w:w="992" w:type="dxa"/>
            <w:tcBorders>
              <w:top w:val="nil"/>
              <w:left w:val="nil"/>
              <w:bottom w:val="single" w:sz="4" w:space="0" w:color="auto"/>
              <w:right w:val="single" w:sz="4" w:space="0" w:color="auto"/>
            </w:tcBorders>
            <w:shd w:val="clear" w:color="auto" w:fill="auto"/>
            <w:noWrap/>
            <w:vAlign w:val="center"/>
            <w:hideMark/>
          </w:tcPr>
          <w:p w14:paraId="4C2B0E50"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AD0F598"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D6A9C97"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06148F"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r w:rsidR="009A7D60" w:rsidRPr="001F5AEA" w14:paraId="17C0ABFE"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9DB41BB"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Seguros</w:t>
            </w:r>
          </w:p>
        </w:tc>
        <w:tc>
          <w:tcPr>
            <w:tcW w:w="992" w:type="dxa"/>
            <w:tcBorders>
              <w:top w:val="nil"/>
              <w:left w:val="nil"/>
              <w:bottom w:val="single" w:sz="4" w:space="0" w:color="auto"/>
              <w:right w:val="single" w:sz="4" w:space="0" w:color="auto"/>
            </w:tcBorders>
            <w:shd w:val="clear" w:color="auto" w:fill="auto"/>
            <w:noWrap/>
            <w:vAlign w:val="center"/>
            <w:hideMark/>
          </w:tcPr>
          <w:p w14:paraId="3B755BCE"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04FC282"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EE5B272"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FB8240"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r w:rsidR="009A7D60" w:rsidRPr="001F5AEA" w14:paraId="555DB3B7"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97EFC9"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Treinamento</w:t>
            </w:r>
          </w:p>
        </w:tc>
        <w:tc>
          <w:tcPr>
            <w:tcW w:w="992" w:type="dxa"/>
            <w:tcBorders>
              <w:top w:val="nil"/>
              <w:left w:val="nil"/>
              <w:bottom w:val="single" w:sz="4" w:space="0" w:color="auto"/>
              <w:right w:val="single" w:sz="4" w:space="0" w:color="auto"/>
            </w:tcBorders>
            <w:shd w:val="clear" w:color="auto" w:fill="auto"/>
            <w:noWrap/>
            <w:vAlign w:val="center"/>
            <w:hideMark/>
          </w:tcPr>
          <w:p w14:paraId="55D6D7EC"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E2653C6"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0F68A102"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3BF5878B"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r w:rsidR="009A7D60" w:rsidRPr="001F5AEA" w14:paraId="18E39F15"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3FDBD8"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i/>
                <w:color w:val="000000"/>
                <w:sz w:val="20"/>
                <w:szCs w:val="20"/>
                <w:lang w:eastAsia="pt-BR"/>
              </w:rPr>
              <w:t>Marketing</w:t>
            </w:r>
            <w:r w:rsidRPr="00CA06AA">
              <w:rPr>
                <w:rFonts w:eastAsia="Times New Roman" w:cs="Calibri"/>
                <w:color w:val="000000"/>
                <w:sz w:val="20"/>
                <w:szCs w:val="20"/>
                <w:lang w:eastAsia="pt-BR"/>
              </w:rPr>
              <w:t>, Propaganda, Publicidade e Anúncios</w:t>
            </w:r>
          </w:p>
        </w:tc>
        <w:tc>
          <w:tcPr>
            <w:tcW w:w="992" w:type="dxa"/>
            <w:tcBorders>
              <w:top w:val="nil"/>
              <w:left w:val="nil"/>
              <w:bottom w:val="single" w:sz="4" w:space="0" w:color="auto"/>
              <w:right w:val="single" w:sz="4" w:space="0" w:color="auto"/>
            </w:tcBorders>
            <w:shd w:val="clear" w:color="auto" w:fill="auto"/>
            <w:noWrap/>
            <w:vAlign w:val="center"/>
            <w:hideMark/>
          </w:tcPr>
          <w:p w14:paraId="0AE1D3AD"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14823E09"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63929CDC"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0A98899A"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r w:rsidR="009A7D60" w:rsidRPr="001F5AEA" w14:paraId="6933383C" w14:textId="77777777" w:rsidTr="00020400">
        <w:trPr>
          <w:trHeight w:val="45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D92040" w14:textId="77777777" w:rsidR="009A7D60" w:rsidRPr="00CA06AA" w:rsidRDefault="009A7D60" w:rsidP="00F6034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Doações</w:t>
            </w:r>
          </w:p>
        </w:tc>
        <w:tc>
          <w:tcPr>
            <w:tcW w:w="992" w:type="dxa"/>
            <w:tcBorders>
              <w:top w:val="nil"/>
              <w:left w:val="nil"/>
              <w:bottom w:val="single" w:sz="4" w:space="0" w:color="auto"/>
              <w:right w:val="single" w:sz="4" w:space="0" w:color="auto"/>
            </w:tcBorders>
            <w:shd w:val="clear" w:color="auto" w:fill="auto"/>
            <w:noWrap/>
            <w:vAlign w:val="center"/>
            <w:hideMark/>
          </w:tcPr>
          <w:p w14:paraId="25B7283E"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7E8FA910"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6855C325"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vAlign w:val="center"/>
            <w:hideMark/>
          </w:tcPr>
          <w:p w14:paraId="3D2C57DB" w14:textId="77777777" w:rsidR="009A7D60" w:rsidRPr="00CA06AA" w:rsidRDefault="009A7D60" w:rsidP="00F6034A">
            <w:pPr>
              <w:spacing w:after="0" w:line="240" w:lineRule="auto"/>
              <w:jc w:val="center"/>
              <w:rPr>
                <w:rFonts w:asciiTheme="majorHAnsi" w:eastAsia="Times New Roman" w:hAnsiTheme="majorHAnsi" w:cs="Calibri"/>
                <w:color w:val="000000"/>
                <w:sz w:val="16"/>
                <w:szCs w:val="16"/>
                <w:lang w:eastAsia="pt-BR"/>
              </w:rPr>
            </w:pPr>
            <w:r w:rsidRPr="00CA06AA">
              <w:rPr>
                <w:rFonts w:asciiTheme="majorHAnsi" w:eastAsia="Times New Roman" w:hAnsiTheme="majorHAnsi" w:cs="Calibri"/>
                <w:color w:val="000000"/>
                <w:sz w:val="16"/>
                <w:szCs w:val="16"/>
                <w:lang w:eastAsia="pt-BR"/>
              </w:rPr>
              <w:t>Se valorizar doações no estoque, lançar contrapartida na receita.</w:t>
            </w:r>
          </w:p>
        </w:tc>
      </w:tr>
      <w:tr w:rsidR="009A7D60" w:rsidRPr="001F5AEA" w14:paraId="7474F1D2"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3F32AA5F" w14:textId="77777777" w:rsidR="009A7D60" w:rsidRPr="00CA06AA" w:rsidRDefault="009A7D60" w:rsidP="00F6034A">
            <w:pPr>
              <w:spacing w:after="0" w:line="240" w:lineRule="auto"/>
              <w:rPr>
                <w:rFonts w:eastAsia="Times New Roman" w:cs="Calibri"/>
                <w:color w:val="000000"/>
                <w:sz w:val="20"/>
                <w:szCs w:val="20"/>
                <w:lang w:eastAsia="pt-BR"/>
              </w:rPr>
            </w:pPr>
            <w:proofErr w:type="spellStart"/>
            <w:r w:rsidRPr="009A7D60">
              <w:rPr>
                <w:rFonts w:eastAsia="Times New Roman" w:cs="Calibri"/>
                <w:color w:val="000000"/>
                <w:sz w:val="20"/>
                <w:szCs w:val="20"/>
                <w:lang w:eastAsia="pt-BR"/>
              </w:rPr>
              <w:t>Proj</w:t>
            </w:r>
            <w:proofErr w:type="spellEnd"/>
            <w:r w:rsidRPr="009A7D60">
              <w:rPr>
                <w:rFonts w:eastAsia="Times New Roman" w:cs="Calibri"/>
                <w:color w:val="000000"/>
                <w:sz w:val="20"/>
                <w:szCs w:val="20"/>
                <w:lang w:eastAsia="pt-BR"/>
              </w:rPr>
              <w:t>. ou Pesq. de Ciência, Tec. e Inovação</w:t>
            </w:r>
          </w:p>
        </w:tc>
        <w:tc>
          <w:tcPr>
            <w:tcW w:w="992" w:type="dxa"/>
            <w:tcBorders>
              <w:top w:val="nil"/>
              <w:left w:val="nil"/>
              <w:bottom w:val="single" w:sz="4" w:space="0" w:color="auto"/>
              <w:right w:val="single" w:sz="4" w:space="0" w:color="auto"/>
            </w:tcBorders>
            <w:shd w:val="clear" w:color="auto" w:fill="auto"/>
            <w:noWrap/>
            <w:vAlign w:val="center"/>
          </w:tcPr>
          <w:p w14:paraId="15BEE16C"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tcPr>
          <w:p w14:paraId="56DA96B8" w14:textId="77777777" w:rsidR="009A7D60" w:rsidRPr="00CA06AA" w:rsidRDefault="009A7D60" w:rsidP="00F6034A">
            <w:pPr>
              <w:spacing w:after="0" w:line="240" w:lineRule="auto"/>
              <w:jc w:val="center"/>
              <w:rPr>
                <w:rFonts w:eastAsia="Times New Roman" w:cs="Calibri"/>
                <w:color w:val="000000"/>
                <w:sz w:val="20"/>
                <w:szCs w:val="20"/>
                <w:lang w:eastAsia="pt-BR"/>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1AD4EA50" w14:textId="77777777" w:rsidR="009A7D60" w:rsidRPr="00CA06AA" w:rsidRDefault="009A7D60" w:rsidP="00F6034A">
            <w:pPr>
              <w:spacing w:after="0" w:line="240" w:lineRule="auto"/>
              <w:jc w:val="center"/>
              <w:rPr>
                <w:rFonts w:eastAsia="Times New Roman" w:cs="Calibri"/>
                <w:color w:val="000000"/>
                <w:sz w:val="20"/>
                <w:szCs w:val="20"/>
                <w:lang w:eastAsia="pt-BR"/>
              </w:rPr>
            </w:pPr>
          </w:p>
        </w:tc>
        <w:tc>
          <w:tcPr>
            <w:tcW w:w="1843" w:type="dxa"/>
            <w:tcBorders>
              <w:top w:val="nil"/>
              <w:left w:val="nil"/>
              <w:bottom w:val="single" w:sz="4" w:space="0" w:color="auto"/>
              <w:right w:val="single" w:sz="4" w:space="0" w:color="auto"/>
            </w:tcBorders>
            <w:shd w:val="clear" w:color="auto" w:fill="auto"/>
            <w:noWrap/>
            <w:vAlign w:val="center"/>
          </w:tcPr>
          <w:p w14:paraId="752DADE4" w14:textId="77777777" w:rsidR="009A7D60" w:rsidRPr="00CA06AA" w:rsidRDefault="009A7D60" w:rsidP="00F6034A">
            <w:pPr>
              <w:spacing w:after="0" w:line="240" w:lineRule="auto"/>
              <w:rPr>
                <w:rFonts w:eastAsia="Times New Roman" w:cs="Calibri"/>
                <w:color w:val="000000"/>
                <w:sz w:val="20"/>
                <w:szCs w:val="20"/>
                <w:lang w:eastAsia="pt-BR"/>
              </w:rPr>
            </w:pPr>
          </w:p>
        </w:tc>
      </w:tr>
      <w:tr w:rsidR="009A7D60" w:rsidRPr="001F5AEA" w14:paraId="06AE2AB2"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326B52A"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Rateio da CSC - Central de Serv. Compartilhados</w:t>
            </w:r>
          </w:p>
        </w:tc>
        <w:tc>
          <w:tcPr>
            <w:tcW w:w="992" w:type="dxa"/>
            <w:tcBorders>
              <w:top w:val="nil"/>
              <w:left w:val="nil"/>
              <w:bottom w:val="single" w:sz="4" w:space="0" w:color="auto"/>
              <w:right w:val="single" w:sz="4" w:space="0" w:color="auto"/>
            </w:tcBorders>
            <w:shd w:val="clear" w:color="auto" w:fill="auto"/>
            <w:noWrap/>
            <w:vAlign w:val="center"/>
            <w:hideMark/>
          </w:tcPr>
          <w:p w14:paraId="4F00C760"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6BED93C6"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44B1455"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57CF08"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r w:rsidR="00E05FDF" w:rsidRPr="001F5AEA" w14:paraId="24328964" w14:textId="77777777" w:rsidTr="00020400">
        <w:trPr>
          <w:trHeight w:val="7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70B7B5" w14:textId="77777777" w:rsidR="00F80957" w:rsidRPr="00CA06AA" w:rsidRDefault="00F80957" w:rsidP="00F80957">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xml:space="preserve">Água e Esgoto </w:t>
            </w:r>
            <w:r w:rsidR="002F5CF3" w:rsidRPr="00CA06AA">
              <w:rPr>
                <w:rFonts w:asciiTheme="majorHAnsi" w:eastAsia="Times New Roman" w:hAnsiTheme="majorHAnsi" w:cs="Calibri"/>
                <w:color w:val="000000"/>
                <w:sz w:val="20"/>
                <w:szCs w:val="20"/>
                <w:lang w:eastAsia="pt-BR"/>
              </w:rPr>
              <w:t>(</w:t>
            </w:r>
            <w:r w:rsidRPr="00CA06AA">
              <w:rPr>
                <w:rFonts w:asciiTheme="majorHAnsi" w:eastAsia="Times New Roman" w:hAnsiTheme="majorHAnsi" w:cs="Calibri"/>
                <w:color w:val="000000"/>
                <w:sz w:val="20"/>
                <w:szCs w:val="20"/>
                <w:lang w:eastAsia="pt-BR"/>
              </w:rPr>
              <w:t>Dir.</w:t>
            </w:r>
            <w:r w:rsidR="002F5CF3" w:rsidRPr="00CA06AA">
              <w:rPr>
                <w:rFonts w:asciiTheme="majorHAnsi" w:eastAsia="Times New Roman" w:hAnsiTheme="majorHAnsi" w:cs="Calibri"/>
                <w:color w:val="000000"/>
                <w:sz w:val="20"/>
                <w:szCs w:val="20"/>
                <w:lang w:eastAsia="pt-BR"/>
              </w:rPr>
              <w:t>)</w:t>
            </w:r>
          </w:p>
        </w:tc>
        <w:tc>
          <w:tcPr>
            <w:tcW w:w="992" w:type="dxa"/>
            <w:tcBorders>
              <w:top w:val="nil"/>
              <w:left w:val="nil"/>
              <w:bottom w:val="single" w:sz="4" w:space="0" w:color="auto"/>
              <w:right w:val="single" w:sz="4" w:space="0" w:color="auto"/>
            </w:tcBorders>
            <w:shd w:val="clear" w:color="auto" w:fill="auto"/>
            <w:noWrap/>
            <w:vAlign w:val="center"/>
            <w:hideMark/>
          </w:tcPr>
          <w:p w14:paraId="5A44623C" w14:textId="77777777" w:rsidR="00F80957" w:rsidRPr="00CA06AA" w:rsidRDefault="00A71D35"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0C797C94" w14:textId="03F014A7" w:rsidR="00F80957" w:rsidRPr="00CA06AA" w:rsidRDefault="00F80957"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r w:rsidR="00A71D35" w:rsidRPr="00CA06AA">
              <w:rPr>
                <w:rFonts w:asciiTheme="majorHAnsi" w:eastAsia="Times New Roman" w:hAnsiTheme="majorHAnsi" w:cs="Calibri"/>
                <w:color w:val="000000"/>
                <w:sz w:val="20"/>
                <w:szCs w:val="20"/>
                <w:lang w:eastAsia="pt-BR"/>
              </w:rPr>
              <w:t>Produtivo + SPR + CME + SND</w:t>
            </w:r>
            <w:r w:rsidR="002D5DE0">
              <w:rPr>
                <w:rFonts w:asciiTheme="majorHAnsi" w:eastAsia="Times New Roman" w:hAnsiTheme="majorHAnsi" w:cs="Calibri"/>
                <w:color w:val="000000"/>
                <w:sz w:val="20"/>
                <w:szCs w:val="20"/>
                <w:lang w:eastAsia="pt-BR"/>
              </w:rPr>
              <w:t xml:space="preserve"> + SHL</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BACF902" w14:textId="77777777" w:rsidR="00F80957" w:rsidRPr="00CA06AA" w:rsidRDefault="00F80957"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vAlign w:val="center"/>
            <w:hideMark/>
          </w:tcPr>
          <w:p w14:paraId="25D980E5" w14:textId="77777777" w:rsidR="00F80957" w:rsidRPr="00CA06AA" w:rsidRDefault="00F80957" w:rsidP="00F80957">
            <w:pPr>
              <w:spacing w:after="0" w:line="240" w:lineRule="auto"/>
              <w:rPr>
                <w:rFonts w:asciiTheme="majorHAnsi" w:eastAsia="Times New Roman" w:hAnsiTheme="majorHAnsi" w:cs="Calibri"/>
                <w:color w:val="000000"/>
                <w:sz w:val="20"/>
                <w:szCs w:val="20"/>
                <w:lang w:eastAsia="pt-BR"/>
              </w:rPr>
            </w:pPr>
          </w:p>
        </w:tc>
      </w:tr>
      <w:tr w:rsidR="009A7D60" w:rsidRPr="001F5AEA" w14:paraId="4CEA7E07" w14:textId="77777777" w:rsidTr="00020400">
        <w:trPr>
          <w:trHeight w:val="45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2AB64E5" w14:textId="77777777" w:rsidR="009A7D60" w:rsidRPr="00CA06AA" w:rsidRDefault="009A7D60" w:rsidP="00F6034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Energia Elétrica (Dir.)</w:t>
            </w:r>
          </w:p>
        </w:tc>
        <w:tc>
          <w:tcPr>
            <w:tcW w:w="992" w:type="dxa"/>
            <w:tcBorders>
              <w:top w:val="nil"/>
              <w:left w:val="nil"/>
              <w:bottom w:val="single" w:sz="4" w:space="0" w:color="auto"/>
              <w:right w:val="single" w:sz="4" w:space="0" w:color="auto"/>
            </w:tcBorders>
            <w:shd w:val="clear" w:color="auto" w:fill="auto"/>
            <w:noWrap/>
            <w:vAlign w:val="center"/>
            <w:hideMark/>
          </w:tcPr>
          <w:p w14:paraId="644A8E04"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Aux. / Adm.</w:t>
            </w:r>
          </w:p>
        </w:tc>
        <w:tc>
          <w:tcPr>
            <w:tcW w:w="1276" w:type="dxa"/>
            <w:tcBorders>
              <w:top w:val="nil"/>
              <w:left w:val="nil"/>
              <w:bottom w:val="single" w:sz="4" w:space="0" w:color="auto"/>
              <w:right w:val="single" w:sz="4" w:space="0" w:color="auto"/>
            </w:tcBorders>
            <w:shd w:val="clear" w:color="auto" w:fill="auto"/>
            <w:noWrap/>
            <w:vAlign w:val="center"/>
            <w:hideMark/>
          </w:tcPr>
          <w:p w14:paraId="1B370DB7"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Produtivo + SPR + CME + SND</w:t>
            </w:r>
            <w:r>
              <w:rPr>
                <w:rFonts w:asciiTheme="majorHAnsi" w:eastAsia="Times New Roman" w:hAnsiTheme="majorHAnsi" w:cs="Calibri"/>
                <w:color w:val="000000"/>
                <w:sz w:val="20"/>
                <w:szCs w:val="20"/>
                <w:lang w:eastAsia="pt-BR"/>
              </w:rPr>
              <w:t xml:space="preserve"> + SHL</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A15EC4A"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vAlign w:val="center"/>
            <w:hideMark/>
          </w:tcPr>
          <w:p w14:paraId="26169F50" w14:textId="77777777" w:rsidR="009A7D60" w:rsidRPr="001F5AEA" w:rsidRDefault="009A7D60" w:rsidP="00F6034A">
            <w:pPr>
              <w:spacing w:after="0" w:line="240" w:lineRule="auto"/>
              <w:rPr>
                <w:rFonts w:asciiTheme="majorHAnsi" w:eastAsia="Times New Roman" w:hAnsiTheme="majorHAnsi" w:cs="Calibri"/>
                <w:color w:val="000000"/>
                <w:sz w:val="28"/>
                <w:szCs w:val="28"/>
                <w:lang w:eastAsia="pt-BR"/>
              </w:rPr>
            </w:pPr>
          </w:p>
        </w:tc>
      </w:tr>
      <w:tr w:rsidR="009A7D60" w:rsidRPr="001F5AEA" w14:paraId="2017B588"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073C5E" w14:textId="77777777" w:rsidR="009A7D60" w:rsidRPr="00CA06AA" w:rsidRDefault="009A7D60" w:rsidP="00F6034A">
            <w:pPr>
              <w:spacing w:after="0" w:line="240" w:lineRule="auto"/>
              <w:rPr>
                <w:rFonts w:eastAsia="Times New Roman" w:cs="Calibri"/>
                <w:color w:val="000000"/>
                <w:sz w:val="20"/>
                <w:szCs w:val="20"/>
                <w:lang w:eastAsia="pt-BR"/>
              </w:rPr>
            </w:pPr>
            <w:r w:rsidRPr="009A7D60">
              <w:rPr>
                <w:rFonts w:eastAsia="Times New Roman" w:cs="Calibri"/>
                <w:color w:val="000000"/>
                <w:sz w:val="20"/>
                <w:szCs w:val="20"/>
                <w:lang w:eastAsia="pt-BR"/>
              </w:rPr>
              <w:t>Telefone, Internet e TV a cabo (Dir.)</w:t>
            </w:r>
          </w:p>
        </w:tc>
        <w:tc>
          <w:tcPr>
            <w:tcW w:w="992" w:type="dxa"/>
            <w:tcBorders>
              <w:top w:val="nil"/>
              <w:left w:val="nil"/>
              <w:bottom w:val="single" w:sz="4" w:space="0" w:color="auto"/>
              <w:right w:val="single" w:sz="4" w:space="0" w:color="auto"/>
            </w:tcBorders>
            <w:shd w:val="clear" w:color="auto" w:fill="auto"/>
            <w:noWrap/>
            <w:vAlign w:val="center"/>
            <w:hideMark/>
          </w:tcPr>
          <w:p w14:paraId="65A3C042"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56139A36"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90FFB95"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05336789"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r w:rsidR="009A7D60" w:rsidRPr="001F5AEA" w14:paraId="565F4A5E" w14:textId="77777777" w:rsidTr="00933357">
        <w:trPr>
          <w:trHeight w:val="397"/>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15A79B3" w14:textId="64641061" w:rsidR="009A7D60" w:rsidRPr="00CA06AA" w:rsidRDefault="009A7D60" w:rsidP="00F6034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xml:space="preserve">Depreciação </w:t>
            </w:r>
            <w:r>
              <w:rPr>
                <w:rFonts w:asciiTheme="majorHAnsi" w:eastAsia="Times New Roman" w:hAnsiTheme="majorHAnsi" w:cs="Calibri"/>
                <w:color w:val="000000"/>
                <w:sz w:val="20"/>
                <w:szCs w:val="20"/>
                <w:lang w:eastAsia="pt-BR"/>
              </w:rPr>
              <w:t>e Amortização (Dir.)</w:t>
            </w:r>
          </w:p>
        </w:tc>
        <w:tc>
          <w:tcPr>
            <w:tcW w:w="992" w:type="dxa"/>
            <w:tcBorders>
              <w:top w:val="nil"/>
              <w:left w:val="nil"/>
              <w:bottom w:val="single" w:sz="4" w:space="0" w:color="auto"/>
              <w:right w:val="single" w:sz="4" w:space="0" w:color="auto"/>
            </w:tcBorders>
            <w:shd w:val="clear" w:color="auto" w:fill="auto"/>
            <w:noWrap/>
            <w:vAlign w:val="center"/>
            <w:hideMark/>
          </w:tcPr>
          <w:p w14:paraId="16FBBB1F"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524647BD"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3AEF54" w14:textId="77777777" w:rsidR="009A7D60" w:rsidRPr="00CA06AA" w:rsidRDefault="009A7D60" w:rsidP="00F6034A">
            <w:pPr>
              <w:spacing w:after="0" w:line="240" w:lineRule="auto"/>
              <w:jc w:val="center"/>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Depreciação</w:t>
            </w:r>
            <w:r w:rsidRPr="00CA06A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FC6946" w14:textId="77777777" w:rsidR="009A7D60" w:rsidRPr="00CA06AA" w:rsidRDefault="009A7D60" w:rsidP="00F6034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r>
      <w:tr w:rsidR="009A7D60" w:rsidRPr="001F5AEA" w14:paraId="686F79A1"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A11ED32"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Impostos, Taxas, Contribuições e Desp. Legais (Dir.)</w:t>
            </w:r>
          </w:p>
        </w:tc>
        <w:tc>
          <w:tcPr>
            <w:tcW w:w="992" w:type="dxa"/>
            <w:tcBorders>
              <w:top w:val="nil"/>
              <w:left w:val="nil"/>
              <w:bottom w:val="single" w:sz="4" w:space="0" w:color="auto"/>
              <w:right w:val="single" w:sz="4" w:space="0" w:color="auto"/>
            </w:tcBorders>
            <w:shd w:val="clear" w:color="auto" w:fill="auto"/>
            <w:noWrap/>
            <w:vAlign w:val="center"/>
            <w:hideMark/>
          </w:tcPr>
          <w:p w14:paraId="2CC572A7"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DCC4231"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0141D42" w14:textId="77777777" w:rsidR="009A7D60" w:rsidRPr="00CA06AA" w:rsidRDefault="009A7D60"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B31D14" w14:textId="77777777" w:rsidR="009A7D60" w:rsidRPr="00CA06AA" w:rsidRDefault="009A7D60"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r w:rsidR="00E05FDF" w:rsidRPr="001F5AEA" w14:paraId="3B7F36AD"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1CD7DA5" w14:textId="26536226" w:rsidR="00F80957" w:rsidRPr="009A7D60" w:rsidRDefault="00F80957" w:rsidP="00F80957">
            <w:pPr>
              <w:spacing w:after="0" w:line="240" w:lineRule="auto"/>
              <w:rPr>
                <w:rFonts w:asciiTheme="majorHAnsi" w:eastAsia="Times New Roman" w:hAnsiTheme="majorHAnsi" w:cs="Calibri"/>
                <w:i/>
                <w:iCs/>
                <w:color w:val="000000"/>
                <w:sz w:val="20"/>
                <w:szCs w:val="20"/>
                <w:lang w:eastAsia="pt-BR"/>
              </w:rPr>
            </w:pPr>
            <w:r w:rsidRPr="00CA06AA">
              <w:rPr>
                <w:rFonts w:asciiTheme="majorHAnsi" w:eastAsia="Times New Roman" w:hAnsiTheme="majorHAnsi" w:cs="Calibri"/>
                <w:color w:val="000000"/>
                <w:sz w:val="20"/>
                <w:szCs w:val="20"/>
                <w:lang w:eastAsia="pt-BR"/>
              </w:rPr>
              <w:t xml:space="preserve">Arrendamento Mercantil </w:t>
            </w:r>
            <w:r w:rsidR="009A7D60" w:rsidRPr="009A7D60">
              <w:rPr>
                <w:rFonts w:asciiTheme="majorHAnsi" w:eastAsia="Times New Roman" w:hAnsiTheme="majorHAnsi" w:cs="Calibri"/>
                <w:i/>
                <w:iCs/>
                <w:color w:val="000000"/>
                <w:sz w:val="20"/>
                <w:szCs w:val="20"/>
                <w:lang w:eastAsia="pt-BR"/>
              </w:rPr>
              <w:t>(</w:t>
            </w:r>
            <w:r w:rsidR="009A7D60">
              <w:rPr>
                <w:rFonts w:asciiTheme="majorHAnsi" w:eastAsia="Times New Roman" w:hAnsiTheme="majorHAnsi" w:cs="Calibri"/>
                <w:i/>
                <w:iCs/>
                <w:color w:val="000000"/>
                <w:sz w:val="20"/>
                <w:szCs w:val="20"/>
                <w:lang w:eastAsia="pt-BR"/>
              </w:rPr>
              <w:t>Leasing)</w:t>
            </w:r>
          </w:p>
        </w:tc>
        <w:tc>
          <w:tcPr>
            <w:tcW w:w="992" w:type="dxa"/>
            <w:tcBorders>
              <w:top w:val="nil"/>
              <w:left w:val="nil"/>
              <w:bottom w:val="single" w:sz="4" w:space="0" w:color="auto"/>
              <w:right w:val="single" w:sz="4" w:space="0" w:color="auto"/>
            </w:tcBorders>
            <w:shd w:val="clear" w:color="auto" w:fill="auto"/>
            <w:noWrap/>
            <w:vAlign w:val="center"/>
            <w:hideMark/>
          </w:tcPr>
          <w:p w14:paraId="035A0540" w14:textId="77777777" w:rsidR="00F80957" w:rsidRPr="00CA06AA" w:rsidRDefault="00A71D35"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F8827B7" w14:textId="77777777" w:rsidR="00F80957" w:rsidRPr="00CA06AA" w:rsidRDefault="00F80957"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5686B8E" w14:textId="77777777" w:rsidR="00F80957" w:rsidRPr="00CA06AA" w:rsidRDefault="00F80957"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F2D26B" w14:textId="77777777" w:rsidR="00F80957" w:rsidRPr="00CA06AA" w:rsidRDefault="00F80957" w:rsidP="00F80957">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r>
      <w:tr w:rsidR="00E05FDF" w:rsidRPr="001F5AEA" w14:paraId="03E81A91"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A616297" w14:textId="77777777" w:rsidR="00F80957" w:rsidRPr="00CA06AA" w:rsidRDefault="00F80957" w:rsidP="00F80957">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Cartórios e Custas Judiciais</w:t>
            </w:r>
          </w:p>
        </w:tc>
        <w:tc>
          <w:tcPr>
            <w:tcW w:w="992" w:type="dxa"/>
            <w:tcBorders>
              <w:top w:val="nil"/>
              <w:left w:val="nil"/>
              <w:bottom w:val="single" w:sz="4" w:space="0" w:color="auto"/>
              <w:right w:val="single" w:sz="4" w:space="0" w:color="auto"/>
            </w:tcBorders>
            <w:shd w:val="clear" w:color="auto" w:fill="auto"/>
            <w:noWrap/>
            <w:vAlign w:val="center"/>
            <w:hideMark/>
          </w:tcPr>
          <w:p w14:paraId="2510093C" w14:textId="77777777" w:rsidR="00F80957" w:rsidRPr="00CA06AA" w:rsidRDefault="00A71D35"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733EF61F" w14:textId="77777777" w:rsidR="00F80957" w:rsidRPr="00CA06AA" w:rsidRDefault="00F80957"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5174ED5C" w14:textId="77777777" w:rsidR="00F80957" w:rsidRPr="00CA06AA" w:rsidRDefault="00F80957" w:rsidP="00F80957">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0DC2C40F" w14:textId="77777777" w:rsidR="00F80957" w:rsidRPr="00CA06AA" w:rsidRDefault="00F80957" w:rsidP="00F80957">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r>
      <w:tr w:rsidR="00E05FDF" w:rsidRPr="001F5AEA" w14:paraId="5E82D37B" w14:textId="77777777" w:rsidTr="00020400">
        <w:trPr>
          <w:trHeight w:val="67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F8562FA" w14:textId="77777777" w:rsidR="00F80957" w:rsidRPr="00CA06AA" w:rsidRDefault="00F80957" w:rsidP="00F80957">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Locação de Equipamentos</w:t>
            </w:r>
          </w:p>
        </w:tc>
        <w:tc>
          <w:tcPr>
            <w:tcW w:w="992" w:type="dxa"/>
            <w:tcBorders>
              <w:top w:val="nil"/>
              <w:left w:val="nil"/>
              <w:bottom w:val="single" w:sz="4" w:space="0" w:color="auto"/>
              <w:right w:val="single" w:sz="4" w:space="0" w:color="auto"/>
            </w:tcBorders>
            <w:shd w:val="clear" w:color="auto" w:fill="auto"/>
            <w:noWrap/>
            <w:vAlign w:val="center"/>
            <w:hideMark/>
          </w:tcPr>
          <w:p w14:paraId="5B32C472" w14:textId="77777777" w:rsidR="00F80957" w:rsidRPr="00CA06AA" w:rsidRDefault="00F1124E" w:rsidP="00F80957">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45A72906" w14:textId="0BB33B46" w:rsidR="00F80957" w:rsidRPr="00CA06AA" w:rsidRDefault="002D5DE0" w:rsidP="00F80957">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r w:rsidR="00F80957"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38DD9C54" w14:textId="77777777" w:rsidR="00F80957" w:rsidRPr="00CA06AA" w:rsidRDefault="00F80957" w:rsidP="00F80957">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vAlign w:val="center"/>
            <w:hideMark/>
          </w:tcPr>
          <w:p w14:paraId="28C3117E" w14:textId="6202F6B8" w:rsidR="00F80957" w:rsidRPr="00CA06AA" w:rsidRDefault="00F779EE" w:rsidP="009A7D60">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V</w:t>
            </w:r>
            <w:r w:rsidR="00F80957" w:rsidRPr="00CA06AA">
              <w:rPr>
                <w:rFonts w:eastAsia="Times New Roman" w:cs="Calibri"/>
                <w:color w:val="000000"/>
                <w:sz w:val="16"/>
                <w:szCs w:val="16"/>
                <w:lang w:eastAsia="pt-BR"/>
              </w:rPr>
              <w:t>erificar se o va</w:t>
            </w:r>
            <w:r w:rsidR="00F1124E" w:rsidRPr="00CA06AA">
              <w:rPr>
                <w:rFonts w:eastAsia="Times New Roman" w:cs="Calibri"/>
                <w:color w:val="000000"/>
                <w:sz w:val="16"/>
                <w:szCs w:val="16"/>
                <w:lang w:eastAsia="pt-BR"/>
              </w:rPr>
              <w:t>lor está relacionado a produção, se SIM, considerar VARIÁVEL</w:t>
            </w:r>
            <w:r w:rsidR="00F6034A">
              <w:rPr>
                <w:rFonts w:eastAsia="Times New Roman" w:cs="Calibri"/>
                <w:color w:val="000000"/>
                <w:sz w:val="16"/>
                <w:szCs w:val="16"/>
                <w:lang w:eastAsia="pt-BR"/>
              </w:rPr>
              <w:t>.</w:t>
            </w:r>
          </w:p>
        </w:tc>
      </w:tr>
      <w:tr w:rsidR="00933357" w:rsidRPr="001F5AEA" w14:paraId="1D707E2D"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E6A8AE5" w14:textId="77777777" w:rsidR="00933357" w:rsidRPr="00CA06AA" w:rsidRDefault="00933357" w:rsidP="00F6034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xml:space="preserve">Viagens, </w:t>
            </w:r>
            <w:r>
              <w:rPr>
                <w:rFonts w:asciiTheme="majorHAnsi" w:eastAsia="Times New Roman" w:hAnsiTheme="majorHAnsi" w:cs="Calibri"/>
                <w:color w:val="000000"/>
                <w:sz w:val="20"/>
                <w:szCs w:val="20"/>
                <w:lang w:eastAsia="pt-BR"/>
              </w:rPr>
              <w:t>Conduções</w:t>
            </w:r>
            <w:r w:rsidRPr="00CA06AA">
              <w:rPr>
                <w:rFonts w:asciiTheme="majorHAnsi" w:eastAsia="Times New Roman" w:hAnsiTheme="majorHAnsi" w:cs="Calibri"/>
                <w:color w:val="000000"/>
                <w:sz w:val="20"/>
                <w:szCs w:val="20"/>
                <w:lang w:eastAsia="pt-BR"/>
              </w:rPr>
              <w:t xml:space="preserve"> e Refeições</w:t>
            </w:r>
          </w:p>
        </w:tc>
        <w:tc>
          <w:tcPr>
            <w:tcW w:w="992" w:type="dxa"/>
            <w:tcBorders>
              <w:top w:val="nil"/>
              <w:left w:val="nil"/>
              <w:bottom w:val="single" w:sz="4" w:space="0" w:color="auto"/>
              <w:right w:val="single" w:sz="4" w:space="0" w:color="auto"/>
            </w:tcBorders>
            <w:shd w:val="clear" w:color="auto" w:fill="auto"/>
            <w:noWrap/>
            <w:vAlign w:val="center"/>
            <w:hideMark/>
          </w:tcPr>
          <w:p w14:paraId="685F45E9" w14:textId="77777777" w:rsidR="00933357" w:rsidRPr="00CA06AA" w:rsidRDefault="00933357"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A09E9DE" w14:textId="77777777" w:rsidR="00933357" w:rsidRPr="00CA06AA" w:rsidRDefault="00933357"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595DA48A" w14:textId="77777777" w:rsidR="00933357" w:rsidRPr="00CA06AA" w:rsidRDefault="00933357" w:rsidP="00F6034A">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787E397E" w14:textId="77777777" w:rsidR="00933357" w:rsidRPr="00CA06AA" w:rsidRDefault="00933357" w:rsidP="00F6034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w:t>
            </w:r>
          </w:p>
        </w:tc>
      </w:tr>
      <w:tr w:rsidR="00933357" w:rsidRPr="001F5AEA" w14:paraId="518D100E"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CB15C2" w14:textId="27D2FC9E" w:rsidR="00933357" w:rsidRPr="00CA06AA" w:rsidRDefault="00933357"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Custos Gerais</w:t>
            </w:r>
            <w:r>
              <w:rPr>
                <w:rFonts w:eastAsia="Times New Roman" w:cs="Calibri"/>
                <w:color w:val="000000"/>
                <w:sz w:val="20"/>
                <w:szCs w:val="20"/>
                <w:lang w:eastAsia="pt-BR"/>
              </w:rPr>
              <w:t xml:space="preserve"> - </w:t>
            </w:r>
            <w:r w:rsidRPr="00CA06AA">
              <w:rPr>
                <w:rFonts w:eastAsia="Times New Roman" w:cs="Calibri"/>
                <w:color w:val="000000"/>
                <w:sz w:val="20"/>
                <w:szCs w:val="20"/>
                <w:lang w:eastAsia="pt-BR"/>
              </w:rPr>
              <w:t>Outros (Dir.)</w:t>
            </w:r>
          </w:p>
        </w:tc>
        <w:tc>
          <w:tcPr>
            <w:tcW w:w="992" w:type="dxa"/>
            <w:tcBorders>
              <w:top w:val="nil"/>
              <w:left w:val="nil"/>
              <w:bottom w:val="single" w:sz="4" w:space="0" w:color="auto"/>
              <w:right w:val="single" w:sz="4" w:space="0" w:color="auto"/>
            </w:tcBorders>
            <w:shd w:val="clear" w:color="auto" w:fill="auto"/>
            <w:noWrap/>
            <w:vAlign w:val="center"/>
            <w:hideMark/>
          </w:tcPr>
          <w:p w14:paraId="310E8CF1" w14:textId="77777777" w:rsidR="00933357" w:rsidRPr="00CA06AA" w:rsidRDefault="00933357"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1641CEBF" w14:textId="77777777" w:rsidR="00933357" w:rsidRPr="00CA06AA" w:rsidRDefault="00933357"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75A53D04" w14:textId="77777777" w:rsidR="00933357" w:rsidRPr="00CA06AA" w:rsidRDefault="00933357" w:rsidP="00F6034A">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22B52B" w14:textId="77777777" w:rsidR="00933357" w:rsidRPr="00CA06AA" w:rsidRDefault="00933357" w:rsidP="00F6034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w:t>
            </w:r>
          </w:p>
        </w:tc>
      </w:tr>
    </w:tbl>
    <w:p w14:paraId="7165C529" w14:textId="60E1527E" w:rsidR="00933357" w:rsidRDefault="00933357"/>
    <w:p w14:paraId="3F26A442" w14:textId="77777777" w:rsidR="00F955EC" w:rsidRDefault="00F955EC"/>
    <w:tbl>
      <w:tblPr>
        <w:tblW w:w="10206" w:type="dxa"/>
        <w:tblInd w:w="421" w:type="dxa"/>
        <w:tblCellMar>
          <w:left w:w="70" w:type="dxa"/>
          <w:right w:w="70" w:type="dxa"/>
        </w:tblCellMar>
        <w:tblLook w:val="04A0" w:firstRow="1" w:lastRow="0" w:firstColumn="1" w:lastColumn="0" w:noHBand="0" w:noVBand="1"/>
      </w:tblPr>
      <w:tblGrid>
        <w:gridCol w:w="4536"/>
        <w:gridCol w:w="992"/>
        <w:gridCol w:w="1276"/>
        <w:gridCol w:w="1559"/>
        <w:gridCol w:w="1843"/>
      </w:tblGrid>
      <w:tr w:rsidR="00E05FDF" w:rsidRPr="00CA06AA" w14:paraId="38160B6D" w14:textId="77777777" w:rsidTr="00D84D71">
        <w:trPr>
          <w:trHeight w:val="397"/>
        </w:trPr>
        <w:tc>
          <w:tcPr>
            <w:tcW w:w="4536" w:type="dxa"/>
            <w:tcBorders>
              <w:top w:val="single" w:sz="4" w:space="0" w:color="auto"/>
              <w:left w:val="single" w:sz="4" w:space="0" w:color="auto"/>
              <w:bottom w:val="single" w:sz="4" w:space="0" w:color="auto"/>
              <w:right w:val="nil"/>
            </w:tcBorders>
            <w:shd w:val="clear" w:color="000000" w:fill="D6DCE4"/>
            <w:noWrap/>
            <w:vAlign w:val="center"/>
            <w:hideMark/>
          </w:tcPr>
          <w:p w14:paraId="0C49BD91" w14:textId="14246A75" w:rsidR="00F80957" w:rsidRPr="00CA06AA" w:rsidRDefault="003F1761" w:rsidP="00F80957">
            <w:pPr>
              <w:spacing w:after="0" w:line="240" w:lineRule="auto"/>
              <w:rPr>
                <w:rFonts w:asciiTheme="majorHAnsi" w:eastAsia="Times New Roman" w:hAnsiTheme="majorHAnsi" w:cs="Calibri"/>
                <w:b/>
                <w:bCs/>
                <w:color w:val="000000"/>
                <w:sz w:val="28"/>
                <w:szCs w:val="28"/>
                <w:lang w:eastAsia="pt-BR"/>
              </w:rPr>
            </w:pPr>
            <w:r>
              <w:rPr>
                <w:rFonts w:asciiTheme="majorHAnsi" w:eastAsia="Times New Roman" w:hAnsiTheme="majorHAnsi" w:cs="Calibri"/>
                <w:b/>
                <w:bCs/>
                <w:color w:val="000000"/>
                <w:sz w:val="28"/>
                <w:szCs w:val="28"/>
                <w:lang w:eastAsia="pt-BR"/>
              </w:rPr>
              <w:t>3</w:t>
            </w:r>
            <w:r w:rsidR="00F80957" w:rsidRPr="00CA06AA">
              <w:rPr>
                <w:rFonts w:asciiTheme="majorHAnsi" w:eastAsia="Times New Roman" w:hAnsiTheme="majorHAnsi" w:cs="Calibri"/>
                <w:b/>
                <w:bCs/>
                <w:color w:val="000000"/>
                <w:sz w:val="28"/>
                <w:szCs w:val="28"/>
                <w:lang w:eastAsia="pt-BR"/>
              </w:rPr>
              <w:t>.2</w:t>
            </w:r>
            <w:r>
              <w:rPr>
                <w:rFonts w:asciiTheme="majorHAnsi" w:eastAsia="Times New Roman" w:hAnsiTheme="majorHAnsi" w:cs="Calibri"/>
                <w:b/>
                <w:bCs/>
                <w:color w:val="000000"/>
                <w:sz w:val="28"/>
                <w:szCs w:val="28"/>
                <w:lang w:eastAsia="pt-BR"/>
              </w:rPr>
              <w:t>.</w:t>
            </w:r>
            <w:r w:rsidR="00F80957" w:rsidRPr="00CA06AA">
              <w:rPr>
                <w:rFonts w:asciiTheme="majorHAnsi" w:eastAsia="Times New Roman" w:hAnsiTheme="majorHAnsi" w:cs="Calibri"/>
                <w:b/>
                <w:bCs/>
                <w:color w:val="000000"/>
                <w:sz w:val="28"/>
                <w:szCs w:val="28"/>
                <w:lang w:eastAsia="pt-BR"/>
              </w:rPr>
              <w:t xml:space="preserve"> Gerais Indiretos</w:t>
            </w:r>
          </w:p>
        </w:tc>
        <w:tc>
          <w:tcPr>
            <w:tcW w:w="992" w:type="dxa"/>
            <w:tcBorders>
              <w:top w:val="single" w:sz="4" w:space="0" w:color="auto"/>
              <w:left w:val="nil"/>
              <w:bottom w:val="single" w:sz="4" w:space="0" w:color="auto"/>
              <w:right w:val="nil"/>
            </w:tcBorders>
            <w:shd w:val="clear" w:color="000000" w:fill="D6DCE4"/>
            <w:noWrap/>
            <w:vAlign w:val="center"/>
            <w:hideMark/>
          </w:tcPr>
          <w:p w14:paraId="03FA1D3A" w14:textId="77777777" w:rsidR="00F80957" w:rsidRPr="00CA06AA" w:rsidRDefault="00F80957" w:rsidP="00F80957">
            <w:pPr>
              <w:spacing w:after="0" w:line="240" w:lineRule="auto"/>
              <w:rPr>
                <w:rFonts w:asciiTheme="majorHAnsi" w:eastAsia="Times New Roman" w:hAnsiTheme="majorHAnsi" w:cs="Calibri"/>
                <w:b/>
                <w:bCs/>
                <w:color w:val="000000"/>
                <w:sz w:val="28"/>
                <w:szCs w:val="28"/>
                <w:lang w:eastAsia="pt-BR"/>
              </w:rPr>
            </w:pPr>
            <w:r w:rsidRPr="00CA06AA">
              <w:rPr>
                <w:rFonts w:asciiTheme="majorHAnsi" w:eastAsia="Times New Roman" w:hAnsiTheme="majorHAnsi" w:cs="Calibri"/>
                <w:b/>
                <w:bCs/>
                <w:color w:val="000000"/>
                <w:sz w:val="28"/>
                <w:szCs w:val="28"/>
                <w:lang w:eastAsia="pt-BR"/>
              </w:rPr>
              <w:t> </w:t>
            </w:r>
          </w:p>
        </w:tc>
        <w:tc>
          <w:tcPr>
            <w:tcW w:w="1276" w:type="dxa"/>
            <w:tcBorders>
              <w:top w:val="single" w:sz="4" w:space="0" w:color="auto"/>
              <w:left w:val="nil"/>
              <w:bottom w:val="single" w:sz="4" w:space="0" w:color="auto"/>
              <w:right w:val="nil"/>
            </w:tcBorders>
            <w:shd w:val="clear" w:color="000000" w:fill="D6DCE4"/>
            <w:noWrap/>
            <w:vAlign w:val="center"/>
            <w:hideMark/>
          </w:tcPr>
          <w:p w14:paraId="2D3FDA5E" w14:textId="77777777" w:rsidR="00F80957" w:rsidRPr="00CA06AA" w:rsidRDefault="00F80957" w:rsidP="00F80957">
            <w:pPr>
              <w:spacing w:after="0" w:line="240" w:lineRule="auto"/>
              <w:rPr>
                <w:rFonts w:asciiTheme="majorHAnsi" w:eastAsia="Times New Roman" w:hAnsiTheme="majorHAnsi" w:cs="Calibri"/>
                <w:b/>
                <w:bCs/>
                <w:color w:val="000000"/>
                <w:sz w:val="28"/>
                <w:szCs w:val="28"/>
                <w:lang w:eastAsia="pt-BR"/>
              </w:rPr>
            </w:pPr>
            <w:r w:rsidRPr="00CA06AA">
              <w:rPr>
                <w:rFonts w:asciiTheme="majorHAnsi" w:eastAsia="Times New Roman" w:hAnsiTheme="majorHAnsi" w:cs="Calibri"/>
                <w:b/>
                <w:bCs/>
                <w:color w:val="000000"/>
                <w:sz w:val="28"/>
                <w:szCs w:val="28"/>
                <w:lang w:eastAsia="pt-BR"/>
              </w:rPr>
              <w:t> </w:t>
            </w:r>
          </w:p>
        </w:tc>
        <w:tc>
          <w:tcPr>
            <w:tcW w:w="1559" w:type="dxa"/>
            <w:tcBorders>
              <w:top w:val="single" w:sz="4" w:space="0" w:color="auto"/>
              <w:left w:val="nil"/>
              <w:bottom w:val="single" w:sz="4" w:space="0" w:color="auto"/>
              <w:right w:val="nil"/>
            </w:tcBorders>
            <w:shd w:val="clear" w:color="000000" w:fill="D6DCE4"/>
            <w:noWrap/>
            <w:vAlign w:val="center"/>
            <w:hideMark/>
          </w:tcPr>
          <w:p w14:paraId="05A906A4" w14:textId="77777777" w:rsidR="00F80957" w:rsidRPr="00CA06AA" w:rsidRDefault="00F80957" w:rsidP="00F80957">
            <w:pPr>
              <w:spacing w:after="0" w:line="240" w:lineRule="auto"/>
              <w:rPr>
                <w:rFonts w:asciiTheme="majorHAnsi" w:eastAsia="Times New Roman" w:hAnsiTheme="majorHAnsi" w:cs="Calibri"/>
                <w:b/>
                <w:bCs/>
                <w:color w:val="000000"/>
                <w:sz w:val="28"/>
                <w:szCs w:val="28"/>
                <w:lang w:eastAsia="pt-BR"/>
              </w:rPr>
            </w:pPr>
            <w:r w:rsidRPr="00CA06AA">
              <w:rPr>
                <w:rFonts w:asciiTheme="majorHAnsi" w:eastAsia="Times New Roman" w:hAnsiTheme="majorHAnsi" w:cs="Calibri"/>
                <w:b/>
                <w:bCs/>
                <w:color w:val="000000"/>
                <w:sz w:val="28"/>
                <w:szCs w:val="28"/>
                <w:lang w:eastAsia="pt-BR"/>
              </w:rPr>
              <w:t> </w:t>
            </w:r>
          </w:p>
        </w:tc>
        <w:tc>
          <w:tcPr>
            <w:tcW w:w="1843" w:type="dxa"/>
            <w:tcBorders>
              <w:top w:val="single" w:sz="4" w:space="0" w:color="auto"/>
              <w:left w:val="nil"/>
              <w:bottom w:val="single" w:sz="4" w:space="0" w:color="auto"/>
              <w:right w:val="single" w:sz="4" w:space="0" w:color="auto"/>
            </w:tcBorders>
            <w:shd w:val="clear" w:color="000000" w:fill="D6DCE4"/>
            <w:noWrap/>
            <w:vAlign w:val="center"/>
            <w:hideMark/>
          </w:tcPr>
          <w:p w14:paraId="407087C9" w14:textId="77777777" w:rsidR="00F80957" w:rsidRPr="00CA06AA" w:rsidRDefault="00F80957" w:rsidP="00F80957">
            <w:pPr>
              <w:spacing w:after="0" w:line="240" w:lineRule="auto"/>
              <w:rPr>
                <w:rFonts w:asciiTheme="majorHAnsi" w:eastAsia="Times New Roman" w:hAnsiTheme="majorHAnsi" w:cs="Calibri"/>
                <w:b/>
                <w:bCs/>
                <w:color w:val="000000"/>
                <w:sz w:val="28"/>
                <w:szCs w:val="28"/>
                <w:lang w:eastAsia="pt-BR"/>
              </w:rPr>
            </w:pPr>
            <w:r w:rsidRPr="00CA06AA">
              <w:rPr>
                <w:rFonts w:asciiTheme="majorHAnsi" w:eastAsia="Times New Roman" w:hAnsiTheme="majorHAnsi" w:cs="Calibri"/>
                <w:b/>
                <w:bCs/>
                <w:color w:val="000000"/>
                <w:sz w:val="28"/>
                <w:szCs w:val="28"/>
                <w:lang w:eastAsia="pt-BR"/>
              </w:rPr>
              <w:t> </w:t>
            </w:r>
          </w:p>
        </w:tc>
      </w:tr>
      <w:tr w:rsidR="0002293B" w:rsidRPr="001F5AEA" w14:paraId="6997F867" w14:textId="77777777" w:rsidTr="00020400">
        <w:trPr>
          <w:trHeight w:val="691"/>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40C13388" w14:textId="77777777" w:rsidR="0002293B" w:rsidRPr="00CA06AA" w:rsidRDefault="0002293B" w:rsidP="0002293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Água e Esgoto (Ind.)</w:t>
            </w:r>
          </w:p>
        </w:tc>
        <w:tc>
          <w:tcPr>
            <w:tcW w:w="992" w:type="dxa"/>
            <w:tcBorders>
              <w:top w:val="nil"/>
              <w:left w:val="nil"/>
              <w:bottom w:val="single" w:sz="4" w:space="0" w:color="auto"/>
              <w:right w:val="single" w:sz="4" w:space="0" w:color="auto"/>
            </w:tcBorders>
            <w:shd w:val="clear" w:color="auto" w:fill="auto"/>
            <w:noWrap/>
            <w:vAlign w:val="center"/>
          </w:tcPr>
          <w:p w14:paraId="4EE2C791" w14:textId="77777777"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Aux. / Adm.</w:t>
            </w:r>
          </w:p>
        </w:tc>
        <w:tc>
          <w:tcPr>
            <w:tcW w:w="1276" w:type="dxa"/>
            <w:tcBorders>
              <w:top w:val="nil"/>
              <w:left w:val="nil"/>
              <w:bottom w:val="single" w:sz="4" w:space="0" w:color="auto"/>
              <w:right w:val="single" w:sz="4" w:space="0" w:color="auto"/>
            </w:tcBorders>
            <w:shd w:val="clear" w:color="auto" w:fill="auto"/>
            <w:vAlign w:val="center"/>
          </w:tcPr>
          <w:p w14:paraId="6D0ED360" w14:textId="7F4D23E8"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Produtivo + SPR + CME + SND</w:t>
            </w:r>
            <w:r w:rsidR="00F955EC">
              <w:rPr>
                <w:rFonts w:eastAsia="Times New Roman" w:cs="Calibri"/>
                <w:color w:val="000000"/>
                <w:sz w:val="20"/>
                <w:szCs w:val="20"/>
                <w:lang w:eastAsia="pt-BR"/>
              </w:rPr>
              <w:t xml:space="preserve"> </w:t>
            </w:r>
            <w:r w:rsidR="00F955EC">
              <w:rPr>
                <w:rFonts w:asciiTheme="majorHAnsi" w:eastAsia="Times New Roman" w:hAnsiTheme="majorHAnsi" w:cs="Calibri"/>
                <w:color w:val="000000"/>
                <w:sz w:val="20"/>
                <w:szCs w:val="20"/>
                <w:lang w:eastAsia="pt-BR"/>
              </w:rPr>
              <w:t>+ SHL</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6CCFF193" w14:textId="77777777" w:rsidR="0002293B" w:rsidRPr="00CA06AA" w:rsidRDefault="0002293B" w:rsidP="0002293B">
            <w:pPr>
              <w:spacing w:after="0" w:line="240" w:lineRule="auto"/>
              <w:jc w:val="center"/>
              <w:rPr>
                <w:rFonts w:eastAsia="Times New Roman" w:cs="Calibri"/>
                <w:color w:val="000000"/>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14:paraId="00737D3B" w14:textId="77777777" w:rsidR="0002293B" w:rsidRPr="00CA06AA" w:rsidRDefault="008F622A" w:rsidP="005B7F6C">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Rateio: Consumo Água (Litros) – Base RDC 50.</w:t>
            </w:r>
          </w:p>
        </w:tc>
      </w:tr>
      <w:tr w:rsidR="0002293B" w:rsidRPr="001F5AEA" w14:paraId="24E1EABA" w14:textId="77777777" w:rsidTr="00020400">
        <w:trPr>
          <w:trHeight w:val="69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6217B90" w14:textId="77777777" w:rsidR="0002293B" w:rsidRPr="00CA06AA" w:rsidRDefault="0002293B" w:rsidP="0002293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Energia Elétrica (Ind.)</w:t>
            </w:r>
          </w:p>
        </w:tc>
        <w:tc>
          <w:tcPr>
            <w:tcW w:w="992" w:type="dxa"/>
            <w:tcBorders>
              <w:top w:val="nil"/>
              <w:left w:val="nil"/>
              <w:bottom w:val="single" w:sz="4" w:space="0" w:color="auto"/>
              <w:right w:val="single" w:sz="4" w:space="0" w:color="auto"/>
            </w:tcBorders>
            <w:shd w:val="clear" w:color="auto" w:fill="auto"/>
            <w:noWrap/>
            <w:vAlign w:val="center"/>
            <w:hideMark/>
          </w:tcPr>
          <w:p w14:paraId="4D8DF0B8" w14:textId="77777777"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Aux. / Adm.</w:t>
            </w:r>
          </w:p>
        </w:tc>
        <w:tc>
          <w:tcPr>
            <w:tcW w:w="1276" w:type="dxa"/>
            <w:tcBorders>
              <w:top w:val="nil"/>
              <w:left w:val="nil"/>
              <w:bottom w:val="single" w:sz="4" w:space="0" w:color="auto"/>
              <w:right w:val="single" w:sz="4" w:space="0" w:color="auto"/>
            </w:tcBorders>
            <w:shd w:val="clear" w:color="auto" w:fill="auto"/>
            <w:vAlign w:val="center"/>
            <w:hideMark/>
          </w:tcPr>
          <w:p w14:paraId="59589F87" w14:textId="248120C2"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Produtivo + SPR + CME + SND</w:t>
            </w:r>
            <w:r w:rsidR="00F955EC">
              <w:rPr>
                <w:rFonts w:eastAsia="Times New Roman" w:cs="Calibri"/>
                <w:color w:val="000000"/>
                <w:sz w:val="20"/>
                <w:szCs w:val="20"/>
                <w:lang w:eastAsia="pt-BR"/>
              </w:rPr>
              <w:t xml:space="preserve"> </w:t>
            </w:r>
            <w:r w:rsidR="00F955EC">
              <w:rPr>
                <w:rFonts w:asciiTheme="majorHAnsi" w:eastAsia="Times New Roman" w:hAnsiTheme="majorHAnsi" w:cs="Calibri"/>
                <w:color w:val="000000"/>
                <w:sz w:val="20"/>
                <w:szCs w:val="20"/>
                <w:lang w:eastAsia="pt-BR"/>
              </w:rPr>
              <w:t>+ SHL</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37ECF255" w14:textId="77777777"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vAlign w:val="center"/>
            <w:hideMark/>
          </w:tcPr>
          <w:p w14:paraId="18197D20" w14:textId="7F8B2295" w:rsidR="0002293B" w:rsidRPr="00CA06AA" w:rsidRDefault="008F622A" w:rsidP="005B7F6C">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 xml:space="preserve">Rateio: Potência Instalada </w:t>
            </w:r>
            <w:proofErr w:type="spellStart"/>
            <w:r w:rsidRPr="00CA06AA">
              <w:rPr>
                <w:rFonts w:eastAsia="Times New Roman" w:cs="Calibri"/>
                <w:color w:val="000000"/>
                <w:sz w:val="16"/>
                <w:szCs w:val="16"/>
                <w:lang w:eastAsia="pt-BR"/>
              </w:rPr>
              <w:t>Kw</w:t>
            </w:r>
            <w:proofErr w:type="spellEnd"/>
            <w:r w:rsidRPr="00CA06AA">
              <w:rPr>
                <w:rFonts w:eastAsia="Times New Roman" w:cs="Calibri"/>
                <w:color w:val="000000"/>
                <w:sz w:val="16"/>
                <w:szCs w:val="16"/>
                <w:lang w:eastAsia="pt-BR"/>
              </w:rPr>
              <w:t xml:space="preserve">/h </w:t>
            </w:r>
            <w:r w:rsidR="003F1761">
              <w:rPr>
                <w:rFonts w:eastAsia="Times New Roman" w:cs="Calibri"/>
                <w:color w:val="000000"/>
                <w:sz w:val="16"/>
                <w:szCs w:val="16"/>
                <w:lang w:eastAsia="pt-BR"/>
              </w:rPr>
              <w:t>-</w:t>
            </w:r>
            <w:r w:rsidRPr="00CA06AA">
              <w:rPr>
                <w:rFonts w:eastAsia="Times New Roman" w:cs="Calibri"/>
                <w:color w:val="000000"/>
                <w:sz w:val="16"/>
                <w:szCs w:val="16"/>
                <w:lang w:eastAsia="pt-BR"/>
              </w:rPr>
              <w:t xml:space="preserve"> Base Levantamento da Potência Instalada</w:t>
            </w:r>
          </w:p>
        </w:tc>
      </w:tr>
      <w:tr w:rsidR="00003C73" w:rsidRPr="001F5AEA" w14:paraId="3A0E663C" w14:textId="77777777" w:rsidTr="0002040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FC1276" w14:textId="7FF2C87A" w:rsidR="00003C73" w:rsidRPr="00CA06AA" w:rsidRDefault="00003C73" w:rsidP="00E752BD">
            <w:pPr>
              <w:spacing w:after="0" w:line="240" w:lineRule="auto"/>
              <w:rPr>
                <w:rFonts w:eastAsia="Times New Roman" w:cs="Calibri"/>
                <w:color w:val="000000"/>
                <w:sz w:val="20"/>
                <w:szCs w:val="20"/>
                <w:lang w:eastAsia="pt-BR"/>
              </w:rPr>
            </w:pPr>
            <w:r w:rsidRPr="00003C73">
              <w:rPr>
                <w:rFonts w:eastAsia="Times New Roman" w:cs="Calibri"/>
                <w:color w:val="000000"/>
                <w:sz w:val="20"/>
                <w:szCs w:val="20"/>
                <w:lang w:eastAsia="pt-BR"/>
              </w:rPr>
              <w:t>Telefone, Internet e TV a cabo (Ind.)</w:t>
            </w:r>
          </w:p>
        </w:tc>
        <w:tc>
          <w:tcPr>
            <w:tcW w:w="992" w:type="dxa"/>
            <w:tcBorders>
              <w:top w:val="nil"/>
              <w:left w:val="nil"/>
              <w:bottom w:val="single" w:sz="4" w:space="0" w:color="auto"/>
              <w:right w:val="single" w:sz="4" w:space="0" w:color="auto"/>
            </w:tcBorders>
            <w:shd w:val="clear" w:color="auto" w:fill="auto"/>
            <w:noWrap/>
            <w:vAlign w:val="center"/>
            <w:hideMark/>
          </w:tcPr>
          <w:p w14:paraId="3A5CFB1B"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1C1A042A"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D1E926E"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E45144" w14:textId="649295AF" w:rsidR="00003C73" w:rsidRPr="00CA06AA" w:rsidRDefault="00003C73" w:rsidP="00E752BD">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 xml:space="preserve">Rateio: Valor do </w:t>
            </w:r>
            <w:proofErr w:type="spellStart"/>
            <w:r w:rsidRPr="00CA06AA">
              <w:rPr>
                <w:rFonts w:eastAsia="Times New Roman" w:cs="Calibri"/>
                <w:color w:val="000000"/>
                <w:sz w:val="16"/>
                <w:szCs w:val="16"/>
                <w:lang w:eastAsia="pt-BR"/>
              </w:rPr>
              <w:t>Tarifador</w:t>
            </w:r>
            <w:proofErr w:type="spellEnd"/>
            <w:r w:rsidR="003F1761">
              <w:rPr>
                <w:rFonts w:eastAsia="Times New Roman" w:cs="Calibri"/>
                <w:color w:val="000000"/>
                <w:sz w:val="16"/>
                <w:szCs w:val="16"/>
                <w:lang w:eastAsia="pt-BR"/>
              </w:rPr>
              <w:t xml:space="preserve"> </w:t>
            </w:r>
            <w:r w:rsidRPr="00CA06AA">
              <w:rPr>
                <w:rFonts w:eastAsia="Times New Roman" w:cs="Calibri"/>
                <w:color w:val="000000"/>
                <w:sz w:val="16"/>
                <w:szCs w:val="16"/>
                <w:lang w:eastAsia="pt-BR"/>
              </w:rPr>
              <w:t>/</w:t>
            </w:r>
            <w:r w:rsidR="003F1761">
              <w:rPr>
                <w:rFonts w:eastAsia="Times New Roman" w:cs="Calibri"/>
                <w:color w:val="000000"/>
                <w:sz w:val="16"/>
                <w:szCs w:val="16"/>
                <w:lang w:eastAsia="pt-BR"/>
              </w:rPr>
              <w:t xml:space="preserve"> </w:t>
            </w:r>
            <w:r w:rsidRPr="00CA06AA">
              <w:rPr>
                <w:rFonts w:eastAsia="Times New Roman" w:cs="Calibri"/>
                <w:color w:val="000000"/>
                <w:sz w:val="16"/>
                <w:szCs w:val="16"/>
                <w:lang w:eastAsia="pt-BR"/>
              </w:rPr>
              <w:t>Nº de Ramais</w:t>
            </w:r>
          </w:p>
        </w:tc>
      </w:tr>
      <w:tr w:rsidR="00003C73" w:rsidRPr="001F5AEA" w14:paraId="630B8449" w14:textId="77777777" w:rsidTr="00E752BD">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CBE23C" w14:textId="367DD76D" w:rsidR="00003C73" w:rsidRPr="00CA06AA" w:rsidRDefault="00003C73" w:rsidP="00E752BD">
            <w:pPr>
              <w:spacing w:after="0" w:line="240" w:lineRule="auto"/>
              <w:rPr>
                <w:rFonts w:eastAsia="Times New Roman" w:cs="Calibri"/>
                <w:color w:val="000000"/>
                <w:sz w:val="20"/>
                <w:szCs w:val="20"/>
                <w:lang w:eastAsia="pt-BR"/>
              </w:rPr>
            </w:pPr>
            <w:r w:rsidRPr="00003C73">
              <w:rPr>
                <w:rFonts w:eastAsia="Times New Roman" w:cs="Calibri"/>
                <w:color w:val="000000"/>
                <w:sz w:val="20"/>
                <w:szCs w:val="20"/>
                <w:lang w:eastAsia="pt-BR"/>
              </w:rPr>
              <w:t>Depreciação e Amortização (Ind.)</w:t>
            </w:r>
          </w:p>
        </w:tc>
        <w:tc>
          <w:tcPr>
            <w:tcW w:w="992" w:type="dxa"/>
            <w:tcBorders>
              <w:top w:val="nil"/>
              <w:left w:val="nil"/>
              <w:bottom w:val="single" w:sz="4" w:space="0" w:color="auto"/>
              <w:right w:val="single" w:sz="4" w:space="0" w:color="auto"/>
            </w:tcBorders>
            <w:shd w:val="clear" w:color="auto" w:fill="auto"/>
            <w:noWrap/>
            <w:vAlign w:val="center"/>
            <w:hideMark/>
          </w:tcPr>
          <w:p w14:paraId="1CB2B94B"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0F7B2D25"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auto"/>
            <w:noWrap/>
            <w:vAlign w:val="center"/>
            <w:hideMark/>
          </w:tcPr>
          <w:p w14:paraId="037F8F14" w14:textId="66711F5E" w:rsidR="00003C73" w:rsidRPr="00CA06AA" w:rsidRDefault="00003C73" w:rsidP="00E752BD">
            <w:pPr>
              <w:spacing w:after="0" w:line="240" w:lineRule="auto"/>
              <w:jc w:val="center"/>
              <w:rPr>
                <w:rFonts w:eastAsia="Times New Roman" w:cs="Calibri"/>
                <w:color w:val="000000"/>
                <w:sz w:val="20"/>
                <w:szCs w:val="20"/>
                <w:lang w:eastAsia="pt-BR"/>
              </w:rPr>
            </w:pPr>
            <w:r>
              <w:rPr>
                <w:rFonts w:asciiTheme="majorHAnsi" w:eastAsia="Times New Roman" w:hAnsiTheme="majorHAnsi" w:cs="Calibri"/>
                <w:color w:val="000000"/>
                <w:sz w:val="20"/>
                <w:szCs w:val="20"/>
                <w:lang w:eastAsia="pt-BR"/>
              </w:rPr>
              <w:t>Depreciação</w:t>
            </w:r>
            <w:r w:rsidRPr="00CA06AA">
              <w:rPr>
                <w:rFonts w:asciiTheme="majorHAnsi" w:eastAsia="Times New Roman" w:hAnsiTheme="majorHAnsi" w:cs="Calibri"/>
                <w:color w:val="000000"/>
                <w:sz w:val="20"/>
                <w:szCs w:val="20"/>
                <w:lang w:eastAsia="pt-BR"/>
              </w:rPr>
              <w:t> </w:t>
            </w: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4FA0B34E" w14:textId="77777777" w:rsidR="00003C73" w:rsidRPr="00CA06AA" w:rsidRDefault="00003C73" w:rsidP="00E752BD">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Rateio: Área m²</w:t>
            </w:r>
          </w:p>
        </w:tc>
      </w:tr>
      <w:tr w:rsidR="00003C73" w:rsidRPr="001F5AEA" w14:paraId="573F9E07"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2A222DB" w14:textId="77777777" w:rsidR="00003C73" w:rsidRPr="00CA06AA" w:rsidRDefault="00003C73" w:rsidP="00E752BD">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Impostos, Taxas, Contribuições e Desp. Legais (Ind.)</w:t>
            </w:r>
          </w:p>
        </w:tc>
        <w:tc>
          <w:tcPr>
            <w:tcW w:w="992" w:type="dxa"/>
            <w:tcBorders>
              <w:top w:val="nil"/>
              <w:left w:val="nil"/>
              <w:bottom w:val="single" w:sz="4" w:space="0" w:color="auto"/>
              <w:right w:val="single" w:sz="4" w:space="0" w:color="auto"/>
            </w:tcBorders>
            <w:shd w:val="clear" w:color="auto" w:fill="auto"/>
            <w:noWrap/>
            <w:vAlign w:val="center"/>
            <w:hideMark/>
          </w:tcPr>
          <w:p w14:paraId="211FCD47"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5C12EC98"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5D0B5EDB"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1842D705" w14:textId="77777777" w:rsidR="00003C73" w:rsidRPr="00CA06AA" w:rsidRDefault="00003C73" w:rsidP="00E752BD">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Rateio: Área m²</w:t>
            </w:r>
          </w:p>
        </w:tc>
      </w:tr>
      <w:tr w:rsidR="00003C73" w:rsidRPr="001F5AEA" w14:paraId="647D0AB4"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09B52C" w14:textId="77777777" w:rsidR="00003C73" w:rsidRPr="00CA06AA" w:rsidRDefault="00003C73" w:rsidP="00E752BD">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Seguro Predial (Ind.)</w:t>
            </w:r>
          </w:p>
        </w:tc>
        <w:tc>
          <w:tcPr>
            <w:tcW w:w="992" w:type="dxa"/>
            <w:tcBorders>
              <w:top w:val="nil"/>
              <w:left w:val="nil"/>
              <w:bottom w:val="single" w:sz="4" w:space="0" w:color="auto"/>
              <w:right w:val="single" w:sz="4" w:space="0" w:color="auto"/>
            </w:tcBorders>
            <w:shd w:val="clear" w:color="auto" w:fill="auto"/>
            <w:noWrap/>
            <w:vAlign w:val="center"/>
            <w:hideMark/>
          </w:tcPr>
          <w:p w14:paraId="66782662"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2A656FCB"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07E91B2"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62A8100F" w14:textId="77777777" w:rsidR="00003C73" w:rsidRPr="00CA06AA" w:rsidRDefault="00003C73" w:rsidP="00E752BD">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Rateio: Área m²</w:t>
            </w:r>
          </w:p>
        </w:tc>
      </w:tr>
      <w:tr w:rsidR="00003C73" w:rsidRPr="001F5AEA" w14:paraId="2E99BD3B"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BFFA44B" w14:textId="4E083E4E" w:rsidR="00003C73" w:rsidRPr="00CA06AA" w:rsidRDefault="00003C73" w:rsidP="00E752BD">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Locação de Imóveis</w:t>
            </w:r>
            <w:r>
              <w:rPr>
                <w:rFonts w:eastAsia="Times New Roman" w:cs="Calibri"/>
                <w:color w:val="000000"/>
                <w:sz w:val="20"/>
                <w:szCs w:val="20"/>
                <w:lang w:eastAsia="pt-BR"/>
              </w:rPr>
              <w:t xml:space="preserve"> (Ind.)</w:t>
            </w:r>
          </w:p>
        </w:tc>
        <w:tc>
          <w:tcPr>
            <w:tcW w:w="992" w:type="dxa"/>
            <w:tcBorders>
              <w:top w:val="nil"/>
              <w:left w:val="nil"/>
              <w:bottom w:val="single" w:sz="4" w:space="0" w:color="auto"/>
              <w:right w:val="single" w:sz="4" w:space="0" w:color="auto"/>
            </w:tcBorders>
            <w:shd w:val="clear" w:color="auto" w:fill="auto"/>
            <w:noWrap/>
            <w:vAlign w:val="center"/>
            <w:hideMark/>
          </w:tcPr>
          <w:p w14:paraId="294EAA30"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49E3BE37"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1052876"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7DEE0098" w14:textId="77777777" w:rsidR="00003C73" w:rsidRPr="00CA06AA" w:rsidRDefault="00003C73" w:rsidP="00E752BD">
            <w:pPr>
              <w:spacing w:after="0" w:line="240" w:lineRule="auto"/>
              <w:jc w:val="center"/>
              <w:rPr>
                <w:rFonts w:eastAsia="Times New Roman" w:cs="Calibri"/>
                <w:color w:val="000000"/>
                <w:sz w:val="20"/>
                <w:szCs w:val="20"/>
                <w:lang w:eastAsia="pt-BR"/>
              </w:rPr>
            </w:pPr>
            <w:r w:rsidRPr="00CA06AA">
              <w:rPr>
                <w:rFonts w:eastAsia="Times New Roman" w:cs="Calibri"/>
                <w:color w:val="000000"/>
                <w:sz w:val="16"/>
                <w:szCs w:val="16"/>
                <w:lang w:eastAsia="pt-BR"/>
              </w:rPr>
              <w:t>Rateio: Área m²</w:t>
            </w:r>
          </w:p>
        </w:tc>
      </w:tr>
      <w:tr w:rsidR="0002293B" w:rsidRPr="001F5AEA" w14:paraId="73D01830"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9F69A98" w14:textId="36950677" w:rsidR="0002293B" w:rsidRPr="00CA06AA" w:rsidRDefault="0002293B" w:rsidP="0002293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Custos Gerais</w:t>
            </w:r>
            <w:r w:rsidR="00003C73">
              <w:rPr>
                <w:rFonts w:eastAsia="Times New Roman" w:cs="Calibri"/>
                <w:color w:val="000000"/>
                <w:sz w:val="20"/>
                <w:szCs w:val="20"/>
                <w:lang w:eastAsia="pt-BR"/>
              </w:rPr>
              <w:t xml:space="preserve"> - </w:t>
            </w:r>
            <w:r w:rsidR="00003C73" w:rsidRPr="00CA06AA">
              <w:rPr>
                <w:rFonts w:eastAsia="Times New Roman" w:cs="Calibri"/>
                <w:color w:val="000000"/>
                <w:sz w:val="20"/>
                <w:szCs w:val="20"/>
                <w:lang w:eastAsia="pt-BR"/>
              </w:rPr>
              <w:t>Outros</w:t>
            </w:r>
            <w:r w:rsidRPr="00CA06AA">
              <w:rPr>
                <w:rFonts w:eastAsia="Times New Roman" w:cs="Calibri"/>
                <w:color w:val="000000"/>
                <w:sz w:val="20"/>
                <w:szCs w:val="20"/>
                <w:lang w:eastAsia="pt-BR"/>
              </w:rPr>
              <w:t xml:space="preserve"> (Ind.)</w:t>
            </w:r>
          </w:p>
        </w:tc>
        <w:tc>
          <w:tcPr>
            <w:tcW w:w="992" w:type="dxa"/>
            <w:tcBorders>
              <w:top w:val="nil"/>
              <w:left w:val="nil"/>
              <w:bottom w:val="single" w:sz="4" w:space="0" w:color="auto"/>
              <w:right w:val="single" w:sz="4" w:space="0" w:color="auto"/>
            </w:tcBorders>
            <w:shd w:val="clear" w:color="auto" w:fill="auto"/>
            <w:noWrap/>
            <w:vAlign w:val="center"/>
            <w:hideMark/>
          </w:tcPr>
          <w:p w14:paraId="54957576" w14:textId="77777777"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04C80B35" w14:textId="77777777"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0962B3D8" w14:textId="77777777" w:rsidR="0002293B" w:rsidRPr="00CA06AA" w:rsidRDefault="0002293B" w:rsidP="0002293B">
            <w:pPr>
              <w:spacing w:after="0" w:line="240" w:lineRule="auto"/>
              <w:jc w:val="center"/>
              <w:rPr>
                <w:rFonts w:eastAsia="Times New Roman" w:cs="Calibri"/>
                <w:color w:val="000000"/>
                <w:sz w:val="20"/>
                <w:szCs w:val="20"/>
                <w:lang w:eastAsia="pt-BR"/>
              </w:rPr>
            </w:pPr>
            <w:r w:rsidRPr="00CA06AA">
              <w:rPr>
                <w:rFonts w:eastAsia="Times New Roman" w:cs="Calibri"/>
                <w:color w:val="000000"/>
                <w:sz w:val="20"/>
                <w:szCs w:val="20"/>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2A9A12CD" w14:textId="3BE26105" w:rsidR="0002293B" w:rsidRPr="00CA06AA" w:rsidRDefault="008F622A" w:rsidP="005B7F6C">
            <w:pPr>
              <w:spacing w:after="0" w:line="240" w:lineRule="auto"/>
              <w:jc w:val="center"/>
              <w:rPr>
                <w:rFonts w:eastAsia="Times New Roman" w:cs="Calibri"/>
                <w:color w:val="000000"/>
                <w:sz w:val="16"/>
                <w:szCs w:val="16"/>
                <w:lang w:eastAsia="pt-BR"/>
              </w:rPr>
            </w:pPr>
            <w:r w:rsidRPr="00CA06AA">
              <w:rPr>
                <w:rFonts w:eastAsia="Times New Roman" w:cs="Calibri"/>
                <w:color w:val="000000"/>
                <w:sz w:val="16"/>
                <w:szCs w:val="16"/>
                <w:lang w:eastAsia="pt-BR"/>
              </w:rPr>
              <w:t>Rateio: % Custos Diretos</w:t>
            </w:r>
          </w:p>
        </w:tc>
      </w:tr>
      <w:tr w:rsidR="0002293B" w:rsidRPr="001F5AEA" w14:paraId="06C5AF94" w14:textId="77777777" w:rsidTr="00003C73">
        <w:trPr>
          <w:trHeight w:val="454"/>
        </w:trPr>
        <w:tc>
          <w:tcPr>
            <w:tcW w:w="4536" w:type="dxa"/>
            <w:tcBorders>
              <w:top w:val="nil"/>
              <w:left w:val="single" w:sz="4" w:space="0" w:color="auto"/>
              <w:bottom w:val="single" w:sz="4" w:space="0" w:color="auto"/>
              <w:right w:val="nil"/>
            </w:tcBorders>
            <w:shd w:val="clear" w:color="000000" w:fill="002060"/>
            <w:noWrap/>
            <w:vAlign w:val="center"/>
            <w:hideMark/>
          </w:tcPr>
          <w:p w14:paraId="47E9E751" w14:textId="0CE9B7E7" w:rsidR="0002293B" w:rsidRPr="001F5AEA" w:rsidRDefault="003F1761" w:rsidP="0002293B">
            <w:pPr>
              <w:spacing w:after="0" w:line="240" w:lineRule="auto"/>
              <w:rPr>
                <w:rFonts w:asciiTheme="majorHAnsi" w:eastAsia="Times New Roman" w:hAnsiTheme="majorHAnsi" w:cs="Calibri"/>
                <w:b/>
                <w:bCs/>
                <w:color w:val="FFFFFF"/>
                <w:sz w:val="28"/>
                <w:szCs w:val="28"/>
                <w:lang w:eastAsia="pt-BR"/>
              </w:rPr>
            </w:pPr>
            <w:r>
              <w:rPr>
                <w:rFonts w:asciiTheme="majorHAnsi" w:eastAsia="Times New Roman" w:hAnsiTheme="majorHAnsi" w:cs="Calibri"/>
                <w:b/>
                <w:bCs/>
                <w:color w:val="FFFFFF"/>
                <w:sz w:val="28"/>
                <w:szCs w:val="28"/>
                <w:lang w:eastAsia="pt-BR"/>
              </w:rPr>
              <w:t>4</w:t>
            </w:r>
            <w:r w:rsidR="0002293B" w:rsidRPr="001F5AEA">
              <w:rPr>
                <w:rFonts w:asciiTheme="majorHAnsi" w:eastAsia="Times New Roman" w:hAnsiTheme="majorHAnsi" w:cs="Calibri"/>
                <w:b/>
                <w:bCs/>
                <w:color w:val="FFFFFF"/>
                <w:sz w:val="28"/>
                <w:szCs w:val="28"/>
                <w:lang w:eastAsia="pt-BR"/>
              </w:rPr>
              <w:t xml:space="preserve">      </w:t>
            </w:r>
            <w:r w:rsidR="00003C73">
              <w:rPr>
                <w:rFonts w:asciiTheme="majorHAnsi" w:eastAsia="Times New Roman" w:hAnsiTheme="majorHAnsi" w:cs="Calibri"/>
                <w:b/>
                <w:bCs/>
                <w:color w:val="FFFFFF"/>
                <w:sz w:val="28"/>
                <w:szCs w:val="28"/>
                <w:lang w:eastAsia="pt-BR"/>
              </w:rPr>
              <w:t>Outros Custos</w:t>
            </w:r>
          </w:p>
        </w:tc>
        <w:tc>
          <w:tcPr>
            <w:tcW w:w="992" w:type="dxa"/>
            <w:tcBorders>
              <w:top w:val="nil"/>
              <w:left w:val="single" w:sz="4" w:space="0" w:color="auto"/>
              <w:bottom w:val="single" w:sz="4" w:space="0" w:color="auto"/>
              <w:right w:val="single" w:sz="4" w:space="0" w:color="auto"/>
            </w:tcBorders>
            <w:shd w:val="clear" w:color="000000" w:fill="002060"/>
            <w:noWrap/>
            <w:vAlign w:val="center"/>
            <w:hideMark/>
          </w:tcPr>
          <w:p w14:paraId="735BDAC6" w14:textId="77777777" w:rsidR="0002293B" w:rsidRPr="001F5AEA" w:rsidRDefault="0002293B" w:rsidP="0002293B">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Fixo</w:t>
            </w:r>
          </w:p>
        </w:tc>
        <w:tc>
          <w:tcPr>
            <w:tcW w:w="1276" w:type="dxa"/>
            <w:tcBorders>
              <w:top w:val="nil"/>
              <w:left w:val="nil"/>
              <w:bottom w:val="single" w:sz="4" w:space="0" w:color="auto"/>
              <w:right w:val="single" w:sz="4" w:space="0" w:color="auto"/>
            </w:tcBorders>
            <w:shd w:val="clear" w:color="000000" w:fill="002060"/>
            <w:noWrap/>
            <w:vAlign w:val="center"/>
            <w:hideMark/>
          </w:tcPr>
          <w:p w14:paraId="25E4E1A8" w14:textId="77777777" w:rsidR="0002293B" w:rsidRPr="001F5AEA" w:rsidRDefault="0002293B" w:rsidP="0002293B">
            <w:pPr>
              <w:spacing w:after="0" w:line="240" w:lineRule="auto"/>
              <w:jc w:val="center"/>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Variável</w:t>
            </w:r>
          </w:p>
        </w:tc>
        <w:tc>
          <w:tcPr>
            <w:tcW w:w="1559" w:type="dxa"/>
            <w:tcBorders>
              <w:top w:val="nil"/>
              <w:left w:val="nil"/>
              <w:bottom w:val="single" w:sz="4" w:space="0" w:color="auto"/>
              <w:right w:val="single" w:sz="4" w:space="0" w:color="auto"/>
            </w:tcBorders>
            <w:shd w:val="clear" w:color="000000" w:fill="002060"/>
            <w:noWrap/>
            <w:vAlign w:val="center"/>
            <w:hideMark/>
          </w:tcPr>
          <w:p w14:paraId="58B1AA18" w14:textId="77777777" w:rsidR="0002293B" w:rsidRPr="001F5AEA" w:rsidRDefault="0002293B" w:rsidP="0002293B">
            <w:pPr>
              <w:spacing w:after="0" w:line="240" w:lineRule="auto"/>
              <w:jc w:val="center"/>
              <w:rPr>
                <w:rFonts w:asciiTheme="majorHAnsi" w:eastAsia="Times New Roman" w:hAnsiTheme="majorHAnsi" w:cs="Calibri"/>
                <w:b/>
                <w:bCs/>
                <w:color w:val="FFFFFF"/>
                <w:sz w:val="28"/>
                <w:szCs w:val="28"/>
                <w:lang w:eastAsia="pt-BR"/>
              </w:rPr>
            </w:pPr>
            <w:proofErr w:type="spellStart"/>
            <w:r w:rsidRPr="001F5AEA">
              <w:rPr>
                <w:rFonts w:asciiTheme="majorHAnsi" w:eastAsia="Times New Roman" w:hAnsiTheme="majorHAnsi" w:cs="Calibri"/>
                <w:b/>
                <w:bCs/>
                <w:color w:val="FFFFFF"/>
                <w:sz w:val="28"/>
                <w:szCs w:val="28"/>
                <w:lang w:eastAsia="pt-BR"/>
              </w:rPr>
              <w:t>Classif</w:t>
            </w:r>
            <w:proofErr w:type="spellEnd"/>
            <w:r w:rsidRPr="001F5AEA">
              <w:rPr>
                <w:rFonts w:asciiTheme="majorHAnsi" w:eastAsia="Times New Roman" w:hAnsiTheme="majorHAnsi" w:cs="Calibri"/>
                <w:b/>
                <w:bCs/>
                <w:color w:val="FFFFFF"/>
                <w:sz w:val="28"/>
                <w:szCs w:val="28"/>
                <w:lang w:eastAsia="pt-BR"/>
              </w:rPr>
              <w:t>.</w:t>
            </w:r>
          </w:p>
        </w:tc>
        <w:tc>
          <w:tcPr>
            <w:tcW w:w="1843" w:type="dxa"/>
            <w:tcBorders>
              <w:top w:val="nil"/>
              <w:left w:val="nil"/>
              <w:bottom w:val="single" w:sz="4" w:space="0" w:color="auto"/>
              <w:right w:val="single" w:sz="4" w:space="0" w:color="auto"/>
            </w:tcBorders>
            <w:shd w:val="clear" w:color="000000" w:fill="002060"/>
            <w:noWrap/>
            <w:vAlign w:val="center"/>
            <w:hideMark/>
          </w:tcPr>
          <w:p w14:paraId="32D7402C" w14:textId="77777777" w:rsidR="0002293B" w:rsidRPr="001F5AEA" w:rsidRDefault="0002293B" w:rsidP="0002293B">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   Observação</w:t>
            </w:r>
          </w:p>
        </w:tc>
      </w:tr>
      <w:tr w:rsidR="0002293B" w:rsidRPr="001F5AEA" w14:paraId="6C5D04DE"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ED8134" w14:textId="77777777" w:rsidR="0002293B" w:rsidRPr="00CA06AA" w:rsidRDefault="0002293B" w:rsidP="0002293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Ajustes e Perdas de Materiais</w:t>
            </w:r>
          </w:p>
        </w:tc>
        <w:tc>
          <w:tcPr>
            <w:tcW w:w="992" w:type="dxa"/>
            <w:tcBorders>
              <w:top w:val="nil"/>
              <w:left w:val="nil"/>
              <w:bottom w:val="single" w:sz="4" w:space="0" w:color="auto"/>
              <w:right w:val="single" w:sz="4" w:space="0" w:color="auto"/>
            </w:tcBorders>
            <w:shd w:val="clear" w:color="auto" w:fill="auto"/>
            <w:noWrap/>
            <w:vAlign w:val="center"/>
            <w:hideMark/>
          </w:tcPr>
          <w:p w14:paraId="7A8289D2" w14:textId="77777777" w:rsidR="0002293B" w:rsidRPr="00CA06AA" w:rsidRDefault="0002293B" w:rsidP="0002293B">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7CEE26A3"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574D240A"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456C71F8" w14:textId="77777777" w:rsidR="0002293B" w:rsidRPr="001F5AEA" w:rsidRDefault="0002293B" w:rsidP="0002293B">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r w:rsidR="0002293B" w:rsidRPr="001F5AEA" w14:paraId="3D6ADE16"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90A751" w14:textId="77777777" w:rsidR="0002293B" w:rsidRPr="00CA06AA" w:rsidRDefault="0002293B" w:rsidP="0002293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Despesas Financeiras</w:t>
            </w:r>
          </w:p>
        </w:tc>
        <w:tc>
          <w:tcPr>
            <w:tcW w:w="992" w:type="dxa"/>
            <w:tcBorders>
              <w:top w:val="nil"/>
              <w:left w:val="nil"/>
              <w:bottom w:val="single" w:sz="4" w:space="0" w:color="auto"/>
              <w:right w:val="single" w:sz="4" w:space="0" w:color="auto"/>
            </w:tcBorders>
            <w:shd w:val="clear" w:color="auto" w:fill="auto"/>
            <w:noWrap/>
            <w:vAlign w:val="center"/>
            <w:hideMark/>
          </w:tcPr>
          <w:p w14:paraId="136FB335" w14:textId="77777777" w:rsidR="0002293B" w:rsidRPr="00CA06AA" w:rsidRDefault="0002293B" w:rsidP="0002293B">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3F3AB77E"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A9E424D"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626288" w14:textId="77777777" w:rsidR="0002293B" w:rsidRPr="001F5AEA" w:rsidRDefault="0002293B" w:rsidP="0002293B">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r w:rsidR="0002293B" w:rsidRPr="001F5AEA" w14:paraId="31D09DA0"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D6D44C" w14:textId="77777777" w:rsidR="0002293B" w:rsidRPr="00CA06AA" w:rsidRDefault="0002293B" w:rsidP="0002293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Multas e Indenizações</w:t>
            </w:r>
          </w:p>
        </w:tc>
        <w:tc>
          <w:tcPr>
            <w:tcW w:w="992" w:type="dxa"/>
            <w:tcBorders>
              <w:top w:val="nil"/>
              <w:left w:val="nil"/>
              <w:bottom w:val="single" w:sz="4" w:space="0" w:color="auto"/>
              <w:right w:val="single" w:sz="4" w:space="0" w:color="auto"/>
            </w:tcBorders>
            <w:shd w:val="clear" w:color="auto" w:fill="auto"/>
            <w:noWrap/>
            <w:vAlign w:val="center"/>
            <w:hideMark/>
          </w:tcPr>
          <w:p w14:paraId="179B4D71" w14:textId="77777777" w:rsidR="0002293B" w:rsidRPr="00CA06AA" w:rsidRDefault="0002293B" w:rsidP="0002293B">
            <w:pPr>
              <w:spacing w:after="0" w:line="240" w:lineRule="auto"/>
              <w:jc w:val="center"/>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3BF695C2"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7DDC05AB"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D27B49" w14:textId="77777777" w:rsidR="0002293B" w:rsidRPr="001F5AEA" w:rsidRDefault="0002293B" w:rsidP="0002293B">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r w:rsidR="0002293B" w:rsidRPr="001F5AEA" w14:paraId="0CD9B26A" w14:textId="77777777" w:rsidTr="00003C73">
        <w:trPr>
          <w:trHeight w:val="454"/>
        </w:trPr>
        <w:tc>
          <w:tcPr>
            <w:tcW w:w="10206" w:type="dxa"/>
            <w:gridSpan w:val="5"/>
            <w:tcBorders>
              <w:top w:val="single" w:sz="4" w:space="0" w:color="auto"/>
              <w:left w:val="single" w:sz="4" w:space="0" w:color="auto"/>
              <w:bottom w:val="single" w:sz="4" w:space="0" w:color="auto"/>
              <w:right w:val="nil"/>
            </w:tcBorders>
            <w:shd w:val="clear" w:color="000000" w:fill="002060"/>
            <w:noWrap/>
            <w:vAlign w:val="center"/>
            <w:hideMark/>
          </w:tcPr>
          <w:p w14:paraId="3478797E" w14:textId="01A46F2B" w:rsidR="0002293B" w:rsidRPr="001F5AEA" w:rsidRDefault="003F1761" w:rsidP="002222D9">
            <w:pPr>
              <w:spacing w:after="0" w:line="240" w:lineRule="auto"/>
              <w:rPr>
                <w:rFonts w:asciiTheme="majorHAnsi" w:eastAsia="Times New Roman" w:hAnsiTheme="majorHAnsi" w:cs="Calibri"/>
                <w:b/>
                <w:bCs/>
                <w:color w:val="FFFFFF"/>
                <w:sz w:val="28"/>
                <w:szCs w:val="28"/>
                <w:lang w:eastAsia="pt-BR"/>
              </w:rPr>
            </w:pPr>
            <w:r>
              <w:rPr>
                <w:rFonts w:asciiTheme="majorHAnsi" w:eastAsia="Times New Roman" w:hAnsiTheme="majorHAnsi" w:cs="Calibri"/>
                <w:b/>
                <w:bCs/>
                <w:color w:val="FFFFFF"/>
                <w:sz w:val="28"/>
                <w:szCs w:val="28"/>
                <w:lang w:eastAsia="pt-BR"/>
              </w:rPr>
              <w:t>5</w:t>
            </w:r>
            <w:r w:rsidR="0002293B" w:rsidRPr="001F5AEA">
              <w:rPr>
                <w:rFonts w:asciiTheme="majorHAnsi" w:eastAsia="Times New Roman" w:hAnsiTheme="majorHAnsi" w:cs="Calibri"/>
                <w:b/>
                <w:bCs/>
                <w:color w:val="FFFFFF"/>
                <w:sz w:val="28"/>
                <w:szCs w:val="28"/>
                <w:lang w:eastAsia="pt-BR"/>
              </w:rPr>
              <w:t xml:space="preserve">       </w:t>
            </w:r>
            <w:proofErr w:type="spellStart"/>
            <w:r w:rsidR="0002293B" w:rsidRPr="001F5AEA">
              <w:rPr>
                <w:rFonts w:asciiTheme="majorHAnsi" w:eastAsia="Times New Roman" w:hAnsiTheme="majorHAnsi" w:cs="Calibri"/>
                <w:b/>
                <w:bCs/>
                <w:color w:val="FFFFFF"/>
                <w:sz w:val="28"/>
                <w:szCs w:val="28"/>
                <w:lang w:eastAsia="pt-BR"/>
              </w:rPr>
              <w:t>Dedutoras</w:t>
            </w:r>
            <w:proofErr w:type="spellEnd"/>
            <w:r w:rsidR="0002293B" w:rsidRPr="001F5AEA">
              <w:rPr>
                <w:rFonts w:asciiTheme="majorHAnsi" w:eastAsia="Times New Roman" w:hAnsiTheme="majorHAnsi" w:cs="Calibri"/>
                <w:b/>
                <w:bCs/>
                <w:color w:val="FFFFFF"/>
                <w:sz w:val="28"/>
                <w:szCs w:val="28"/>
                <w:lang w:eastAsia="pt-BR"/>
              </w:rPr>
              <w:t xml:space="preserve"> de Receita</w:t>
            </w:r>
            <w:r w:rsidR="00003C73">
              <w:rPr>
                <w:rFonts w:asciiTheme="majorHAnsi" w:eastAsia="Times New Roman" w:hAnsiTheme="majorHAnsi" w:cs="Calibri"/>
                <w:b/>
                <w:bCs/>
                <w:color w:val="FFFFFF"/>
                <w:sz w:val="28"/>
                <w:szCs w:val="28"/>
                <w:lang w:eastAsia="pt-BR"/>
              </w:rPr>
              <w:t xml:space="preserve">                      </w:t>
            </w:r>
            <w:r w:rsidR="0002293B" w:rsidRPr="001F5AEA">
              <w:rPr>
                <w:rFonts w:asciiTheme="majorHAnsi" w:eastAsia="Times New Roman" w:hAnsiTheme="majorHAnsi" w:cs="Calibri"/>
                <w:b/>
                <w:bCs/>
                <w:color w:val="FFFFFF"/>
                <w:sz w:val="28"/>
                <w:szCs w:val="28"/>
                <w:lang w:eastAsia="pt-BR"/>
              </w:rPr>
              <w:t xml:space="preserve">    Fixo       Variável      </w:t>
            </w:r>
            <w:r w:rsidR="00003C73">
              <w:rPr>
                <w:rFonts w:asciiTheme="majorHAnsi" w:eastAsia="Times New Roman" w:hAnsiTheme="majorHAnsi" w:cs="Calibri"/>
                <w:b/>
                <w:bCs/>
                <w:color w:val="FFFFFF"/>
                <w:sz w:val="28"/>
                <w:szCs w:val="28"/>
                <w:lang w:eastAsia="pt-BR"/>
              </w:rPr>
              <w:t xml:space="preserve">  </w:t>
            </w:r>
            <w:proofErr w:type="spellStart"/>
            <w:r w:rsidR="0002293B" w:rsidRPr="001F5AEA">
              <w:rPr>
                <w:rFonts w:asciiTheme="majorHAnsi" w:eastAsia="Times New Roman" w:hAnsiTheme="majorHAnsi" w:cs="Calibri"/>
                <w:b/>
                <w:bCs/>
                <w:color w:val="FFFFFF"/>
                <w:sz w:val="28"/>
                <w:szCs w:val="28"/>
                <w:lang w:eastAsia="pt-BR"/>
              </w:rPr>
              <w:t>Classif</w:t>
            </w:r>
            <w:proofErr w:type="spellEnd"/>
            <w:r w:rsidR="0002293B" w:rsidRPr="001F5AEA">
              <w:rPr>
                <w:rFonts w:asciiTheme="majorHAnsi" w:eastAsia="Times New Roman" w:hAnsiTheme="majorHAnsi" w:cs="Calibri"/>
                <w:b/>
                <w:bCs/>
                <w:color w:val="FFFFFF"/>
                <w:sz w:val="28"/>
                <w:szCs w:val="28"/>
                <w:lang w:eastAsia="pt-BR"/>
              </w:rPr>
              <w:t xml:space="preserve">.   </w:t>
            </w:r>
            <w:r w:rsidR="002222D9">
              <w:rPr>
                <w:rFonts w:asciiTheme="majorHAnsi" w:eastAsia="Times New Roman" w:hAnsiTheme="majorHAnsi" w:cs="Calibri"/>
                <w:b/>
                <w:bCs/>
                <w:color w:val="FFFFFF"/>
                <w:sz w:val="28"/>
                <w:szCs w:val="28"/>
                <w:lang w:eastAsia="pt-BR"/>
              </w:rPr>
              <w:t xml:space="preserve"> </w:t>
            </w:r>
            <w:r w:rsidR="0002293B" w:rsidRPr="001F5AEA">
              <w:rPr>
                <w:rFonts w:asciiTheme="majorHAnsi" w:eastAsia="Times New Roman" w:hAnsiTheme="majorHAnsi" w:cs="Calibri"/>
                <w:b/>
                <w:bCs/>
                <w:color w:val="FFFFFF"/>
                <w:sz w:val="28"/>
                <w:szCs w:val="28"/>
                <w:lang w:eastAsia="pt-BR"/>
              </w:rPr>
              <w:t xml:space="preserve"> </w:t>
            </w:r>
            <w:r w:rsidR="00003C73">
              <w:rPr>
                <w:rFonts w:asciiTheme="majorHAnsi" w:eastAsia="Times New Roman" w:hAnsiTheme="majorHAnsi" w:cs="Calibri"/>
                <w:b/>
                <w:bCs/>
                <w:color w:val="FFFFFF"/>
                <w:sz w:val="28"/>
                <w:szCs w:val="28"/>
                <w:lang w:eastAsia="pt-BR"/>
              </w:rPr>
              <w:t xml:space="preserve">     </w:t>
            </w:r>
            <w:r w:rsidR="0002293B" w:rsidRPr="001F5AEA">
              <w:rPr>
                <w:rFonts w:asciiTheme="majorHAnsi" w:eastAsia="Times New Roman" w:hAnsiTheme="majorHAnsi" w:cs="Calibri"/>
                <w:b/>
                <w:bCs/>
                <w:color w:val="FFFFFF"/>
                <w:sz w:val="28"/>
                <w:szCs w:val="28"/>
                <w:lang w:eastAsia="pt-BR"/>
              </w:rPr>
              <w:t>Observação</w:t>
            </w:r>
          </w:p>
        </w:tc>
      </w:tr>
      <w:tr w:rsidR="00003C73" w:rsidRPr="001F5AEA" w14:paraId="3EFCEEB2"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1E60192E" w14:textId="12F73121" w:rsidR="00003C73" w:rsidRPr="002222D9" w:rsidRDefault="00003C73" w:rsidP="0002293B">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Descontos Concedidos</w:t>
            </w:r>
          </w:p>
        </w:tc>
        <w:tc>
          <w:tcPr>
            <w:tcW w:w="992" w:type="dxa"/>
            <w:tcBorders>
              <w:top w:val="nil"/>
              <w:left w:val="nil"/>
              <w:bottom w:val="single" w:sz="4" w:space="0" w:color="auto"/>
              <w:right w:val="single" w:sz="4" w:space="0" w:color="auto"/>
            </w:tcBorders>
            <w:shd w:val="clear" w:color="auto" w:fill="auto"/>
            <w:noWrap/>
            <w:vAlign w:val="center"/>
          </w:tcPr>
          <w:p w14:paraId="67B2AF95" w14:textId="4C664C91" w:rsidR="00003C73" w:rsidRPr="002222D9" w:rsidRDefault="00003C73" w:rsidP="0002293B">
            <w:pPr>
              <w:spacing w:after="0" w:line="240" w:lineRule="auto"/>
              <w:jc w:val="center"/>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tcPr>
          <w:p w14:paraId="4D06D7F8" w14:textId="77777777" w:rsidR="00003C73" w:rsidRPr="001F5AEA" w:rsidRDefault="00003C73" w:rsidP="0002293B">
            <w:pPr>
              <w:spacing w:after="0" w:line="240" w:lineRule="auto"/>
              <w:jc w:val="center"/>
              <w:rPr>
                <w:rFonts w:asciiTheme="majorHAnsi" w:eastAsia="Times New Roman" w:hAnsiTheme="majorHAnsi" w:cs="Calibri"/>
                <w:color w:val="000000"/>
                <w:sz w:val="28"/>
                <w:szCs w:val="28"/>
                <w:lang w:eastAsia="pt-BR"/>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1A983411" w14:textId="77777777" w:rsidR="00003C73" w:rsidRPr="00020400" w:rsidRDefault="00003C73" w:rsidP="0002293B">
            <w:pPr>
              <w:spacing w:after="0" w:line="240" w:lineRule="auto"/>
              <w:jc w:val="center"/>
              <w:rPr>
                <w:rFonts w:asciiTheme="majorHAnsi" w:eastAsia="Times New Roman" w:hAnsiTheme="majorHAnsi" w:cs="Calibri"/>
                <w:color w:val="A6A6A6" w:themeColor="background1" w:themeShade="A6"/>
                <w:sz w:val="28"/>
                <w:szCs w:val="28"/>
                <w:lang w:eastAsia="pt-BR"/>
              </w:rPr>
            </w:pPr>
          </w:p>
        </w:tc>
        <w:tc>
          <w:tcPr>
            <w:tcW w:w="1843" w:type="dxa"/>
            <w:tcBorders>
              <w:top w:val="nil"/>
              <w:left w:val="nil"/>
              <w:bottom w:val="single" w:sz="4" w:space="0" w:color="auto"/>
              <w:right w:val="single" w:sz="4" w:space="0" w:color="auto"/>
            </w:tcBorders>
            <w:shd w:val="clear" w:color="auto" w:fill="auto"/>
            <w:noWrap/>
            <w:vAlign w:val="center"/>
          </w:tcPr>
          <w:p w14:paraId="5C122406" w14:textId="77777777" w:rsidR="00003C73" w:rsidRPr="001F5AEA" w:rsidRDefault="00003C73" w:rsidP="0002293B">
            <w:pPr>
              <w:spacing w:after="0" w:line="240" w:lineRule="auto"/>
              <w:rPr>
                <w:rFonts w:asciiTheme="majorHAnsi" w:eastAsia="Times New Roman" w:hAnsiTheme="majorHAnsi" w:cs="Calibri"/>
                <w:color w:val="000000"/>
                <w:sz w:val="28"/>
                <w:szCs w:val="28"/>
                <w:lang w:eastAsia="pt-BR"/>
              </w:rPr>
            </w:pPr>
          </w:p>
        </w:tc>
      </w:tr>
      <w:tr w:rsidR="0002293B" w:rsidRPr="001F5AEA" w14:paraId="3417DB6F"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69E459B" w14:textId="77777777" w:rsidR="0002293B" w:rsidRPr="002222D9" w:rsidRDefault="0002293B" w:rsidP="0002293B">
            <w:pPr>
              <w:spacing w:after="0" w:line="240" w:lineRule="auto"/>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Glosas</w:t>
            </w:r>
          </w:p>
        </w:tc>
        <w:tc>
          <w:tcPr>
            <w:tcW w:w="992" w:type="dxa"/>
            <w:tcBorders>
              <w:top w:val="nil"/>
              <w:left w:val="nil"/>
              <w:bottom w:val="single" w:sz="4" w:space="0" w:color="auto"/>
              <w:right w:val="single" w:sz="4" w:space="0" w:color="auto"/>
            </w:tcBorders>
            <w:shd w:val="clear" w:color="auto" w:fill="auto"/>
            <w:noWrap/>
            <w:vAlign w:val="center"/>
            <w:hideMark/>
          </w:tcPr>
          <w:p w14:paraId="50E10E85" w14:textId="77777777" w:rsidR="0002293B" w:rsidRPr="002222D9" w:rsidRDefault="0002293B" w:rsidP="0002293B">
            <w:pPr>
              <w:spacing w:after="0" w:line="240" w:lineRule="auto"/>
              <w:jc w:val="center"/>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64F6DB88"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6D50DABA" w14:textId="77777777" w:rsidR="0002293B" w:rsidRPr="00020400" w:rsidRDefault="0002293B" w:rsidP="0002293B">
            <w:pPr>
              <w:spacing w:after="0" w:line="240" w:lineRule="auto"/>
              <w:jc w:val="center"/>
              <w:rPr>
                <w:rFonts w:asciiTheme="majorHAnsi" w:eastAsia="Times New Roman" w:hAnsiTheme="majorHAnsi" w:cs="Calibri"/>
                <w:color w:val="A6A6A6" w:themeColor="background1" w:themeShade="A6"/>
                <w:sz w:val="28"/>
                <w:szCs w:val="28"/>
                <w:lang w:eastAsia="pt-BR"/>
              </w:rPr>
            </w:pPr>
            <w:r w:rsidRPr="00020400">
              <w:rPr>
                <w:rFonts w:asciiTheme="majorHAnsi" w:eastAsia="Times New Roman" w:hAnsiTheme="majorHAnsi" w:cs="Calibri"/>
                <w:color w:val="A6A6A6" w:themeColor="background1" w:themeShade="A6"/>
                <w:sz w:val="28"/>
                <w:szCs w:val="28"/>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51E4081B" w14:textId="77777777" w:rsidR="0002293B" w:rsidRPr="001F5AEA" w:rsidRDefault="0002293B" w:rsidP="0002293B">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r w:rsidR="0002293B" w:rsidRPr="001F5AEA" w14:paraId="2F6519E1" w14:textId="77777777" w:rsidTr="00020400">
        <w:trPr>
          <w:trHeight w:val="36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24A132F" w14:textId="77777777" w:rsidR="0002293B" w:rsidRPr="002222D9" w:rsidRDefault="0002293B" w:rsidP="00F779EE">
            <w:pPr>
              <w:spacing w:after="0" w:line="240" w:lineRule="auto"/>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Impostos Incidentes s</w:t>
            </w:r>
            <w:r w:rsidR="00F779EE" w:rsidRPr="002222D9">
              <w:rPr>
                <w:rFonts w:asciiTheme="majorHAnsi" w:eastAsia="Times New Roman" w:hAnsiTheme="majorHAnsi" w:cs="Calibri"/>
                <w:color w:val="000000"/>
                <w:sz w:val="20"/>
                <w:szCs w:val="20"/>
                <w:lang w:eastAsia="pt-BR"/>
              </w:rPr>
              <w:t xml:space="preserve">/ </w:t>
            </w:r>
            <w:r w:rsidRPr="002222D9">
              <w:rPr>
                <w:rFonts w:asciiTheme="majorHAnsi" w:eastAsia="Times New Roman" w:hAnsiTheme="majorHAnsi" w:cs="Calibri"/>
                <w:color w:val="000000"/>
                <w:sz w:val="20"/>
                <w:szCs w:val="20"/>
                <w:lang w:eastAsia="pt-BR"/>
              </w:rPr>
              <w:t>a receita (ISS, PIS, COFINS)</w:t>
            </w:r>
          </w:p>
        </w:tc>
        <w:tc>
          <w:tcPr>
            <w:tcW w:w="992" w:type="dxa"/>
            <w:tcBorders>
              <w:top w:val="nil"/>
              <w:left w:val="nil"/>
              <w:bottom w:val="single" w:sz="4" w:space="0" w:color="auto"/>
              <w:right w:val="single" w:sz="4" w:space="0" w:color="auto"/>
            </w:tcBorders>
            <w:shd w:val="clear" w:color="auto" w:fill="auto"/>
            <w:noWrap/>
            <w:vAlign w:val="center"/>
            <w:hideMark/>
          </w:tcPr>
          <w:p w14:paraId="3ECEAE18" w14:textId="77777777" w:rsidR="0002293B" w:rsidRPr="002222D9" w:rsidRDefault="0002293B" w:rsidP="0002293B">
            <w:pPr>
              <w:spacing w:after="0" w:line="240" w:lineRule="auto"/>
              <w:jc w:val="center"/>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X</w:t>
            </w:r>
          </w:p>
        </w:tc>
        <w:tc>
          <w:tcPr>
            <w:tcW w:w="1276" w:type="dxa"/>
            <w:tcBorders>
              <w:top w:val="nil"/>
              <w:left w:val="nil"/>
              <w:bottom w:val="single" w:sz="4" w:space="0" w:color="auto"/>
              <w:right w:val="single" w:sz="4" w:space="0" w:color="auto"/>
            </w:tcBorders>
            <w:shd w:val="clear" w:color="auto" w:fill="auto"/>
            <w:noWrap/>
            <w:vAlign w:val="center"/>
            <w:hideMark/>
          </w:tcPr>
          <w:p w14:paraId="19F99527" w14:textId="77777777" w:rsidR="0002293B" w:rsidRPr="001F5AEA" w:rsidRDefault="0002293B" w:rsidP="0002293B">
            <w:pPr>
              <w:spacing w:after="0" w:line="240" w:lineRule="auto"/>
              <w:jc w:val="center"/>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6DBC91F" w14:textId="77777777" w:rsidR="0002293B" w:rsidRPr="00020400" w:rsidRDefault="0002293B" w:rsidP="0002293B">
            <w:pPr>
              <w:spacing w:after="0" w:line="240" w:lineRule="auto"/>
              <w:jc w:val="center"/>
              <w:rPr>
                <w:rFonts w:asciiTheme="majorHAnsi" w:eastAsia="Times New Roman" w:hAnsiTheme="majorHAnsi" w:cs="Calibri"/>
                <w:color w:val="A6A6A6" w:themeColor="background1" w:themeShade="A6"/>
                <w:sz w:val="28"/>
                <w:szCs w:val="28"/>
                <w:lang w:eastAsia="pt-BR"/>
              </w:rPr>
            </w:pPr>
            <w:r w:rsidRPr="00020400">
              <w:rPr>
                <w:rFonts w:asciiTheme="majorHAnsi" w:eastAsia="Times New Roman" w:hAnsiTheme="majorHAnsi" w:cs="Calibri"/>
                <w:color w:val="A6A6A6" w:themeColor="background1" w:themeShade="A6"/>
                <w:sz w:val="28"/>
                <w:szCs w:val="28"/>
                <w:lang w:eastAsia="pt-BR"/>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BF5679" w14:textId="77777777" w:rsidR="0002293B" w:rsidRPr="001F5AEA" w:rsidRDefault="0002293B" w:rsidP="0002293B">
            <w:pPr>
              <w:spacing w:after="0" w:line="240" w:lineRule="auto"/>
              <w:rPr>
                <w:rFonts w:asciiTheme="majorHAnsi" w:eastAsia="Times New Roman" w:hAnsiTheme="majorHAnsi" w:cs="Calibri"/>
                <w:color w:val="000000"/>
                <w:sz w:val="28"/>
                <w:szCs w:val="28"/>
                <w:lang w:eastAsia="pt-BR"/>
              </w:rPr>
            </w:pPr>
            <w:r w:rsidRPr="001F5AEA">
              <w:rPr>
                <w:rFonts w:asciiTheme="majorHAnsi" w:eastAsia="Times New Roman" w:hAnsiTheme="majorHAnsi" w:cs="Calibri"/>
                <w:color w:val="000000"/>
                <w:sz w:val="28"/>
                <w:szCs w:val="28"/>
                <w:lang w:eastAsia="pt-BR"/>
              </w:rPr>
              <w:t> </w:t>
            </w:r>
          </w:p>
        </w:tc>
      </w:tr>
    </w:tbl>
    <w:p w14:paraId="6E69CAFE" w14:textId="3D6B3DFA" w:rsidR="00E82F91" w:rsidRDefault="00E82F91" w:rsidP="001E6C67">
      <w:pPr>
        <w:pStyle w:val="PargrafodaLista"/>
        <w:spacing w:after="0" w:line="360" w:lineRule="auto"/>
        <w:jc w:val="both"/>
        <w:outlineLvl w:val="0"/>
        <w:rPr>
          <w:rFonts w:asciiTheme="majorHAnsi" w:hAnsiTheme="majorHAnsi" w:cstheme="minorHAnsi"/>
          <w:b/>
          <w:sz w:val="20"/>
          <w:szCs w:val="20"/>
        </w:rPr>
      </w:pPr>
    </w:p>
    <w:p w14:paraId="160536F1"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78765762"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78ECF3F3"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613C5E23"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29009858"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279070D7"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707D08BD"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7B4A069B"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3B984349"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315C751E" w14:textId="77777777" w:rsidR="00D84D71" w:rsidRDefault="00D84D71" w:rsidP="000536FD">
      <w:pPr>
        <w:pStyle w:val="PargrafodaLista"/>
        <w:spacing w:after="0" w:line="360" w:lineRule="auto"/>
        <w:jc w:val="both"/>
        <w:rPr>
          <w:rFonts w:asciiTheme="majorHAnsi" w:hAnsiTheme="majorHAnsi" w:cstheme="minorHAnsi"/>
          <w:sz w:val="28"/>
          <w:szCs w:val="28"/>
        </w:rPr>
      </w:pPr>
    </w:p>
    <w:p w14:paraId="5D028A42" w14:textId="03B39468" w:rsidR="00D84D71" w:rsidRDefault="00D84D71" w:rsidP="000536FD">
      <w:pPr>
        <w:pStyle w:val="PargrafodaLista"/>
        <w:spacing w:after="0" w:line="360" w:lineRule="auto"/>
        <w:jc w:val="both"/>
        <w:rPr>
          <w:rFonts w:asciiTheme="majorHAnsi" w:hAnsiTheme="majorHAnsi" w:cstheme="minorHAnsi"/>
        </w:rPr>
      </w:pPr>
    </w:p>
    <w:p w14:paraId="1B5103D2" w14:textId="77777777" w:rsidR="00D84D71" w:rsidRPr="003F1761" w:rsidRDefault="00D84D71" w:rsidP="000536FD">
      <w:pPr>
        <w:pStyle w:val="PargrafodaLista"/>
        <w:spacing w:after="0" w:line="360" w:lineRule="auto"/>
        <w:jc w:val="both"/>
        <w:rPr>
          <w:rFonts w:asciiTheme="majorHAnsi" w:hAnsiTheme="majorHAnsi" w:cstheme="minorHAnsi"/>
          <w:sz w:val="12"/>
          <w:szCs w:val="12"/>
        </w:rPr>
      </w:pPr>
    </w:p>
    <w:p w14:paraId="4E020D78" w14:textId="74683693" w:rsidR="000536FD" w:rsidRPr="001F5AEA" w:rsidRDefault="000536FD" w:rsidP="000536FD">
      <w:pPr>
        <w:pStyle w:val="PargrafodaLista"/>
        <w:spacing w:after="0" w:line="360" w:lineRule="auto"/>
        <w:jc w:val="both"/>
        <w:rPr>
          <w:rFonts w:asciiTheme="majorHAnsi" w:hAnsiTheme="majorHAnsi" w:cstheme="minorHAnsi"/>
          <w:sz w:val="28"/>
          <w:szCs w:val="28"/>
        </w:rPr>
      </w:pPr>
      <w:r w:rsidRPr="007F2964">
        <w:rPr>
          <w:rFonts w:asciiTheme="majorHAnsi" w:hAnsiTheme="majorHAnsi" w:cstheme="minorHAnsi"/>
          <w:sz w:val="28"/>
          <w:szCs w:val="28"/>
        </w:rPr>
        <w:t xml:space="preserve">Quadro </w:t>
      </w:r>
      <w:r>
        <w:rPr>
          <w:rFonts w:asciiTheme="majorHAnsi" w:hAnsiTheme="majorHAnsi" w:cstheme="minorHAnsi"/>
          <w:sz w:val="28"/>
          <w:szCs w:val="28"/>
        </w:rPr>
        <w:t>2</w:t>
      </w:r>
      <w:r w:rsidRPr="007F2964">
        <w:rPr>
          <w:rFonts w:asciiTheme="majorHAnsi" w:hAnsiTheme="majorHAnsi" w:cstheme="minorHAnsi"/>
          <w:sz w:val="28"/>
          <w:szCs w:val="28"/>
        </w:rPr>
        <w:t xml:space="preserve"> -</w:t>
      </w:r>
      <w:r w:rsidRPr="001F5AEA">
        <w:rPr>
          <w:rFonts w:asciiTheme="majorHAnsi" w:hAnsiTheme="majorHAnsi" w:cstheme="minorHAnsi"/>
          <w:sz w:val="28"/>
          <w:szCs w:val="28"/>
        </w:rPr>
        <w:t xml:space="preserve"> Descrição </w:t>
      </w:r>
      <w:r>
        <w:rPr>
          <w:rFonts w:asciiTheme="majorHAnsi" w:hAnsiTheme="majorHAnsi" w:cstheme="minorHAnsi"/>
          <w:sz w:val="28"/>
          <w:szCs w:val="28"/>
        </w:rPr>
        <w:t>das</w:t>
      </w:r>
      <w:r w:rsidRPr="001F5AEA">
        <w:rPr>
          <w:rFonts w:asciiTheme="majorHAnsi" w:hAnsiTheme="majorHAnsi" w:cstheme="minorHAnsi"/>
          <w:sz w:val="28"/>
          <w:szCs w:val="28"/>
        </w:rPr>
        <w:t xml:space="preserve"> Contas de Custos</w:t>
      </w:r>
      <w:r>
        <w:rPr>
          <w:rFonts w:asciiTheme="majorHAnsi" w:hAnsiTheme="majorHAnsi" w:cstheme="minorHAnsi"/>
          <w:sz w:val="28"/>
          <w:szCs w:val="28"/>
        </w:rPr>
        <w:t xml:space="preserve"> </w:t>
      </w:r>
      <w:r w:rsidRPr="00D84D71">
        <w:rPr>
          <w:rFonts w:asciiTheme="majorHAnsi" w:hAnsiTheme="majorHAnsi" w:cstheme="minorHAnsi"/>
          <w:i/>
          <w:iCs/>
          <w:sz w:val="28"/>
          <w:szCs w:val="28"/>
        </w:rPr>
        <w:t>BENCHMARK</w:t>
      </w:r>
      <w:r>
        <w:rPr>
          <w:rFonts w:asciiTheme="majorHAnsi" w:hAnsiTheme="majorHAnsi" w:cstheme="minorHAnsi"/>
          <w:sz w:val="28"/>
          <w:szCs w:val="28"/>
        </w:rPr>
        <w:t xml:space="preserve"> (Planisa)</w:t>
      </w:r>
    </w:p>
    <w:tbl>
      <w:tblPr>
        <w:tblW w:w="9493" w:type="dxa"/>
        <w:jc w:val="center"/>
        <w:tblCellMar>
          <w:left w:w="70" w:type="dxa"/>
          <w:right w:w="70" w:type="dxa"/>
        </w:tblCellMar>
        <w:tblLook w:val="04A0" w:firstRow="1" w:lastRow="0" w:firstColumn="1" w:lastColumn="0" w:noHBand="0" w:noVBand="1"/>
      </w:tblPr>
      <w:tblGrid>
        <w:gridCol w:w="4815"/>
        <w:gridCol w:w="4678"/>
      </w:tblGrid>
      <w:tr w:rsidR="00E42B18" w:rsidRPr="001F5AEA" w14:paraId="26181583" w14:textId="7755FE32" w:rsidTr="003F1761">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16D5A71" w14:textId="77777777" w:rsidR="00E42B18" w:rsidRPr="001F5AEA" w:rsidRDefault="00E42B18" w:rsidP="00E42B18">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1       Pessoal</w:t>
            </w:r>
          </w:p>
        </w:tc>
        <w:tc>
          <w:tcPr>
            <w:tcW w:w="4678" w:type="dxa"/>
            <w:tcBorders>
              <w:top w:val="single" w:sz="4" w:space="0" w:color="auto"/>
              <w:left w:val="single" w:sz="4" w:space="0" w:color="auto"/>
              <w:bottom w:val="single" w:sz="4" w:space="0" w:color="auto"/>
              <w:right w:val="single" w:sz="4" w:space="0" w:color="auto"/>
            </w:tcBorders>
            <w:shd w:val="clear" w:color="000000" w:fill="002060"/>
            <w:vAlign w:val="center"/>
          </w:tcPr>
          <w:p w14:paraId="3905ADBD" w14:textId="19E706F5" w:rsidR="00E42B18" w:rsidRPr="001F5AEA" w:rsidRDefault="00E42B18" w:rsidP="00E42B18">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1       Pessoal</w:t>
            </w:r>
            <w:r>
              <w:rPr>
                <w:rFonts w:asciiTheme="majorHAnsi" w:eastAsia="Times New Roman" w:hAnsiTheme="majorHAnsi" w:cs="Calibri"/>
                <w:b/>
                <w:bCs/>
                <w:color w:val="FFFFFF"/>
                <w:sz w:val="28"/>
                <w:szCs w:val="28"/>
                <w:lang w:eastAsia="pt-BR"/>
              </w:rPr>
              <w:t xml:space="preserve"> </w:t>
            </w:r>
            <w:r w:rsidRPr="00E42B18">
              <w:rPr>
                <w:rFonts w:asciiTheme="majorHAnsi" w:eastAsia="Times New Roman" w:hAnsiTheme="majorHAnsi" w:cs="Calibri"/>
                <w:b/>
                <w:bCs/>
                <w:i/>
                <w:iCs/>
                <w:color w:val="FFFFFF"/>
                <w:sz w:val="28"/>
                <w:szCs w:val="28"/>
                <w:lang w:eastAsia="pt-BR"/>
              </w:rPr>
              <w:t>(Benchmark)</w:t>
            </w:r>
          </w:p>
        </w:tc>
      </w:tr>
      <w:tr w:rsidR="00E42B18" w:rsidRPr="001F5AEA" w14:paraId="0D471E7C" w14:textId="29E702F4" w:rsidTr="003F1761">
        <w:trPr>
          <w:trHeight w:val="340"/>
          <w:jc w:val="center"/>
        </w:trPr>
        <w:tc>
          <w:tcPr>
            <w:tcW w:w="4815" w:type="dxa"/>
            <w:tcBorders>
              <w:top w:val="nil"/>
              <w:left w:val="single" w:sz="4" w:space="0" w:color="auto"/>
              <w:bottom w:val="single" w:sz="4" w:space="0" w:color="auto"/>
              <w:right w:val="single" w:sz="4" w:space="0" w:color="auto"/>
            </w:tcBorders>
            <w:shd w:val="clear" w:color="auto" w:fill="AEDFFF" w:themeFill="text2" w:themeFillTint="33"/>
            <w:vAlign w:val="center"/>
            <w:hideMark/>
          </w:tcPr>
          <w:p w14:paraId="04FDFD7D" w14:textId="77777777" w:rsidR="00E42B18" w:rsidRPr="001F5AEA" w:rsidRDefault="00E42B18" w:rsidP="00E42B18">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1.1</w:t>
            </w:r>
            <w:r>
              <w:rPr>
                <w:rFonts w:asciiTheme="majorHAnsi" w:eastAsia="Times New Roman" w:hAnsiTheme="majorHAnsi" w:cs="Calibri"/>
                <w:b/>
                <w:bCs/>
                <w:color w:val="000000"/>
                <w:sz w:val="28"/>
                <w:szCs w:val="28"/>
                <w:lang w:eastAsia="pt-BR"/>
              </w:rPr>
              <w:t>.</w:t>
            </w:r>
            <w:r w:rsidRPr="001F5AEA">
              <w:rPr>
                <w:rFonts w:asciiTheme="majorHAnsi" w:eastAsia="Times New Roman" w:hAnsiTheme="majorHAnsi" w:cs="Calibri"/>
                <w:b/>
                <w:bCs/>
                <w:color w:val="000000"/>
                <w:sz w:val="28"/>
                <w:szCs w:val="28"/>
                <w:lang w:eastAsia="pt-BR"/>
              </w:rPr>
              <w:t xml:space="preserve"> Pessoal Não Médico</w:t>
            </w:r>
          </w:p>
        </w:tc>
        <w:tc>
          <w:tcPr>
            <w:tcW w:w="4678" w:type="dxa"/>
            <w:tcBorders>
              <w:top w:val="nil"/>
              <w:left w:val="single" w:sz="4" w:space="0" w:color="auto"/>
              <w:bottom w:val="single" w:sz="4" w:space="0" w:color="auto"/>
              <w:right w:val="single" w:sz="4" w:space="0" w:color="auto"/>
            </w:tcBorders>
            <w:shd w:val="clear" w:color="auto" w:fill="AEDFFF" w:themeFill="text2" w:themeFillTint="33"/>
            <w:vAlign w:val="center"/>
          </w:tcPr>
          <w:p w14:paraId="1E691592" w14:textId="3755AECB" w:rsidR="00E42B18" w:rsidRPr="001F5AEA" w:rsidRDefault="00E42B18" w:rsidP="00E42B18">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1.1</w:t>
            </w:r>
            <w:r>
              <w:rPr>
                <w:rFonts w:asciiTheme="majorHAnsi" w:eastAsia="Times New Roman" w:hAnsiTheme="majorHAnsi" w:cs="Calibri"/>
                <w:b/>
                <w:bCs/>
                <w:color w:val="000000"/>
                <w:sz w:val="28"/>
                <w:szCs w:val="28"/>
                <w:lang w:eastAsia="pt-BR"/>
              </w:rPr>
              <w:t>.</w:t>
            </w:r>
            <w:r w:rsidRPr="001F5AEA">
              <w:rPr>
                <w:rFonts w:asciiTheme="majorHAnsi" w:eastAsia="Times New Roman" w:hAnsiTheme="majorHAnsi" w:cs="Calibri"/>
                <w:b/>
                <w:bCs/>
                <w:color w:val="000000"/>
                <w:sz w:val="28"/>
                <w:szCs w:val="28"/>
                <w:lang w:eastAsia="pt-BR"/>
              </w:rPr>
              <w:t xml:space="preserve"> Pessoal Não Médico</w:t>
            </w:r>
          </w:p>
        </w:tc>
      </w:tr>
      <w:tr w:rsidR="00E42B18" w:rsidRPr="001F5AEA" w14:paraId="7CDF196B" w14:textId="406D4E17"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C692F32" w14:textId="6095FFFD"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Salários e Ordenados Não Médicos </w:t>
            </w:r>
            <w:r w:rsidR="00675DC1">
              <w:rPr>
                <w:rFonts w:asciiTheme="majorHAnsi" w:eastAsia="Times New Roman" w:hAnsiTheme="majorHAnsi" w:cs="Calibri"/>
                <w:color w:val="000000"/>
                <w:sz w:val="20"/>
                <w:szCs w:val="20"/>
                <w:lang w:eastAsia="pt-BR"/>
              </w:rPr>
              <w:t>–</w:t>
            </w:r>
            <w:r w:rsidRPr="001F5AEA">
              <w:rPr>
                <w:rFonts w:asciiTheme="majorHAnsi" w:eastAsia="Times New Roman" w:hAnsiTheme="majorHAnsi" w:cs="Calibri"/>
                <w:color w:val="000000"/>
                <w:sz w:val="20"/>
                <w:szCs w:val="20"/>
                <w:lang w:eastAsia="pt-BR"/>
              </w:rPr>
              <w:t xml:space="preserve"> CLT</w:t>
            </w:r>
          </w:p>
        </w:tc>
        <w:tc>
          <w:tcPr>
            <w:tcW w:w="4678" w:type="dxa"/>
            <w:tcBorders>
              <w:top w:val="nil"/>
              <w:left w:val="single" w:sz="4" w:space="0" w:color="auto"/>
              <w:bottom w:val="single" w:sz="4" w:space="0" w:color="auto"/>
              <w:right w:val="single" w:sz="4" w:space="0" w:color="auto"/>
            </w:tcBorders>
            <w:vAlign w:val="center"/>
          </w:tcPr>
          <w:p w14:paraId="3C59B035" w14:textId="6D1F68C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Salários e Ordenados Não Médicos - CLT</w:t>
            </w:r>
          </w:p>
        </w:tc>
      </w:tr>
      <w:tr w:rsidR="00E42B18" w:rsidRPr="001F5AEA" w14:paraId="61ACDE6A" w14:textId="57C9B1A7"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DF0C18"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Extra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Não Médico</w:t>
            </w:r>
          </w:p>
        </w:tc>
        <w:tc>
          <w:tcPr>
            <w:tcW w:w="4678" w:type="dxa"/>
            <w:tcBorders>
              <w:top w:val="nil"/>
              <w:left w:val="single" w:sz="4" w:space="0" w:color="auto"/>
              <w:bottom w:val="single" w:sz="4" w:space="0" w:color="auto"/>
              <w:right w:val="single" w:sz="4" w:space="0" w:color="auto"/>
            </w:tcBorders>
            <w:vAlign w:val="center"/>
          </w:tcPr>
          <w:p w14:paraId="6FB129AF" w14:textId="69037B9F"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Extra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Não Médico</w:t>
            </w:r>
          </w:p>
        </w:tc>
      </w:tr>
      <w:tr w:rsidR="00E42B18" w:rsidRPr="001F5AEA" w14:paraId="58C581F5" w14:textId="7A990C7E"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3FDD85F0"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e Trabalhistas Não Médicos</w:t>
            </w:r>
          </w:p>
        </w:tc>
        <w:tc>
          <w:tcPr>
            <w:tcW w:w="4678" w:type="dxa"/>
            <w:tcBorders>
              <w:top w:val="nil"/>
              <w:left w:val="single" w:sz="4" w:space="0" w:color="auto"/>
              <w:bottom w:val="single" w:sz="4" w:space="0" w:color="auto"/>
              <w:right w:val="single" w:sz="4" w:space="0" w:color="auto"/>
            </w:tcBorders>
            <w:vAlign w:val="center"/>
          </w:tcPr>
          <w:p w14:paraId="5C812998" w14:textId="45AA812A"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e Trabalhistas Não Médicos</w:t>
            </w:r>
          </w:p>
        </w:tc>
      </w:tr>
      <w:tr w:rsidR="00E42B18" w:rsidRPr="001F5AEA" w14:paraId="420BB990" w14:textId="622594BE"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C177C61"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Benefícios Não Médicos</w:t>
            </w:r>
          </w:p>
        </w:tc>
        <w:tc>
          <w:tcPr>
            <w:tcW w:w="4678" w:type="dxa"/>
            <w:tcBorders>
              <w:top w:val="nil"/>
              <w:left w:val="single" w:sz="4" w:space="0" w:color="auto"/>
              <w:bottom w:val="single" w:sz="4" w:space="0" w:color="auto"/>
              <w:right w:val="single" w:sz="4" w:space="0" w:color="auto"/>
            </w:tcBorders>
            <w:vAlign w:val="center"/>
          </w:tcPr>
          <w:p w14:paraId="56C825C6" w14:textId="392A1282"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Benefícios Não Médicos</w:t>
            </w:r>
          </w:p>
        </w:tc>
      </w:tr>
      <w:tr w:rsidR="00E42B18" w:rsidRPr="001F5AEA" w14:paraId="1C2B3AC8" w14:textId="575DF438" w:rsidTr="00C76A19">
        <w:trPr>
          <w:trHeight w:val="369"/>
          <w:jc w:val="center"/>
        </w:trPr>
        <w:tc>
          <w:tcPr>
            <w:tcW w:w="4815" w:type="dxa"/>
            <w:tcBorders>
              <w:top w:val="nil"/>
              <w:left w:val="single" w:sz="4" w:space="0" w:color="auto"/>
              <w:bottom w:val="single" w:sz="4" w:space="0" w:color="auto"/>
              <w:right w:val="single" w:sz="4" w:space="0" w:color="auto"/>
            </w:tcBorders>
            <w:shd w:val="clear" w:color="auto" w:fill="CCCCFF"/>
            <w:vAlign w:val="center"/>
            <w:hideMark/>
          </w:tcPr>
          <w:p w14:paraId="56DAB43C"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R.P.A Não Médicos</w:t>
            </w:r>
          </w:p>
        </w:tc>
        <w:tc>
          <w:tcPr>
            <w:tcW w:w="4678" w:type="dxa"/>
            <w:vMerge w:val="restart"/>
            <w:tcBorders>
              <w:top w:val="nil"/>
              <w:left w:val="single" w:sz="4" w:space="0" w:color="auto"/>
              <w:right w:val="single" w:sz="4" w:space="0" w:color="auto"/>
            </w:tcBorders>
            <w:shd w:val="clear" w:color="auto" w:fill="CCCCFF"/>
            <w:vAlign w:val="center"/>
          </w:tcPr>
          <w:p w14:paraId="4A6EF9A3" w14:textId="1E14CE6F"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R.P.A Não Médicos</w:t>
            </w:r>
          </w:p>
        </w:tc>
      </w:tr>
      <w:tr w:rsidR="00E42B18" w:rsidRPr="001F5AEA" w14:paraId="67A543FA" w14:textId="77777777" w:rsidTr="00C76A19">
        <w:trPr>
          <w:trHeight w:val="369"/>
          <w:jc w:val="center"/>
        </w:trPr>
        <w:tc>
          <w:tcPr>
            <w:tcW w:w="4815" w:type="dxa"/>
            <w:tcBorders>
              <w:top w:val="nil"/>
              <w:left w:val="single" w:sz="4" w:space="0" w:color="auto"/>
              <w:bottom w:val="single" w:sz="4" w:space="0" w:color="auto"/>
              <w:right w:val="single" w:sz="4" w:space="0" w:color="auto"/>
            </w:tcBorders>
            <w:shd w:val="clear" w:color="auto" w:fill="AEDFFF" w:themeFill="text2" w:themeFillTint="33"/>
            <w:vAlign w:val="center"/>
          </w:tcPr>
          <w:p w14:paraId="32DC480D" w14:textId="50C5D206"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E42B18">
              <w:rPr>
                <w:rFonts w:asciiTheme="majorHAnsi" w:eastAsia="Times New Roman" w:hAnsiTheme="majorHAnsi" w:cs="Calibri"/>
                <w:color w:val="808080" w:themeColor="background1" w:themeShade="80"/>
                <w:sz w:val="20"/>
                <w:szCs w:val="20"/>
                <w:lang w:eastAsia="pt-BR"/>
              </w:rPr>
              <w:t>Encargos Sociais R.P.A Não Médico</w:t>
            </w:r>
          </w:p>
        </w:tc>
        <w:tc>
          <w:tcPr>
            <w:tcW w:w="4678" w:type="dxa"/>
            <w:vMerge/>
            <w:tcBorders>
              <w:left w:val="single" w:sz="4" w:space="0" w:color="auto"/>
              <w:bottom w:val="single" w:sz="4" w:space="0" w:color="auto"/>
              <w:right w:val="single" w:sz="4" w:space="0" w:color="auto"/>
            </w:tcBorders>
            <w:vAlign w:val="center"/>
          </w:tcPr>
          <w:p w14:paraId="47C4E580"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p>
        </w:tc>
      </w:tr>
      <w:tr w:rsidR="00E42B18" w:rsidRPr="001F5AEA" w14:paraId="6A4CA9A9" w14:textId="1E6BAE45"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E16D297"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Estagiários e Bolsistas</w:t>
            </w:r>
          </w:p>
        </w:tc>
        <w:tc>
          <w:tcPr>
            <w:tcW w:w="4678" w:type="dxa"/>
            <w:tcBorders>
              <w:top w:val="nil"/>
              <w:left w:val="single" w:sz="4" w:space="0" w:color="auto"/>
              <w:bottom w:val="single" w:sz="4" w:space="0" w:color="auto"/>
              <w:right w:val="single" w:sz="4" w:space="0" w:color="auto"/>
            </w:tcBorders>
            <w:vAlign w:val="center"/>
          </w:tcPr>
          <w:p w14:paraId="24094E8E" w14:textId="1F403D8F"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Estagiários e Bolsistas</w:t>
            </w:r>
          </w:p>
        </w:tc>
      </w:tr>
      <w:tr w:rsidR="00E42B18" w:rsidRPr="001F5AEA" w14:paraId="0A5E1192" w14:textId="14176DFD"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15A678" w14:textId="140BC942"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 xml:space="preserve">Custos com Pessoal Não Médico </w:t>
            </w:r>
            <w:r w:rsidR="00675DC1">
              <w:rPr>
                <w:rFonts w:asciiTheme="majorHAnsi" w:eastAsia="Times New Roman" w:hAnsiTheme="majorHAnsi" w:cs="Calibri"/>
                <w:color w:val="000000"/>
                <w:sz w:val="20"/>
                <w:szCs w:val="20"/>
                <w:lang w:eastAsia="pt-BR"/>
              </w:rPr>
              <w:t>–</w:t>
            </w:r>
            <w:r>
              <w:rPr>
                <w:rFonts w:asciiTheme="majorHAnsi" w:eastAsia="Times New Roman" w:hAnsiTheme="majorHAnsi" w:cs="Calibri"/>
                <w:color w:val="000000"/>
                <w:sz w:val="20"/>
                <w:szCs w:val="20"/>
                <w:lang w:eastAsia="pt-BR"/>
              </w:rPr>
              <w:t xml:space="preserve"> Outros</w:t>
            </w:r>
          </w:p>
        </w:tc>
        <w:tc>
          <w:tcPr>
            <w:tcW w:w="4678" w:type="dxa"/>
            <w:tcBorders>
              <w:top w:val="nil"/>
              <w:left w:val="single" w:sz="4" w:space="0" w:color="auto"/>
              <w:bottom w:val="single" w:sz="4" w:space="0" w:color="auto"/>
              <w:right w:val="single" w:sz="4" w:space="0" w:color="auto"/>
            </w:tcBorders>
            <w:vAlign w:val="center"/>
          </w:tcPr>
          <w:p w14:paraId="61E33290" w14:textId="7E866A7E" w:rsidR="00E42B18"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Custos com Pessoal Não Médico - Outros</w:t>
            </w:r>
          </w:p>
        </w:tc>
      </w:tr>
      <w:tr w:rsidR="00E42B18" w:rsidRPr="006147FB" w14:paraId="22D05821" w14:textId="6417AC3B" w:rsidTr="003F1761">
        <w:trPr>
          <w:trHeight w:val="340"/>
          <w:jc w:val="center"/>
        </w:trPr>
        <w:tc>
          <w:tcPr>
            <w:tcW w:w="4815" w:type="dxa"/>
            <w:tcBorders>
              <w:top w:val="nil"/>
              <w:left w:val="single" w:sz="4" w:space="0" w:color="auto"/>
              <w:bottom w:val="single" w:sz="4" w:space="0" w:color="auto"/>
              <w:right w:val="single" w:sz="4" w:space="0" w:color="auto"/>
            </w:tcBorders>
            <w:shd w:val="clear" w:color="auto" w:fill="AEDFFF" w:themeFill="text2" w:themeFillTint="33"/>
            <w:vAlign w:val="center"/>
            <w:hideMark/>
          </w:tcPr>
          <w:p w14:paraId="55D4B992" w14:textId="77777777" w:rsidR="00E42B18" w:rsidRPr="001F5AEA" w:rsidRDefault="00E42B18" w:rsidP="00E42B18">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1.2</w:t>
            </w:r>
            <w:r>
              <w:rPr>
                <w:rFonts w:asciiTheme="majorHAnsi" w:eastAsia="Times New Roman" w:hAnsiTheme="majorHAnsi" w:cs="Calibri"/>
                <w:b/>
                <w:bCs/>
                <w:color w:val="000000"/>
                <w:sz w:val="28"/>
                <w:szCs w:val="28"/>
                <w:lang w:eastAsia="pt-BR"/>
              </w:rPr>
              <w:t xml:space="preserve">. </w:t>
            </w:r>
            <w:r w:rsidRPr="001F5AEA">
              <w:rPr>
                <w:rFonts w:asciiTheme="majorHAnsi" w:eastAsia="Times New Roman" w:hAnsiTheme="majorHAnsi" w:cs="Calibri"/>
                <w:b/>
                <w:bCs/>
                <w:color w:val="000000"/>
                <w:sz w:val="28"/>
                <w:szCs w:val="28"/>
                <w:lang w:eastAsia="pt-BR"/>
              </w:rPr>
              <w:t>Pessoal Médico</w:t>
            </w:r>
          </w:p>
        </w:tc>
        <w:tc>
          <w:tcPr>
            <w:tcW w:w="4678" w:type="dxa"/>
            <w:tcBorders>
              <w:top w:val="nil"/>
              <w:left w:val="single" w:sz="4" w:space="0" w:color="auto"/>
              <w:bottom w:val="single" w:sz="4" w:space="0" w:color="auto"/>
              <w:right w:val="single" w:sz="4" w:space="0" w:color="auto"/>
            </w:tcBorders>
            <w:shd w:val="clear" w:color="auto" w:fill="AEDFFF" w:themeFill="text2" w:themeFillTint="33"/>
            <w:vAlign w:val="center"/>
          </w:tcPr>
          <w:p w14:paraId="7B373F2D" w14:textId="05B051EC" w:rsidR="00E42B18" w:rsidRPr="001F5AEA" w:rsidRDefault="00E42B18" w:rsidP="00E42B18">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1.2</w:t>
            </w:r>
            <w:r>
              <w:rPr>
                <w:rFonts w:asciiTheme="majorHAnsi" w:eastAsia="Times New Roman" w:hAnsiTheme="majorHAnsi" w:cs="Calibri"/>
                <w:b/>
                <w:bCs/>
                <w:color w:val="000000"/>
                <w:sz w:val="28"/>
                <w:szCs w:val="28"/>
                <w:lang w:eastAsia="pt-BR"/>
              </w:rPr>
              <w:t xml:space="preserve">. </w:t>
            </w:r>
            <w:r w:rsidRPr="001F5AEA">
              <w:rPr>
                <w:rFonts w:asciiTheme="majorHAnsi" w:eastAsia="Times New Roman" w:hAnsiTheme="majorHAnsi" w:cs="Calibri"/>
                <w:b/>
                <w:bCs/>
                <w:color w:val="000000"/>
                <w:sz w:val="28"/>
                <w:szCs w:val="28"/>
                <w:lang w:eastAsia="pt-BR"/>
              </w:rPr>
              <w:t>Pessoal Médico</w:t>
            </w:r>
          </w:p>
        </w:tc>
      </w:tr>
      <w:tr w:rsidR="00E42B18" w:rsidRPr="001F5AEA" w14:paraId="17892BCD" w14:textId="117FA932"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DD19DC4" w14:textId="6653E4D8"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Salários e Ordenados Médicos </w:t>
            </w:r>
            <w:r w:rsidR="00675DC1">
              <w:rPr>
                <w:rFonts w:asciiTheme="majorHAnsi" w:eastAsia="Times New Roman" w:hAnsiTheme="majorHAnsi" w:cs="Calibri"/>
                <w:color w:val="000000"/>
                <w:sz w:val="20"/>
                <w:szCs w:val="20"/>
                <w:lang w:eastAsia="pt-BR"/>
              </w:rPr>
              <w:t>–</w:t>
            </w:r>
            <w:r w:rsidRPr="001F5AEA">
              <w:rPr>
                <w:rFonts w:asciiTheme="majorHAnsi" w:eastAsia="Times New Roman" w:hAnsiTheme="majorHAnsi" w:cs="Calibri"/>
                <w:color w:val="000000"/>
                <w:sz w:val="20"/>
                <w:szCs w:val="20"/>
                <w:lang w:eastAsia="pt-BR"/>
              </w:rPr>
              <w:t xml:space="preserve"> CLT</w:t>
            </w:r>
          </w:p>
        </w:tc>
        <w:tc>
          <w:tcPr>
            <w:tcW w:w="4678" w:type="dxa"/>
            <w:tcBorders>
              <w:top w:val="nil"/>
              <w:left w:val="single" w:sz="4" w:space="0" w:color="auto"/>
              <w:bottom w:val="single" w:sz="4" w:space="0" w:color="auto"/>
              <w:right w:val="single" w:sz="4" w:space="0" w:color="auto"/>
            </w:tcBorders>
            <w:vAlign w:val="center"/>
          </w:tcPr>
          <w:p w14:paraId="698AA2C7" w14:textId="58437ECF"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Salários e Ordenados Médicos - CLT</w:t>
            </w:r>
          </w:p>
        </w:tc>
      </w:tr>
      <w:tr w:rsidR="00E42B18" w:rsidRPr="001F5AEA" w14:paraId="6DD33FE4" w14:textId="06938E4E"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0462197D"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Extra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Médicos</w:t>
            </w:r>
          </w:p>
        </w:tc>
        <w:tc>
          <w:tcPr>
            <w:tcW w:w="4678" w:type="dxa"/>
            <w:tcBorders>
              <w:top w:val="nil"/>
              <w:left w:val="single" w:sz="4" w:space="0" w:color="auto"/>
              <w:bottom w:val="single" w:sz="4" w:space="0" w:color="auto"/>
              <w:right w:val="single" w:sz="4" w:space="0" w:color="auto"/>
            </w:tcBorders>
            <w:vAlign w:val="center"/>
          </w:tcPr>
          <w:p w14:paraId="65C6E9ED" w14:textId="3064AE41"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Extra</w:t>
            </w:r>
            <w:r>
              <w:rPr>
                <w:rFonts w:asciiTheme="majorHAnsi" w:eastAsia="Times New Roman" w:hAnsiTheme="majorHAnsi" w:cs="Calibri"/>
                <w:color w:val="000000"/>
                <w:sz w:val="20"/>
                <w:szCs w:val="20"/>
                <w:lang w:eastAsia="pt-BR"/>
              </w:rPr>
              <w:t>s</w:t>
            </w:r>
            <w:r w:rsidRPr="001F5AEA">
              <w:rPr>
                <w:rFonts w:asciiTheme="majorHAnsi" w:eastAsia="Times New Roman" w:hAnsiTheme="majorHAnsi" w:cs="Calibri"/>
                <w:color w:val="000000"/>
                <w:sz w:val="20"/>
                <w:szCs w:val="20"/>
                <w:lang w:eastAsia="pt-BR"/>
              </w:rPr>
              <w:t xml:space="preserve"> Médicos</w:t>
            </w:r>
          </w:p>
        </w:tc>
      </w:tr>
      <w:tr w:rsidR="00E42B18" w:rsidRPr="001F5AEA" w14:paraId="11BA212E" w14:textId="1B090DA7"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5C4707CF"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e Trabalhistas Médicos</w:t>
            </w:r>
          </w:p>
        </w:tc>
        <w:tc>
          <w:tcPr>
            <w:tcW w:w="4678" w:type="dxa"/>
            <w:tcBorders>
              <w:top w:val="nil"/>
              <w:left w:val="single" w:sz="4" w:space="0" w:color="auto"/>
              <w:bottom w:val="single" w:sz="4" w:space="0" w:color="auto"/>
              <w:right w:val="single" w:sz="4" w:space="0" w:color="auto"/>
            </w:tcBorders>
            <w:vAlign w:val="center"/>
          </w:tcPr>
          <w:p w14:paraId="455D905E" w14:textId="217DD266"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Encargos Sociais e Trabalhistas Médicos</w:t>
            </w:r>
          </w:p>
        </w:tc>
      </w:tr>
      <w:tr w:rsidR="00E42B18" w:rsidRPr="001F5AEA" w14:paraId="490A1814" w14:textId="317831AD"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C979A49"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Benefícios Médicos </w:t>
            </w:r>
          </w:p>
        </w:tc>
        <w:tc>
          <w:tcPr>
            <w:tcW w:w="4678" w:type="dxa"/>
            <w:tcBorders>
              <w:top w:val="nil"/>
              <w:left w:val="single" w:sz="4" w:space="0" w:color="auto"/>
              <w:bottom w:val="single" w:sz="4" w:space="0" w:color="auto"/>
              <w:right w:val="single" w:sz="4" w:space="0" w:color="auto"/>
            </w:tcBorders>
            <w:vAlign w:val="center"/>
          </w:tcPr>
          <w:p w14:paraId="6B169748" w14:textId="72FD6446"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Benefícios Médicos </w:t>
            </w:r>
          </w:p>
        </w:tc>
      </w:tr>
      <w:tr w:rsidR="00E42B18" w:rsidRPr="001F5AEA" w14:paraId="40169B1E" w14:textId="5CB69266"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4AA470"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Residentes Médicos</w:t>
            </w:r>
          </w:p>
        </w:tc>
        <w:tc>
          <w:tcPr>
            <w:tcW w:w="4678" w:type="dxa"/>
            <w:tcBorders>
              <w:top w:val="nil"/>
              <w:left w:val="single" w:sz="4" w:space="0" w:color="auto"/>
              <w:bottom w:val="single" w:sz="4" w:space="0" w:color="auto"/>
              <w:right w:val="single" w:sz="4" w:space="0" w:color="auto"/>
            </w:tcBorders>
            <w:vAlign w:val="center"/>
          </w:tcPr>
          <w:p w14:paraId="631B4CF6" w14:textId="7DFCCDBB" w:rsidR="00E42B18"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Residentes Médicos</w:t>
            </w:r>
          </w:p>
        </w:tc>
      </w:tr>
      <w:tr w:rsidR="00E42B18" w:rsidRPr="001F5AEA" w14:paraId="7DC80259" w14:textId="29646783"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E49A929"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Honorários Médicos Fixos</w:t>
            </w:r>
          </w:p>
        </w:tc>
        <w:tc>
          <w:tcPr>
            <w:tcW w:w="4678" w:type="dxa"/>
            <w:tcBorders>
              <w:top w:val="nil"/>
              <w:left w:val="single" w:sz="4" w:space="0" w:color="auto"/>
              <w:bottom w:val="single" w:sz="4" w:space="0" w:color="auto"/>
              <w:right w:val="single" w:sz="4" w:space="0" w:color="auto"/>
            </w:tcBorders>
            <w:vAlign w:val="center"/>
          </w:tcPr>
          <w:p w14:paraId="0BE3E6E2" w14:textId="666D8C52"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Honorários Médicos Fixos</w:t>
            </w:r>
          </w:p>
        </w:tc>
      </w:tr>
      <w:tr w:rsidR="00E42B18" w:rsidRPr="001F5AEA" w14:paraId="37AA9105" w14:textId="411D1ADB"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D0EFC60"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Honorários Médicos Variáveis</w:t>
            </w:r>
          </w:p>
        </w:tc>
        <w:tc>
          <w:tcPr>
            <w:tcW w:w="4678" w:type="dxa"/>
            <w:tcBorders>
              <w:top w:val="nil"/>
              <w:left w:val="single" w:sz="4" w:space="0" w:color="auto"/>
              <w:bottom w:val="single" w:sz="4" w:space="0" w:color="auto"/>
              <w:right w:val="single" w:sz="4" w:space="0" w:color="auto"/>
            </w:tcBorders>
            <w:vAlign w:val="center"/>
          </w:tcPr>
          <w:p w14:paraId="149C2A97" w14:textId="13AD1CB4"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Honorários Médicos Variáveis</w:t>
            </w:r>
          </w:p>
        </w:tc>
      </w:tr>
      <w:tr w:rsidR="00E42B18" w:rsidRPr="001F5AEA" w14:paraId="7607A15A" w14:textId="461A8CF7" w:rsidTr="00C76A19">
        <w:trPr>
          <w:trHeight w:val="369"/>
          <w:jc w:val="center"/>
        </w:trPr>
        <w:tc>
          <w:tcPr>
            <w:tcW w:w="4815" w:type="dxa"/>
            <w:tcBorders>
              <w:top w:val="nil"/>
              <w:left w:val="single" w:sz="4" w:space="0" w:color="auto"/>
              <w:bottom w:val="single" w:sz="4" w:space="0" w:color="auto"/>
              <w:right w:val="single" w:sz="4" w:space="0" w:color="auto"/>
            </w:tcBorders>
            <w:shd w:val="clear" w:color="auto" w:fill="AEDFFF" w:themeFill="text2" w:themeFillTint="33"/>
            <w:vAlign w:val="center"/>
            <w:hideMark/>
          </w:tcPr>
          <w:p w14:paraId="258A4934"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R.P.A Médicos</w:t>
            </w:r>
          </w:p>
        </w:tc>
        <w:tc>
          <w:tcPr>
            <w:tcW w:w="4678" w:type="dxa"/>
            <w:vMerge w:val="restart"/>
            <w:tcBorders>
              <w:top w:val="nil"/>
              <w:left w:val="single" w:sz="4" w:space="0" w:color="auto"/>
              <w:right w:val="single" w:sz="4" w:space="0" w:color="auto"/>
            </w:tcBorders>
            <w:shd w:val="clear" w:color="auto" w:fill="AEDFFF" w:themeFill="text2" w:themeFillTint="33"/>
            <w:vAlign w:val="center"/>
          </w:tcPr>
          <w:p w14:paraId="039EBCB8" w14:textId="7332E2FB"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R.P.A Médicos</w:t>
            </w:r>
          </w:p>
        </w:tc>
      </w:tr>
      <w:tr w:rsidR="00E42B18" w:rsidRPr="001F5AEA" w14:paraId="3E246C8F" w14:textId="77777777" w:rsidTr="00C76A19">
        <w:trPr>
          <w:trHeight w:val="369"/>
          <w:jc w:val="center"/>
        </w:trPr>
        <w:tc>
          <w:tcPr>
            <w:tcW w:w="4815" w:type="dxa"/>
            <w:tcBorders>
              <w:top w:val="nil"/>
              <w:left w:val="single" w:sz="4" w:space="0" w:color="auto"/>
              <w:bottom w:val="single" w:sz="4" w:space="0" w:color="auto"/>
              <w:right w:val="single" w:sz="4" w:space="0" w:color="auto"/>
            </w:tcBorders>
            <w:shd w:val="clear" w:color="auto" w:fill="AEDFFF" w:themeFill="text2" w:themeFillTint="33"/>
            <w:vAlign w:val="center"/>
          </w:tcPr>
          <w:p w14:paraId="112008AC" w14:textId="3B665959" w:rsidR="00E42B18" w:rsidRDefault="00E42B18" w:rsidP="00E42B18">
            <w:pPr>
              <w:spacing w:after="0" w:line="240" w:lineRule="auto"/>
              <w:rPr>
                <w:rFonts w:asciiTheme="majorHAnsi" w:eastAsia="Times New Roman" w:hAnsiTheme="majorHAnsi" w:cs="Calibri"/>
                <w:color w:val="000000"/>
                <w:sz w:val="20"/>
                <w:szCs w:val="20"/>
                <w:lang w:eastAsia="pt-BR"/>
              </w:rPr>
            </w:pPr>
            <w:r w:rsidRPr="00E42B18">
              <w:rPr>
                <w:rFonts w:asciiTheme="majorHAnsi" w:eastAsia="Times New Roman" w:hAnsiTheme="majorHAnsi" w:cs="Calibri"/>
                <w:color w:val="808080" w:themeColor="background1" w:themeShade="80"/>
                <w:sz w:val="20"/>
                <w:szCs w:val="20"/>
                <w:lang w:eastAsia="pt-BR"/>
              </w:rPr>
              <w:t>Encargos Sociais R.P.A Médico</w:t>
            </w:r>
          </w:p>
        </w:tc>
        <w:tc>
          <w:tcPr>
            <w:tcW w:w="4678" w:type="dxa"/>
            <w:vMerge/>
            <w:tcBorders>
              <w:left w:val="single" w:sz="4" w:space="0" w:color="auto"/>
              <w:bottom w:val="single" w:sz="4" w:space="0" w:color="auto"/>
              <w:right w:val="single" w:sz="4" w:space="0" w:color="auto"/>
            </w:tcBorders>
            <w:vAlign w:val="center"/>
          </w:tcPr>
          <w:p w14:paraId="14F961AA" w14:textId="77777777" w:rsidR="00E42B18" w:rsidRDefault="00E42B18" w:rsidP="00E42B18">
            <w:pPr>
              <w:spacing w:after="0" w:line="240" w:lineRule="auto"/>
              <w:rPr>
                <w:rFonts w:asciiTheme="majorHAnsi" w:eastAsia="Times New Roman" w:hAnsiTheme="majorHAnsi" w:cs="Calibri"/>
                <w:color w:val="000000"/>
                <w:sz w:val="20"/>
                <w:szCs w:val="20"/>
                <w:lang w:eastAsia="pt-BR"/>
              </w:rPr>
            </w:pPr>
          </w:p>
        </w:tc>
      </w:tr>
      <w:tr w:rsidR="00E42B18" w:rsidRPr="001F5AEA" w14:paraId="342941F5" w14:textId="7BBAA247"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D9B8641" w14:textId="77777777"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Bonificação/Produtividade Médica</w:t>
            </w:r>
          </w:p>
        </w:tc>
        <w:tc>
          <w:tcPr>
            <w:tcW w:w="4678" w:type="dxa"/>
            <w:tcBorders>
              <w:top w:val="nil"/>
              <w:left w:val="single" w:sz="4" w:space="0" w:color="auto"/>
              <w:bottom w:val="single" w:sz="4" w:space="0" w:color="auto"/>
              <w:right w:val="single" w:sz="4" w:space="0" w:color="auto"/>
            </w:tcBorders>
            <w:vAlign w:val="center"/>
          </w:tcPr>
          <w:p w14:paraId="41F069EA" w14:textId="023A9CDE" w:rsidR="00E42B18"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Bonificação/Produtividade Médica</w:t>
            </w:r>
          </w:p>
        </w:tc>
      </w:tr>
      <w:tr w:rsidR="00E42B18" w:rsidRPr="001F5AEA" w14:paraId="66938967" w14:textId="3F1C140B" w:rsidTr="003F1761">
        <w:trPr>
          <w:trHeight w:val="36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DD41F15" w14:textId="6149158A" w:rsidR="00E42B18" w:rsidRPr="001F5AEA"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 xml:space="preserve">Custos com Pessoal Médico </w:t>
            </w:r>
            <w:r w:rsidR="00675DC1">
              <w:rPr>
                <w:rFonts w:asciiTheme="majorHAnsi" w:eastAsia="Times New Roman" w:hAnsiTheme="majorHAnsi" w:cs="Calibri"/>
                <w:color w:val="000000"/>
                <w:sz w:val="20"/>
                <w:szCs w:val="20"/>
                <w:lang w:eastAsia="pt-BR"/>
              </w:rPr>
              <w:t>–</w:t>
            </w:r>
            <w:r>
              <w:rPr>
                <w:rFonts w:asciiTheme="majorHAnsi" w:eastAsia="Times New Roman" w:hAnsiTheme="majorHAnsi" w:cs="Calibri"/>
                <w:color w:val="000000"/>
                <w:sz w:val="20"/>
                <w:szCs w:val="20"/>
                <w:lang w:eastAsia="pt-BR"/>
              </w:rPr>
              <w:t xml:space="preserve"> Outros</w:t>
            </w:r>
          </w:p>
        </w:tc>
        <w:tc>
          <w:tcPr>
            <w:tcW w:w="4678" w:type="dxa"/>
            <w:tcBorders>
              <w:top w:val="nil"/>
              <w:left w:val="single" w:sz="4" w:space="0" w:color="auto"/>
              <w:bottom w:val="single" w:sz="4" w:space="0" w:color="auto"/>
              <w:right w:val="single" w:sz="4" w:space="0" w:color="auto"/>
            </w:tcBorders>
            <w:vAlign w:val="center"/>
          </w:tcPr>
          <w:p w14:paraId="3339C243" w14:textId="1DA0907F" w:rsidR="00E42B18" w:rsidRDefault="00E42B18" w:rsidP="00E42B18">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Custos com Pessoal Médico - Outros</w:t>
            </w:r>
          </w:p>
        </w:tc>
      </w:tr>
    </w:tbl>
    <w:p w14:paraId="1B85749C" w14:textId="2622B950" w:rsidR="00D9476D" w:rsidRDefault="00D9476D"/>
    <w:p w14:paraId="1D2C0071" w14:textId="4F442546" w:rsidR="00C76A19" w:rsidRDefault="00C76A19"/>
    <w:p w14:paraId="0456C43A" w14:textId="5D405FC2" w:rsidR="00C76A19" w:rsidRDefault="00C76A19"/>
    <w:p w14:paraId="09A67E88" w14:textId="0D0381CD" w:rsidR="00C76A19" w:rsidRDefault="00C76A19"/>
    <w:p w14:paraId="5A975071" w14:textId="2585C394" w:rsidR="00C76A19" w:rsidRDefault="00C76A19"/>
    <w:p w14:paraId="17ACBD57" w14:textId="6848A771" w:rsidR="00C76A19" w:rsidRDefault="00C76A19"/>
    <w:p w14:paraId="464C8B6B" w14:textId="36B4F01F" w:rsidR="00C76A19" w:rsidRDefault="00C76A19"/>
    <w:p w14:paraId="566CAA14" w14:textId="7006F359" w:rsidR="00C76A19" w:rsidRDefault="00C76A19"/>
    <w:p w14:paraId="55B297EA" w14:textId="17388893" w:rsidR="00C76A19" w:rsidRDefault="00C76A19"/>
    <w:p w14:paraId="6EDC2A5E" w14:textId="6FE0BB12" w:rsidR="00C76A19" w:rsidRDefault="00C76A19"/>
    <w:p w14:paraId="1B7585DF" w14:textId="77777777" w:rsidR="00C76A19" w:rsidRDefault="00C76A19"/>
    <w:tbl>
      <w:tblPr>
        <w:tblW w:w="9640" w:type="dxa"/>
        <w:jc w:val="center"/>
        <w:tblCellMar>
          <w:left w:w="70" w:type="dxa"/>
          <w:right w:w="70" w:type="dxa"/>
        </w:tblCellMar>
        <w:tblLook w:val="04A0" w:firstRow="1" w:lastRow="0" w:firstColumn="1" w:lastColumn="0" w:noHBand="0" w:noVBand="1"/>
      </w:tblPr>
      <w:tblGrid>
        <w:gridCol w:w="4824"/>
        <w:gridCol w:w="4816"/>
      </w:tblGrid>
      <w:tr w:rsidR="00E42B18" w:rsidRPr="001F5AEA" w14:paraId="5833F954" w14:textId="6BF7730E" w:rsidTr="00C76A19">
        <w:trPr>
          <w:trHeight w:val="397"/>
          <w:jc w:val="center"/>
        </w:trPr>
        <w:tc>
          <w:tcPr>
            <w:tcW w:w="4824" w:type="dxa"/>
            <w:tcBorders>
              <w:top w:val="single" w:sz="4" w:space="0" w:color="auto"/>
              <w:left w:val="single" w:sz="4" w:space="0" w:color="auto"/>
              <w:bottom w:val="single" w:sz="4" w:space="0" w:color="auto"/>
              <w:right w:val="nil"/>
            </w:tcBorders>
            <w:shd w:val="clear" w:color="000000" w:fill="002060"/>
            <w:vAlign w:val="center"/>
            <w:hideMark/>
          </w:tcPr>
          <w:p w14:paraId="576D8646" w14:textId="2733B4B0" w:rsidR="00E42B18" w:rsidRPr="001F5AEA" w:rsidRDefault="00E42B18" w:rsidP="00E42B18">
            <w:pPr>
              <w:spacing w:after="0" w:line="240" w:lineRule="auto"/>
              <w:rPr>
                <w:rFonts w:asciiTheme="majorHAnsi" w:eastAsia="Times New Roman" w:hAnsiTheme="majorHAnsi" w:cs="Calibri"/>
                <w:b/>
                <w:bCs/>
                <w:color w:val="FFFFFF"/>
                <w:sz w:val="28"/>
                <w:szCs w:val="28"/>
                <w:lang w:eastAsia="pt-BR"/>
              </w:rPr>
            </w:pPr>
            <w:r>
              <w:br w:type="page"/>
            </w:r>
            <w:r w:rsidRPr="001F5AEA">
              <w:rPr>
                <w:rFonts w:asciiTheme="majorHAnsi" w:eastAsia="Times New Roman" w:hAnsiTheme="majorHAnsi" w:cs="Calibri"/>
                <w:b/>
                <w:bCs/>
                <w:color w:val="FFFFFF"/>
                <w:sz w:val="28"/>
                <w:szCs w:val="28"/>
                <w:lang w:eastAsia="pt-BR"/>
              </w:rPr>
              <w:t>2     Materiais e Medicamentos</w:t>
            </w:r>
          </w:p>
        </w:tc>
        <w:tc>
          <w:tcPr>
            <w:tcW w:w="4816" w:type="dxa"/>
            <w:tcBorders>
              <w:top w:val="single" w:sz="4" w:space="0" w:color="auto"/>
              <w:left w:val="single" w:sz="4" w:space="0" w:color="auto"/>
              <w:bottom w:val="single" w:sz="4" w:space="0" w:color="auto"/>
              <w:right w:val="nil"/>
            </w:tcBorders>
            <w:shd w:val="clear" w:color="000000" w:fill="002060"/>
            <w:vAlign w:val="center"/>
          </w:tcPr>
          <w:p w14:paraId="0F05DD5F" w14:textId="73B58579" w:rsidR="00E42B18" w:rsidRDefault="00E42B18" w:rsidP="00E42B18">
            <w:pPr>
              <w:spacing w:after="0" w:line="240" w:lineRule="auto"/>
            </w:pPr>
            <w:r>
              <w:br w:type="page"/>
            </w:r>
            <w:r w:rsidRPr="001F5AEA">
              <w:rPr>
                <w:rFonts w:asciiTheme="majorHAnsi" w:eastAsia="Times New Roman" w:hAnsiTheme="majorHAnsi" w:cs="Calibri"/>
                <w:b/>
                <w:bCs/>
                <w:color w:val="FFFFFF"/>
                <w:sz w:val="28"/>
                <w:szCs w:val="28"/>
                <w:lang w:eastAsia="pt-BR"/>
              </w:rPr>
              <w:t>2     Materiais e Medicamentos</w:t>
            </w:r>
          </w:p>
        </w:tc>
      </w:tr>
      <w:tr w:rsidR="003F1761" w:rsidRPr="001F5AEA" w14:paraId="07CDC0C7" w14:textId="77777777" w:rsidTr="00C76A19">
        <w:trPr>
          <w:trHeight w:val="70"/>
          <w:jc w:val="center"/>
        </w:trPr>
        <w:tc>
          <w:tcPr>
            <w:tcW w:w="9640" w:type="dxa"/>
            <w:gridSpan w:val="2"/>
            <w:tcBorders>
              <w:top w:val="single" w:sz="4" w:space="0" w:color="auto"/>
              <w:left w:val="single" w:sz="4" w:space="0" w:color="auto"/>
              <w:bottom w:val="single" w:sz="4" w:space="0" w:color="auto"/>
              <w:right w:val="single" w:sz="4" w:space="0" w:color="auto"/>
            </w:tcBorders>
            <w:shd w:val="clear" w:color="000000" w:fill="D6DCE4"/>
            <w:vAlign w:val="center"/>
            <w:hideMark/>
          </w:tcPr>
          <w:p w14:paraId="5CB0DAFB" w14:textId="77777777" w:rsidR="003F1761" w:rsidRPr="001F5AEA" w:rsidRDefault="003F1761" w:rsidP="00E752BD">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2.1</w:t>
            </w:r>
            <w:r>
              <w:rPr>
                <w:rFonts w:asciiTheme="majorHAnsi" w:eastAsia="Times New Roman" w:hAnsiTheme="majorHAnsi" w:cs="Calibri"/>
                <w:b/>
                <w:bCs/>
                <w:color w:val="000000"/>
                <w:sz w:val="28"/>
                <w:szCs w:val="28"/>
                <w:lang w:eastAsia="pt-BR"/>
              </w:rPr>
              <w:t xml:space="preserve">. </w:t>
            </w:r>
            <w:r w:rsidRPr="001F5AEA">
              <w:rPr>
                <w:rFonts w:asciiTheme="majorHAnsi" w:eastAsia="Times New Roman" w:hAnsiTheme="majorHAnsi" w:cs="Calibri"/>
                <w:b/>
                <w:bCs/>
                <w:color w:val="000000"/>
                <w:sz w:val="28"/>
                <w:szCs w:val="28"/>
                <w:lang w:eastAsia="pt-BR"/>
              </w:rPr>
              <w:t>Materiais e Medicamentos de Uso no Paciente</w:t>
            </w:r>
          </w:p>
        </w:tc>
      </w:tr>
      <w:tr w:rsidR="00735131" w:rsidRPr="001F5AEA" w14:paraId="584F00E4" w14:textId="6F0A2D99" w:rsidTr="00701B4D">
        <w:trPr>
          <w:trHeight w:val="369"/>
          <w:jc w:val="center"/>
        </w:trPr>
        <w:tc>
          <w:tcPr>
            <w:tcW w:w="4824" w:type="dxa"/>
            <w:tcBorders>
              <w:top w:val="nil"/>
              <w:left w:val="single" w:sz="4" w:space="0" w:color="auto"/>
              <w:bottom w:val="single" w:sz="4" w:space="0" w:color="auto"/>
              <w:right w:val="single" w:sz="4" w:space="0" w:color="auto"/>
            </w:tcBorders>
            <w:shd w:val="clear" w:color="auto" w:fill="auto"/>
            <w:vAlign w:val="center"/>
            <w:hideMark/>
          </w:tcPr>
          <w:p w14:paraId="7073504B" w14:textId="77777777" w:rsidR="00735131" w:rsidRPr="001F5AEA" w:rsidRDefault="00735131"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Outros</w:t>
            </w:r>
          </w:p>
        </w:tc>
        <w:tc>
          <w:tcPr>
            <w:tcW w:w="4816" w:type="dxa"/>
            <w:vMerge w:val="restart"/>
            <w:tcBorders>
              <w:top w:val="nil"/>
              <w:left w:val="single" w:sz="4" w:space="0" w:color="auto"/>
              <w:right w:val="single" w:sz="4" w:space="0" w:color="auto"/>
            </w:tcBorders>
            <w:vAlign w:val="center"/>
          </w:tcPr>
          <w:p w14:paraId="7484273D" w14:textId="7D2483DB" w:rsidR="00735131" w:rsidRPr="001F5AEA" w:rsidRDefault="00735131" w:rsidP="00E42B18">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Outros</w:t>
            </w:r>
          </w:p>
        </w:tc>
      </w:tr>
      <w:tr w:rsidR="00735131" w:rsidRPr="001F5AEA" w14:paraId="063402A0" w14:textId="77777777" w:rsidTr="00701B4D">
        <w:trPr>
          <w:trHeight w:val="369"/>
          <w:jc w:val="center"/>
        </w:trPr>
        <w:tc>
          <w:tcPr>
            <w:tcW w:w="4824" w:type="dxa"/>
            <w:tcBorders>
              <w:top w:val="nil"/>
              <w:left w:val="single" w:sz="4" w:space="0" w:color="auto"/>
              <w:bottom w:val="single" w:sz="4" w:space="0" w:color="auto"/>
              <w:right w:val="single" w:sz="4" w:space="0" w:color="auto"/>
            </w:tcBorders>
            <w:shd w:val="clear" w:color="auto" w:fill="auto"/>
            <w:vAlign w:val="center"/>
          </w:tcPr>
          <w:p w14:paraId="3B104019" w14:textId="173B2CA9"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Nutrição Parenteral</w:t>
            </w:r>
          </w:p>
        </w:tc>
        <w:tc>
          <w:tcPr>
            <w:tcW w:w="4816" w:type="dxa"/>
            <w:vMerge/>
            <w:tcBorders>
              <w:left w:val="single" w:sz="4" w:space="0" w:color="auto"/>
              <w:bottom w:val="single" w:sz="4" w:space="0" w:color="auto"/>
              <w:right w:val="single" w:sz="4" w:space="0" w:color="auto"/>
            </w:tcBorders>
            <w:vAlign w:val="center"/>
          </w:tcPr>
          <w:p w14:paraId="7977DBB1" w14:textId="3992DDD0"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p>
        </w:tc>
      </w:tr>
      <w:tr w:rsidR="00735131" w:rsidRPr="001F5AEA" w14:paraId="401FE365" w14:textId="0CE2354A"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auto"/>
            <w:vAlign w:val="center"/>
            <w:hideMark/>
          </w:tcPr>
          <w:p w14:paraId="69E21706"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Antineoplásicos</w:t>
            </w:r>
          </w:p>
        </w:tc>
        <w:tc>
          <w:tcPr>
            <w:tcW w:w="4816" w:type="dxa"/>
            <w:tcBorders>
              <w:top w:val="nil"/>
              <w:left w:val="single" w:sz="4" w:space="0" w:color="auto"/>
              <w:bottom w:val="single" w:sz="4" w:space="0" w:color="auto"/>
              <w:right w:val="single" w:sz="4" w:space="0" w:color="auto"/>
            </w:tcBorders>
            <w:vAlign w:val="center"/>
          </w:tcPr>
          <w:p w14:paraId="5D232189" w14:textId="7CE353A1"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Antineoplásicos</w:t>
            </w:r>
          </w:p>
        </w:tc>
      </w:tr>
      <w:tr w:rsidR="00735131" w:rsidRPr="001F5AEA" w14:paraId="00D7C1D6" w14:textId="27CA73D1"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auto"/>
            <w:vAlign w:val="center"/>
            <w:hideMark/>
          </w:tcPr>
          <w:p w14:paraId="2263612D"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Gases Medicinais</w:t>
            </w:r>
          </w:p>
        </w:tc>
        <w:tc>
          <w:tcPr>
            <w:tcW w:w="4816" w:type="dxa"/>
            <w:tcBorders>
              <w:top w:val="nil"/>
              <w:left w:val="single" w:sz="4" w:space="0" w:color="auto"/>
              <w:bottom w:val="single" w:sz="4" w:space="0" w:color="auto"/>
              <w:right w:val="single" w:sz="4" w:space="0" w:color="auto"/>
            </w:tcBorders>
            <w:vAlign w:val="center"/>
          </w:tcPr>
          <w:p w14:paraId="1CC9D3BF" w14:textId="380C370F"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Medicamentos Gases Medicinais</w:t>
            </w:r>
          </w:p>
        </w:tc>
      </w:tr>
      <w:tr w:rsidR="00735131" w:rsidRPr="001F5AEA" w14:paraId="323FA5E0" w14:textId="1DEA657C"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4754D783"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Médicos Hospitalares e Odontológicos</w:t>
            </w:r>
          </w:p>
        </w:tc>
        <w:tc>
          <w:tcPr>
            <w:tcW w:w="4816" w:type="dxa"/>
            <w:vMerge w:val="restart"/>
            <w:tcBorders>
              <w:top w:val="nil"/>
              <w:left w:val="single" w:sz="4" w:space="0" w:color="auto"/>
              <w:right w:val="single" w:sz="4" w:space="0" w:color="auto"/>
            </w:tcBorders>
            <w:shd w:val="clear" w:color="auto" w:fill="E4F8ED" w:themeFill="accent6" w:themeFillTint="33"/>
            <w:vAlign w:val="center"/>
          </w:tcPr>
          <w:p w14:paraId="444411F3" w14:textId="39688FFE"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Médicos Hospitalares e Odontológicos</w:t>
            </w:r>
          </w:p>
        </w:tc>
      </w:tr>
      <w:tr w:rsidR="00735131" w:rsidRPr="001F5AEA" w14:paraId="70544771" w14:textId="02717132"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vAlign w:val="center"/>
            <w:hideMark/>
          </w:tcPr>
          <w:p w14:paraId="4ECB4091" w14:textId="77777777" w:rsidR="00735131" w:rsidRPr="003F1761" w:rsidRDefault="00735131" w:rsidP="00735131">
            <w:pPr>
              <w:spacing w:after="0" w:line="240" w:lineRule="auto"/>
              <w:rPr>
                <w:rFonts w:asciiTheme="majorHAnsi" w:eastAsia="Times New Roman" w:hAnsiTheme="majorHAnsi" w:cs="Calibri"/>
                <w:color w:val="808080" w:themeColor="background1" w:themeShade="80"/>
                <w:sz w:val="20"/>
                <w:szCs w:val="20"/>
                <w:lang w:eastAsia="pt-BR"/>
              </w:rPr>
            </w:pPr>
            <w:r w:rsidRPr="003F1761">
              <w:rPr>
                <w:rFonts w:asciiTheme="majorHAnsi" w:eastAsia="Times New Roman" w:hAnsiTheme="majorHAnsi" w:cs="Calibri"/>
                <w:color w:val="808080" w:themeColor="background1" w:themeShade="80"/>
                <w:sz w:val="20"/>
                <w:szCs w:val="20"/>
                <w:lang w:eastAsia="pt-BR"/>
              </w:rPr>
              <w:t>Materiais Uso Laboratorial</w:t>
            </w:r>
          </w:p>
        </w:tc>
        <w:tc>
          <w:tcPr>
            <w:tcW w:w="4816" w:type="dxa"/>
            <w:vMerge/>
            <w:tcBorders>
              <w:left w:val="single" w:sz="4" w:space="0" w:color="auto"/>
              <w:right w:val="single" w:sz="4" w:space="0" w:color="auto"/>
            </w:tcBorders>
            <w:vAlign w:val="center"/>
          </w:tcPr>
          <w:p w14:paraId="55103D71" w14:textId="72A2636E"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p>
        </w:tc>
      </w:tr>
      <w:tr w:rsidR="00735131" w:rsidRPr="001F5AEA" w14:paraId="75492C46" w14:textId="6B11ED52"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vAlign w:val="center"/>
            <w:hideMark/>
          </w:tcPr>
          <w:p w14:paraId="6C45C09F" w14:textId="77777777" w:rsidR="00735131" w:rsidRPr="003F1761" w:rsidRDefault="00735131" w:rsidP="00735131">
            <w:pPr>
              <w:spacing w:after="0" w:line="240" w:lineRule="auto"/>
              <w:rPr>
                <w:rFonts w:asciiTheme="majorHAnsi" w:eastAsia="Times New Roman" w:hAnsiTheme="majorHAnsi" w:cs="Calibri"/>
                <w:color w:val="808080" w:themeColor="background1" w:themeShade="80"/>
                <w:sz w:val="20"/>
                <w:szCs w:val="20"/>
                <w:lang w:eastAsia="pt-BR"/>
              </w:rPr>
            </w:pPr>
            <w:r w:rsidRPr="003F1761">
              <w:rPr>
                <w:rFonts w:asciiTheme="majorHAnsi" w:eastAsia="Times New Roman" w:hAnsiTheme="majorHAnsi" w:cs="Calibri"/>
                <w:color w:val="808080" w:themeColor="background1" w:themeShade="80"/>
                <w:sz w:val="20"/>
                <w:szCs w:val="20"/>
                <w:lang w:eastAsia="pt-BR"/>
              </w:rPr>
              <w:t>Materiais Imagem</w:t>
            </w:r>
          </w:p>
        </w:tc>
        <w:tc>
          <w:tcPr>
            <w:tcW w:w="4816" w:type="dxa"/>
            <w:vMerge/>
            <w:tcBorders>
              <w:left w:val="single" w:sz="4" w:space="0" w:color="auto"/>
              <w:right w:val="single" w:sz="4" w:space="0" w:color="auto"/>
            </w:tcBorders>
            <w:vAlign w:val="center"/>
          </w:tcPr>
          <w:p w14:paraId="29CA4865" w14:textId="5ACD7350"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p>
        </w:tc>
      </w:tr>
      <w:tr w:rsidR="00735131" w:rsidRPr="001F5AEA" w14:paraId="216D98B2" w14:textId="504809DB"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133460C2" w14:textId="77777777" w:rsidR="00735131" w:rsidRPr="003F1761" w:rsidRDefault="00735131" w:rsidP="00735131">
            <w:pPr>
              <w:spacing w:after="0" w:line="240" w:lineRule="auto"/>
              <w:rPr>
                <w:rFonts w:asciiTheme="majorHAnsi" w:eastAsia="Times New Roman" w:hAnsiTheme="majorHAnsi" w:cs="Calibri"/>
                <w:color w:val="808080" w:themeColor="background1" w:themeShade="80"/>
                <w:sz w:val="20"/>
                <w:szCs w:val="20"/>
                <w:lang w:eastAsia="pt-BR"/>
              </w:rPr>
            </w:pPr>
            <w:r w:rsidRPr="003F1761">
              <w:rPr>
                <w:rFonts w:asciiTheme="majorHAnsi" w:eastAsia="Times New Roman" w:hAnsiTheme="majorHAnsi" w:cs="Calibri"/>
                <w:color w:val="808080" w:themeColor="background1" w:themeShade="80"/>
                <w:sz w:val="20"/>
                <w:szCs w:val="20"/>
                <w:lang w:eastAsia="pt-BR"/>
              </w:rPr>
              <w:t>Materiais Radioativos</w:t>
            </w:r>
          </w:p>
        </w:tc>
        <w:tc>
          <w:tcPr>
            <w:tcW w:w="4816" w:type="dxa"/>
            <w:vMerge/>
            <w:tcBorders>
              <w:left w:val="single" w:sz="4" w:space="0" w:color="auto"/>
              <w:bottom w:val="single" w:sz="4" w:space="0" w:color="auto"/>
              <w:right w:val="single" w:sz="4" w:space="0" w:color="auto"/>
            </w:tcBorders>
            <w:vAlign w:val="center"/>
          </w:tcPr>
          <w:p w14:paraId="76AEF51D" w14:textId="16CDA3C0" w:rsidR="00735131" w:rsidRDefault="00735131" w:rsidP="00735131">
            <w:pPr>
              <w:spacing w:after="0" w:line="240" w:lineRule="auto"/>
              <w:rPr>
                <w:rFonts w:asciiTheme="majorHAnsi" w:eastAsia="Times New Roman" w:hAnsiTheme="majorHAnsi" w:cs="Calibri"/>
                <w:color w:val="000000"/>
                <w:sz w:val="20"/>
                <w:szCs w:val="20"/>
                <w:lang w:eastAsia="pt-BR"/>
              </w:rPr>
            </w:pPr>
          </w:p>
        </w:tc>
      </w:tr>
      <w:tr w:rsidR="00735131" w:rsidRPr="001F5AEA" w14:paraId="1B01724D" w14:textId="30FE6295"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auto"/>
            <w:vAlign w:val="center"/>
          </w:tcPr>
          <w:p w14:paraId="0487A362"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O.P.M.E. (Órteses, Próteses e Mat. Especiais)</w:t>
            </w:r>
          </w:p>
        </w:tc>
        <w:tc>
          <w:tcPr>
            <w:tcW w:w="4816" w:type="dxa"/>
            <w:tcBorders>
              <w:top w:val="nil"/>
              <w:left w:val="single" w:sz="4" w:space="0" w:color="auto"/>
              <w:bottom w:val="single" w:sz="4" w:space="0" w:color="auto"/>
              <w:right w:val="single" w:sz="4" w:space="0" w:color="auto"/>
            </w:tcBorders>
            <w:vAlign w:val="center"/>
          </w:tcPr>
          <w:p w14:paraId="2A18AA26" w14:textId="76A838F6"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O.P.M.E. (Órteses, Próteses e Mat. Especiais)</w:t>
            </w:r>
          </w:p>
        </w:tc>
      </w:tr>
      <w:tr w:rsidR="00735131" w:rsidRPr="001F5AEA" w14:paraId="446DC696" w14:textId="0F443A3E" w:rsidTr="00C76A19">
        <w:trPr>
          <w:trHeight w:val="369"/>
          <w:jc w:val="center"/>
        </w:trPr>
        <w:tc>
          <w:tcPr>
            <w:tcW w:w="4824" w:type="dxa"/>
            <w:tcBorders>
              <w:top w:val="nil"/>
              <w:left w:val="single" w:sz="4" w:space="0" w:color="auto"/>
              <w:bottom w:val="single" w:sz="4" w:space="0" w:color="auto"/>
              <w:right w:val="single" w:sz="4" w:space="0" w:color="auto"/>
            </w:tcBorders>
            <w:shd w:val="clear" w:color="auto" w:fill="auto"/>
            <w:vAlign w:val="center"/>
          </w:tcPr>
          <w:p w14:paraId="218ABAEF"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M</w:t>
            </w:r>
            <w:r w:rsidRPr="001F5AEA">
              <w:rPr>
                <w:rFonts w:asciiTheme="majorHAnsi" w:eastAsia="Times New Roman" w:hAnsiTheme="majorHAnsi" w:cs="Calibri"/>
                <w:color w:val="000000"/>
                <w:sz w:val="20"/>
                <w:szCs w:val="20"/>
                <w:lang w:eastAsia="pt-BR"/>
              </w:rPr>
              <w:t>ateriais Dietas Enterais</w:t>
            </w:r>
          </w:p>
        </w:tc>
        <w:tc>
          <w:tcPr>
            <w:tcW w:w="4816" w:type="dxa"/>
            <w:tcBorders>
              <w:top w:val="nil"/>
              <w:left w:val="single" w:sz="4" w:space="0" w:color="auto"/>
              <w:bottom w:val="single" w:sz="4" w:space="0" w:color="auto"/>
              <w:right w:val="single" w:sz="4" w:space="0" w:color="auto"/>
            </w:tcBorders>
            <w:vAlign w:val="center"/>
          </w:tcPr>
          <w:p w14:paraId="477B061C" w14:textId="2E9E2CCE" w:rsidR="00735131" w:rsidRDefault="00735131" w:rsidP="00735131">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M</w:t>
            </w:r>
            <w:r w:rsidRPr="001F5AEA">
              <w:rPr>
                <w:rFonts w:asciiTheme="majorHAnsi" w:eastAsia="Times New Roman" w:hAnsiTheme="majorHAnsi" w:cs="Calibri"/>
                <w:color w:val="000000"/>
                <w:sz w:val="20"/>
                <w:szCs w:val="20"/>
                <w:lang w:eastAsia="pt-BR"/>
              </w:rPr>
              <w:t>ateriais Dietas Enterais</w:t>
            </w:r>
          </w:p>
        </w:tc>
      </w:tr>
      <w:tr w:rsidR="00735131" w:rsidRPr="001F5AEA" w14:paraId="24B07B00" w14:textId="7E675E3D"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824" w:type="dxa"/>
            <w:shd w:val="clear" w:color="000000" w:fill="D6DCE4"/>
            <w:noWrap/>
            <w:vAlign w:val="center"/>
            <w:hideMark/>
          </w:tcPr>
          <w:p w14:paraId="1A457C47" w14:textId="7AB0DBD2" w:rsidR="00735131" w:rsidRPr="001F5AEA" w:rsidRDefault="00735131" w:rsidP="00735131">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2.2</w:t>
            </w:r>
            <w:r>
              <w:rPr>
                <w:rFonts w:asciiTheme="majorHAnsi" w:eastAsia="Times New Roman" w:hAnsiTheme="majorHAnsi" w:cs="Calibri"/>
                <w:b/>
                <w:bCs/>
                <w:color w:val="000000"/>
                <w:sz w:val="28"/>
                <w:szCs w:val="28"/>
                <w:lang w:eastAsia="pt-BR"/>
              </w:rPr>
              <w:t>.</w:t>
            </w:r>
            <w:r w:rsidRPr="001F5AEA">
              <w:rPr>
                <w:rFonts w:asciiTheme="majorHAnsi" w:eastAsia="Times New Roman" w:hAnsiTheme="majorHAnsi" w:cs="Calibri"/>
                <w:b/>
                <w:bCs/>
                <w:color w:val="000000"/>
                <w:sz w:val="28"/>
                <w:szCs w:val="28"/>
                <w:lang w:eastAsia="pt-BR"/>
              </w:rPr>
              <w:t xml:space="preserve"> Materiais de Consumo Geral</w:t>
            </w:r>
          </w:p>
        </w:tc>
        <w:tc>
          <w:tcPr>
            <w:tcW w:w="4816" w:type="dxa"/>
            <w:shd w:val="clear" w:color="000000" w:fill="D6DCE4"/>
            <w:vAlign w:val="center"/>
          </w:tcPr>
          <w:p w14:paraId="5E9751DB" w14:textId="5D2CD6F2" w:rsidR="00735131" w:rsidRPr="001F5AEA" w:rsidRDefault="00735131" w:rsidP="00735131">
            <w:pPr>
              <w:spacing w:after="0" w:line="240" w:lineRule="auto"/>
              <w:rPr>
                <w:rFonts w:asciiTheme="majorHAnsi" w:eastAsia="Times New Roman" w:hAnsiTheme="majorHAnsi" w:cs="Calibri"/>
                <w:b/>
                <w:bCs/>
                <w:color w:val="000000"/>
                <w:sz w:val="28"/>
                <w:szCs w:val="28"/>
                <w:lang w:eastAsia="pt-BR"/>
              </w:rPr>
            </w:pPr>
            <w:r w:rsidRPr="001F5AEA">
              <w:rPr>
                <w:rFonts w:asciiTheme="majorHAnsi" w:eastAsia="Times New Roman" w:hAnsiTheme="majorHAnsi" w:cs="Calibri"/>
                <w:b/>
                <w:bCs/>
                <w:color w:val="000000"/>
                <w:sz w:val="28"/>
                <w:szCs w:val="28"/>
                <w:lang w:eastAsia="pt-BR"/>
              </w:rPr>
              <w:t>2.2</w:t>
            </w:r>
            <w:r>
              <w:rPr>
                <w:rFonts w:asciiTheme="majorHAnsi" w:eastAsia="Times New Roman" w:hAnsiTheme="majorHAnsi" w:cs="Calibri"/>
                <w:b/>
                <w:bCs/>
                <w:color w:val="000000"/>
                <w:sz w:val="28"/>
                <w:szCs w:val="28"/>
                <w:lang w:eastAsia="pt-BR"/>
              </w:rPr>
              <w:t>.</w:t>
            </w:r>
            <w:r w:rsidRPr="001F5AEA">
              <w:rPr>
                <w:rFonts w:asciiTheme="majorHAnsi" w:eastAsia="Times New Roman" w:hAnsiTheme="majorHAnsi" w:cs="Calibri"/>
                <w:b/>
                <w:bCs/>
                <w:color w:val="000000"/>
                <w:sz w:val="28"/>
                <w:szCs w:val="28"/>
                <w:lang w:eastAsia="pt-BR"/>
              </w:rPr>
              <w:t xml:space="preserve"> Materiais de Consumo Geral</w:t>
            </w:r>
          </w:p>
        </w:tc>
      </w:tr>
      <w:tr w:rsidR="00735131" w:rsidRPr="001F5AEA" w14:paraId="0196B3F1" w14:textId="6E2C1699"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noWrap/>
            <w:vAlign w:val="center"/>
            <w:hideMark/>
          </w:tcPr>
          <w:p w14:paraId="216B81B9"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Combustíveis e Lubrificantes</w:t>
            </w:r>
          </w:p>
        </w:tc>
        <w:tc>
          <w:tcPr>
            <w:tcW w:w="4816" w:type="dxa"/>
            <w:vAlign w:val="center"/>
          </w:tcPr>
          <w:p w14:paraId="2C6BD5D5" w14:textId="7CBF1734"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Combustíveis e Lubrificantes</w:t>
            </w:r>
          </w:p>
        </w:tc>
      </w:tr>
      <w:tr w:rsidR="00735131" w:rsidRPr="001F5AEA" w14:paraId="73041489" w14:textId="3FF715BC"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0D81C692"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Gases Industriais</w:t>
            </w:r>
          </w:p>
        </w:tc>
        <w:tc>
          <w:tcPr>
            <w:tcW w:w="4816" w:type="dxa"/>
            <w:vAlign w:val="center"/>
          </w:tcPr>
          <w:p w14:paraId="0509A079" w14:textId="49EA1DED"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Gases Industriais</w:t>
            </w:r>
          </w:p>
        </w:tc>
      </w:tr>
      <w:tr w:rsidR="00735131" w:rsidRPr="001F5AEA" w14:paraId="247F569E" w14:textId="5D5DE6E5"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7E94C7D9"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Gêneros Alimentícios</w:t>
            </w:r>
          </w:p>
        </w:tc>
        <w:tc>
          <w:tcPr>
            <w:tcW w:w="4816" w:type="dxa"/>
            <w:vAlign w:val="center"/>
          </w:tcPr>
          <w:p w14:paraId="766FCE15" w14:textId="358AE6A3"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Gêneros Alimentícios</w:t>
            </w:r>
          </w:p>
        </w:tc>
      </w:tr>
      <w:tr w:rsidR="00735131" w:rsidRPr="001F5AEA" w14:paraId="58E8E6F3" w14:textId="3A41F53D"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442AA638"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Copa e Cozinha</w:t>
            </w:r>
          </w:p>
        </w:tc>
        <w:tc>
          <w:tcPr>
            <w:tcW w:w="4816" w:type="dxa"/>
            <w:vAlign w:val="center"/>
          </w:tcPr>
          <w:p w14:paraId="0F69F782" w14:textId="2CBED761"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Copa e Cozinha</w:t>
            </w:r>
          </w:p>
        </w:tc>
      </w:tr>
      <w:tr w:rsidR="00735131" w:rsidRPr="001F5AEA" w14:paraId="3437247B" w14:textId="6F49019A"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79F0EF09"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Escritório, Impressos e de Informática</w:t>
            </w:r>
          </w:p>
        </w:tc>
        <w:tc>
          <w:tcPr>
            <w:tcW w:w="4816" w:type="dxa"/>
            <w:vAlign w:val="center"/>
          </w:tcPr>
          <w:p w14:paraId="5ECF66CE" w14:textId="305967C0"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w:t>
            </w:r>
            <w:r w:rsidRPr="001F5AEA">
              <w:rPr>
                <w:rFonts w:asciiTheme="majorHAnsi" w:eastAsia="Times New Roman" w:hAnsiTheme="majorHAnsi" w:cs="Calibri"/>
                <w:color w:val="000000"/>
                <w:sz w:val="20"/>
                <w:szCs w:val="20"/>
                <w:lang w:eastAsia="pt-BR"/>
              </w:rPr>
              <w:t>Escritório, Impressos e de Informática</w:t>
            </w:r>
          </w:p>
        </w:tc>
      </w:tr>
      <w:tr w:rsidR="00735131" w:rsidRPr="001F5AEA" w14:paraId="15E4C228" w14:textId="55A7E266"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427F5C73"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Lavanderia, </w:t>
            </w:r>
            <w:r w:rsidRPr="001F5AEA">
              <w:rPr>
                <w:rFonts w:asciiTheme="majorHAnsi" w:eastAsia="Times New Roman" w:hAnsiTheme="majorHAnsi" w:cs="Calibri"/>
                <w:color w:val="000000"/>
                <w:sz w:val="20"/>
                <w:szCs w:val="20"/>
                <w:lang w:eastAsia="pt-BR"/>
              </w:rPr>
              <w:t>Higiene e Limpeza</w:t>
            </w:r>
          </w:p>
        </w:tc>
        <w:tc>
          <w:tcPr>
            <w:tcW w:w="4816" w:type="dxa"/>
            <w:vAlign w:val="center"/>
          </w:tcPr>
          <w:p w14:paraId="24A53CAC" w14:textId="70EDFD79"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w:t>
            </w:r>
            <w:r>
              <w:rPr>
                <w:rFonts w:asciiTheme="majorHAnsi" w:eastAsia="Times New Roman" w:hAnsiTheme="majorHAnsi" w:cs="Calibri"/>
                <w:color w:val="000000"/>
                <w:sz w:val="20"/>
                <w:szCs w:val="20"/>
                <w:lang w:eastAsia="pt-BR"/>
              </w:rPr>
              <w:t xml:space="preserve">de Lavanderia, </w:t>
            </w:r>
            <w:r w:rsidRPr="001F5AEA">
              <w:rPr>
                <w:rFonts w:asciiTheme="majorHAnsi" w:eastAsia="Times New Roman" w:hAnsiTheme="majorHAnsi" w:cs="Calibri"/>
                <w:color w:val="000000"/>
                <w:sz w:val="20"/>
                <w:szCs w:val="20"/>
                <w:lang w:eastAsia="pt-BR"/>
              </w:rPr>
              <w:t>Higiene e Limpeza</w:t>
            </w:r>
          </w:p>
        </w:tc>
      </w:tr>
      <w:tr w:rsidR="00735131" w:rsidRPr="001F5AEA" w14:paraId="27FE3766" w14:textId="72154F40"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03F9312E"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de Manutenção e Peças</w:t>
            </w:r>
          </w:p>
        </w:tc>
        <w:tc>
          <w:tcPr>
            <w:tcW w:w="4816" w:type="dxa"/>
            <w:vAlign w:val="center"/>
          </w:tcPr>
          <w:p w14:paraId="368E3001" w14:textId="75220B28"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de Manutenção e Peças</w:t>
            </w:r>
          </w:p>
        </w:tc>
      </w:tr>
      <w:tr w:rsidR="00735131" w:rsidRPr="001F5AEA" w14:paraId="53A27D6F" w14:textId="07D4639E"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5E9FFFC5" w14:textId="77777777"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Uniformes e Enxovais</w:t>
            </w:r>
          </w:p>
        </w:tc>
        <w:tc>
          <w:tcPr>
            <w:tcW w:w="4816" w:type="dxa"/>
            <w:vAlign w:val="center"/>
          </w:tcPr>
          <w:p w14:paraId="79FE6249" w14:textId="3612F5A4"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Uniformes e Enxovais</w:t>
            </w:r>
          </w:p>
        </w:tc>
      </w:tr>
      <w:tr w:rsidR="00735131" w:rsidRPr="001F5AEA" w14:paraId="517B9CDA" w14:textId="2F0D8C12" w:rsidTr="00C7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4824" w:type="dxa"/>
            <w:shd w:val="clear" w:color="auto" w:fill="auto"/>
            <w:vAlign w:val="center"/>
            <w:hideMark/>
          </w:tcPr>
          <w:p w14:paraId="1BB2F92C" w14:textId="5C17CA0C"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Materiais Consumo </w:t>
            </w:r>
            <w:r>
              <w:rPr>
                <w:rFonts w:asciiTheme="majorHAnsi" w:eastAsia="Times New Roman" w:hAnsiTheme="majorHAnsi" w:cs="Calibri"/>
                <w:color w:val="000000"/>
                <w:sz w:val="20"/>
                <w:szCs w:val="20"/>
                <w:lang w:eastAsia="pt-BR"/>
              </w:rPr>
              <w:t>–</w:t>
            </w:r>
            <w:r w:rsidRPr="001F5AEA">
              <w:rPr>
                <w:rFonts w:asciiTheme="majorHAnsi" w:eastAsia="Times New Roman" w:hAnsiTheme="majorHAnsi" w:cs="Calibri"/>
                <w:color w:val="000000"/>
                <w:sz w:val="20"/>
                <w:szCs w:val="20"/>
                <w:lang w:eastAsia="pt-BR"/>
              </w:rPr>
              <w:t xml:space="preserve"> Outros</w:t>
            </w:r>
          </w:p>
        </w:tc>
        <w:tc>
          <w:tcPr>
            <w:tcW w:w="4816" w:type="dxa"/>
            <w:vAlign w:val="center"/>
          </w:tcPr>
          <w:p w14:paraId="35C36AA0" w14:textId="10667504" w:rsidR="00735131" w:rsidRPr="001F5AEA" w:rsidRDefault="00735131" w:rsidP="0073513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Materiais Consumo - Outros</w:t>
            </w:r>
          </w:p>
        </w:tc>
      </w:tr>
    </w:tbl>
    <w:p w14:paraId="08A36D6E" w14:textId="0901AB91" w:rsidR="00C76A19" w:rsidRDefault="00C76A19"/>
    <w:p w14:paraId="201F9013" w14:textId="03723945" w:rsidR="00C76A19" w:rsidRDefault="00C76A19"/>
    <w:p w14:paraId="500BBB7F" w14:textId="0BB7EB18" w:rsidR="00C76A19" w:rsidRDefault="00C76A19"/>
    <w:p w14:paraId="29C2B41D" w14:textId="720AA612" w:rsidR="00C76A19" w:rsidRDefault="00C76A19"/>
    <w:p w14:paraId="1D91E22C" w14:textId="521E3A1E" w:rsidR="00C76A19" w:rsidRDefault="00C76A19"/>
    <w:p w14:paraId="6CA878D2" w14:textId="7213976F" w:rsidR="00C76A19" w:rsidRDefault="00C76A19"/>
    <w:p w14:paraId="74A57090" w14:textId="53598285" w:rsidR="00C76A19" w:rsidRDefault="00C76A19"/>
    <w:p w14:paraId="2BF1126B" w14:textId="5BE88878" w:rsidR="00C76A19" w:rsidRDefault="00C76A19"/>
    <w:p w14:paraId="02C8551D" w14:textId="31F7BC10" w:rsidR="00C76A19" w:rsidRDefault="00C76A19"/>
    <w:p w14:paraId="07F673D4" w14:textId="63059D41" w:rsidR="00C76A19" w:rsidRDefault="00C76A19"/>
    <w:p w14:paraId="696EA89E" w14:textId="241B5D2A" w:rsidR="00C76A19" w:rsidRDefault="00C76A19"/>
    <w:p w14:paraId="48D1CC3B" w14:textId="77777777" w:rsidR="00C76A19" w:rsidRDefault="00C76A19"/>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4"/>
        <w:gridCol w:w="4816"/>
      </w:tblGrid>
      <w:tr w:rsidR="003F1761" w:rsidRPr="001F5AEA" w14:paraId="4D774D14" w14:textId="24DE5F08" w:rsidTr="00C76A19">
        <w:trPr>
          <w:trHeight w:val="454"/>
          <w:jc w:val="center"/>
        </w:trPr>
        <w:tc>
          <w:tcPr>
            <w:tcW w:w="4824" w:type="dxa"/>
            <w:shd w:val="clear" w:color="000000" w:fill="002060"/>
            <w:vAlign w:val="center"/>
            <w:hideMark/>
          </w:tcPr>
          <w:p w14:paraId="0E3D3C5A" w14:textId="77777777" w:rsidR="003F1761" w:rsidRPr="001F5AEA" w:rsidRDefault="003F1761" w:rsidP="003F1761">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3       </w:t>
            </w:r>
            <w:r>
              <w:rPr>
                <w:rFonts w:asciiTheme="majorHAnsi" w:eastAsia="Times New Roman" w:hAnsiTheme="majorHAnsi" w:cs="Calibri"/>
                <w:b/>
                <w:bCs/>
                <w:color w:val="FFFFFF"/>
                <w:sz w:val="28"/>
                <w:szCs w:val="28"/>
                <w:lang w:eastAsia="pt-BR"/>
              </w:rPr>
              <w:t xml:space="preserve">Gerais </w:t>
            </w:r>
          </w:p>
        </w:tc>
        <w:tc>
          <w:tcPr>
            <w:tcW w:w="4816" w:type="dxa"/>
            <w:shd w:val="clear" w:color="000000" w:fill="002060"/>
            <w:vAlign w:val="center"/>
          </w:tcPr>
          <w:p w14:paraId="01F086C2" w14:textId="45A3C52A" w:rsidR="003F1761" w:rsidRPr="001F5AEA" w:rsidRDefault="003F1761" w:rsidP="003F1761">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3       </w:t>
            </w:r>
            <w:r>
              <w:rPr>
                <w:rFonts w:asciiTheme="majorHAnsi" w:eastAsia="Times New Roman" w:hAnsiTheme="majorHAnsi" w:cs="Calibri"/>
                <w:b/>
                <w:bCs/>
                <w:color w:val="FFFFFF"/>
                <w:sz w:val="28"/>
                <w:szCs w:val="28"/>
                <w:lang w:eastAsia="pt-BR"/>
              </w:rPr>
              <w:t xml:space="preserve">Gerais </w:t>
            </w:r>
          </w:p>
        </w:tc>
      </w:tr>
      <w:tr w:rsidR="003F1761" w:rsidRPr="001F5AEA" w14:paraId="05E8687C" w14:textId="036E7395" w:rsidTr="00C76A19">
        <w:trPr>
          <w:trHeight w:val="340"/>
          <w:jc w:val="center"/>
        </w:trPr>
        <w:tc>
          <w:tcPr>
            <w:tcW w:w="4824" w:type="dxa"/>
            <w:shd w:val="clear" w:color="auto" w:fill="auto"/>
            <w:noWrap/>
            <w:vAlign w:val="center"/>
            <w:hideMark/>
          </w:tcPr>
          <w:p w14:paraId="74D4E356" w14:textId="55C445FF"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 Médico e Assistencial - PJ </w:t>
            </w:r>
            <w:r w:rsidR="00675DC1">
              <w:rPr>
                <w:rFonts w:asciiTheme="majorHAnsi" w:eastAsia="Times New Roman" w:hAnsiTheme="majorHAnsi" w:cs="Calibri"/>
                <w:color w:val="000000"/>
                <w:sz w:val="20"/>
                <w:szCs w:val="20"/>
                <w:lang w:eastAsia="pt-BR"/>
              </w:rPr>
              <w:t>–</w:t>
            </w:r>
            <w:r w:rsidRPr="001F5AEA">
              <w:rPr>
                <w:rFonts w:asciiTheme="majorHAnsi" w:eastAsia="Times New Roman" w:hAnsiTheme="majorHAnsi" w:cs="Calibri"/>
                <w:color w:val="000000"/>
                <w:sz w:val="20"/>
                <w:szCs w:val="20"/>
                <w:lang w:eastAsia="pt-BR"/>
              </w:rPr>
              <w:t xml:space="preserve"> Fixos</w:t>
            </w:r>
          </w:p>
        </w:tc>
        <w:tc>
          <w:tcPr>
            <w:tcW w:w="4816" w:type="dxa"/>
            <w:vAlign w:val="center"/>
          </w:tcPr>
          <w:p w14:paraId="3F54C9F6" w14:textId="36CFA444"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 Médico e Assistencial - PJ - Fixos</w:t>
            </w:r>
          </w:p>
        </w:tc>
      </w:tr>
      <w:tr w:rsidR="003F1761" w:rsidRPr="001F5AEA" w14:paraId="16D07B1E" w14:textId="32D4C0FE" w:rsidTr="00C76A19">
        <w:trPr>
          <w:trHeight w:val="340"/>
          <w:jc w:val="center"/>
        </w:trPr>
        <w:tc>
          <w:tcPr>
            <w:tcW w:w="4824" w:type="dxa"/>
            <w:shd w:val="clear" w:color="auto" w:fill="auto"/>
            <w:noWrap/>
            <w:vAlign w:val="center"/>
            <w:hideMark/>
          </w:tcPr>
          <w:p w14:paraId="3FFD2068" w14:textId="002FFF02"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 Médico e Assistencial - PJ </w:t>
            </w:r>
            <w:r w:rsidR="00675DC1">
              <w:rPr>
                <w:rFonts w:asciiTheme="majorHAnsi" w:eastAsia="Times New Roman" w:hAnsiTheme="majorHAnsi" w:cs="Calibri"/>
                <w:color w:val="000000"/>
                <w:sz w:val="20"/>
                <w:szCs w:val="20"/>
                <w:lang w:eastAsia="pt-BR"/>
              </w:rPr>
              <w:t>–</w:t>
            </w:r>
            <w:r w:rsidRPr="001F5AEA">
              <w:rPr>
                <w:rFonts w:asciiTheme="majorHAnsi" w:eastAsia="Times New Roman" w:hAnsiTheme="majorHAnsi" w:cs="Calibri"/>
                <w:color w:val="000000"/>
                <w:sz w:val="20"/>
                <w:szCs w:val="20"/>
                <w:lang w:eastAsia="pt-BR"/>
              </w:rPr>
              <w:t xml:space="preserve"> Variáveis</w:t>
            </w:r>
          </w:p>
        </w:tc>
        <w:tc>
          <w:tcPr>
            <w:tcW w:w="4816" w:type="dxa"/>
            <w:vAlign w:val="center"/>
          </w:tcPr>
          <w:p w14:paraId="26FCAAA4" w14:textId="56DD8D88"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 Médico e Assistencial - PJ - Variáveis</w:t>
            </w:r>
          </w:p>
        </w:tc>
      </w:tr>
      <w:tr w:rsidR="003F1761" w:rsidRPr="001F5AEA" w14:paraId="174505C8" w14:textId="462B0B4D" w:rsidTr="00C76A19">
        <w:trPr>
          <w:trHeight w:val="340"/>
          <w:jc w:val="center"/>
        </w:trPr>
        <w:tc>
          <w:tcPr>
            <w:tcW w:w="4824" w:type="dxa"/>
            <w:shd w:val="clear" w:color="auto" w:fill="auto"/>
            <w:noWrap/>
            <w:vAlign w:val="center"/>
            <w:hideMark/>
          </w:tcPr>
          <w:p w14:paraId="570FF647" w14:textId="77777777"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Lavanderia</w:t>
            </w:r>
          </w:p>
        </w:tc>
        <w:tc>
          <w:tcPr>
            <w:tcW w:w="4816" w:type="dxa"/>
            <w:vAlign w:val="center"/>
          </w:tcPr>
          <w:p w14:paraId="7C5D6BE0" w14:textId="0C8B8987"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Lavanderia</w:t>
            </w:r>
          </w:p>
        </w:tc>
      </w:tr>
      <w:tr w:rsidR="003F1761" w:rsidRPr="001F5AEA" w14:paraId="6EA3E5BE" w14:textId="27006796" w:rsidTr="00C76A19">
        <w:trPr>
          <w:trHeight w:val="340"/>
          <w:jc w:val="center"/>
        </w:trPr>
        <w:tc>
          <w:tcPr>
            <w:tcW w:w="4824" w:type="dxa"/>
            <w:shd w:val="clear" w:color="auto" w:fill="auto"/>
            <w:noWrap/>
            <w:vAlign w:val="center"/>
            <w:hideMark/>
          </w:tcPr>
          <w:p w14:paraId="4DFB75B7" w14:textId="77777777"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Serviços de Limpeza </w:t>
            </w:r>
          </w:p>
        </w:tc>
        <w:tc>
          <w:tcPr>
            <w:tcW w:w="4816" w:type="dxa"/>
            <w:vAlign w:val="center"/>
          </w:tcPr>
          <w:p w14:paraId="5592BF08" w14:textId="6027C1D4" w:rsidR="003F1761" w:rsidRPr="001F5AEA" w:rsidRDefault="003F1761" w:rsidP="003F1761">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Serviços de Limpeza </w:t>
            </w:r>
          </w:p>
        </w:tc>
      </w:tr>
      <w:tr w:rsidR="00CF1F1B" w:rsidRPr="001F5AEA" w14:paraId="6B393BEC" w14:textId="5EF92EE8"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22268ECC" w14:textId="77777777"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Nutrição</w:t>
            </w:r>
          </w:p>
        </w:tc>
        <w:tc>
          <w:tcPr>
            <w:tcW w:w="4816" w:type="dxa"/>
            <w:tcBorders>
              <w:top w:val="nil"/>
              <w:left w:val="single" w:sz="4" w:space="0" w:color="auto"/>
              <w:bottom w:val="single" w:sz="4" w:space="0" w:color="auto"/>
              <w:right w:val="single" w:sz="4" w:space="0" w:color="auto"/>
            </w:tcBorders>
            <w:vAlign w:val="center"/>
          </w:tcPr>
          <w:p w14:paraId="1889747E" w14:textId="5CA3040E"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Nutrição</w:t>
            </w:r>
          </w:p>
        </w:tc>
      </w:tr>
      <w:tr w:rsidR="00CF1F1B" w:rsidRPr="001F5AEA" w14:paraId="11E3C14F" w14:textId="6C46C310"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0DBCC67F" w14:textId="7F008FBE"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Manutenção</w:t>
            </w:r>
            <w:r>
              <w:rPr>
                <w:rFonts w:asciiTheme="majorHAnsi" w:eastAsia="Times New Roman" w:hAnsiTheme="majorHAnsi" w:cs="Calibri"/>
                <w:color w:val="000000"/>
                <w:sz w:val="20"/>
                <w:szCs w:val="20"/>
                <w:lang w:eastAsia="pt-BR"/>
              </w:rPr>
              <w:t xml:space="preserve"> </w:t>
            </w:r>
            <w:r w:rsidR="00675DC1">
              <w:rPr>
                <w:rFonts w:asciiTheme="majorHAnsi" w:eastAsia="Times New Roman" w:hAnsiTheme="majorHAnsi" w:cs="Calibri"/>
                <w:color w:val="000000"/>
                <w:sz w:val="20"/>
                <w:szCs w:val="20"/>
                <w:lang w:eastAsia="pt-BR"/>
              </w:rPr>
              <w:t>–</w:t>
            </w:r>
            <w:r>
              <w:rPr>
                <w:rFonts w:asciiTheme="majorHAnsi" w:eastAsia="Times New Roman" w:hAnsiTheme="majorHAnsi" w:cs="Calibri"/>
                <w:color w:val="000000"/>
                <w:sz w:val="20"/>
                <w:szCs w:val="20"/>
                <w:lang w:eastAsia="pt-BR"/>
              </w:rPr>
              <w:t xml:space="preserve"> Outros</w:t>
            </w:r>
          </w:p>
        </w:tc>
        <w:tc>
          <w:tcPr>
            <w:tcW w:w="4816" w:type="dxa"/>
            <w:tcBorders>
              <w:top w:val="nil"/>
              <w:left w:val="single" w:sz="4" w:space="0" w:color="auto"/>
              <w:bottom w:val="single" w:sz="4" w:space="0" w:color="auto"/>
              <w:right w:val="single" w:sz="4" w:space="0" w:color="auto"/>
            </w:tcBorders>
            <w:vAlign w:val="center"/>
          </w:tcPr>
          <w:p w14:paraId="71B62CFA" w14:textId="74DF6D24"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Manutenção</w:t>
            </w:r>
            <w:r>
              <w:rPr>
                <w:rFonts w:asciiTheme="majorHAnsi" w:eastAsia="Times New Roman" w:hAnsiTheme="majorHAnsi" w:cs="Calibri"/>
                <w:color w:val="000000"/>
                <w:sz w:val="20"/>
                <w:szCs w:val="20"/>
                <w:lang w:eastAsia="pt-BR"/>
              </w:rPr>
              <w:t xml:space="preserve"> - Outros</w:t>
            </w:r>
          </w:p>
        </w:tc>
      </w:tr>
      <w:tr w:rsidR="00CF1F1B" w:rsidRPr="001F5AEA" w14:paraId="4F7BFF67" w14:textId="74E86FDF"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697BB5DC" w14:textId="77777777"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Serviços de Manutenção de </w:t>
            </w:r>
            <w:proofErr w:type="spellStart"/>
            <w:r w:rsidRPr="001F5AEA">
              <w:rPr>
                <w:rFonts w:asciiTheme="majorHAnsi" w:eastAsia="Times New Roman" w:hAnsiTheme="majorHAnsi" w:cs="Calibri"/>
                <w:color w:val="000000"/>
                <w:sz w:val="20"/>
                <w:szCs w:val="20"/>
                <w:lang w:eastAsia="pt-BR"/>
              </w:rPr>
              <w:t>Equip</w:t>
            </w:r>
            <w:proofErr w:type="spellEnd"/>
            <w:r w:rsidRPr="001F5AEA">
              <w:rPr>
                <w:rFonts w:asciiTheme="majorHAnsi" w:eastAsia="Times New Roman" w:hAnsiTheme="majorHAnsi" w:cs="Calibri"/>
                <w:color w:val="000000"/>
                <w:sz w:val="20"/>
                <w:szCs w:val="20"/>
                <w:lang w:eastAsia="pt-BR"/>
              </w:rPr>
              <w:t>. Eletromédicos</w:t>
            </w:r>
          </w:p>
        </w:tc>
        <w:tc>
          <w:tcPr>
            <w:tcW w:w="4816" w:type="dxa"/>
            <w:tcBorders>
              <w:top w:val="nil"/>
              <w:left w:val="single" w:sz="4" w:space="0" w:color="auto"/>
              <w:bottom w:val="single" w:sz="4" w:space="0" w:color="auto"/>
              <w:right w:val="single" w:sz="4" w:space="0" w:color="auto"/>
            </w:tcBorders>
            <w:vAlign w:val="center"/>
          </w:tcPr>
          <w:p w14:paraId="1418C45C" w14:textId="3A6AF909"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 xml:space="preserve">Serviços de Manutenção de </w:t>
            </w:r>
            <w:proofErr w:type="spellStart"/>
            <w:r w:rsidRPr="001F5AEA">
              <w:rPr>
                <w:rFonts w:asciiTheme="majorHAnsi" w:eastAsia="Times New Roman" w:hAnsiTheme="majorHAnsi" w:cs="Calibri"/>
                <w:color w:val="000000"/>
                <w:sz w:val="20"/>
                <w:szCs w:val="20"/>
                <w:lang w:eastAsia="pt-BR"/>
              </w:rPr>
              <w:t>Equip</w:t>
            </w:r>
            <w:proofErr w:type="spellEnd"/>
            <w:r w:rsidRPr="001F5AEA">
              <w:rPr>
                <w:rFonts w:asciiTheme="majorHAnsi" w:eastAsia="Times New Roman" w:hAnsiTheme="majorHAnsi" w:cs="Calibri"/>
                <w:color w:val="000000"/>
                <w:sz w:val="20"/>
                <w:szCs w:val="20"/>
                <w:lang w:eastAsia="pt-BR"/>
              </w:rPr>
              <w:t>. Eletromédicos</w:t>
            </w:r>
          </w:p>
        </w:tc>
      </w:tr>
      <w:tr w:rsidR="00CF1F1B" w:rsidRPr="001F5AEA" w14:paraId="71518631" w14:textId="1531CB20"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6301E9C8" w14:textId="77777777"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Vigilância</w:t>
            </w:r>
          </w:p>
        </w:tc>
        <w:tc>
          <w:tcPr>
            <w:tcW w:w="4816" w:type="dxa"/>
            <w:tcBorders>
              <w:top w:val="nil"/>
              <w:left w:val="single" w:sz="4" w:space="0" w:color="auto"/>
              <w:bottom w:val="single" w:sz="4" w:space="0" w:color="auto"/>
              <w:right w:val="single" w:sz="4" w:space="0" w:color="auto"/>
            </w:tcBorders>
            <w:vAlign w:val="center"/>
          </w:tcPr>
          <w:p w14:paraId="324A4BF7" w14:textId="34E0AAF5"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Vigilância</w:t>
            </w:r>
          </w:p>
        </w:tc>
      </w:tr>
      <w:tr w:rsidR="00CF1F1B" w:rsidRPr="001F5AEA" w14:paraId="6DDB036B" w14:textId="67510531"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5F95F598" w14:textId="77777777"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Informática</w:t>
            </w:r>
          </w:p>
        </w:tc>
        <w:tc>
          <w:tcPr>
            <w:tcW w:w="4816" w:type="dxa"/>
            <w:tcBorders>
              <w:top w:val="nil"/>
              <w:left w:val="single" w:sz="4" w:space="0" w:color="auto"/>
              <w:bottom w:val="single" w:sz="4" w:space="0" w:color="auto"/>
              <w:right w:val="single" w:sz="4" w:space="0" w:color="auto"/>
            </w:tcBorders>
            <w:vAlign w:val="center"/>
          </w:tcPr>
          <w:p w14:paraId="2A410710" w14:textId="2A0B46EE" w:rsidR="00CF1F1B" w:rsidRPr="001F5AEA" w:rsidRDefault="00CF1F1B" w:rsidP="00CF1F1B">
            <w:pPr>
              <w:spacing w:after="0" w:line="240" w:lineRule="auto"/>
              <w:rPr>
                <w:rFonts w:asciiTheme="majorHAnsi" w:eastAsia="Times New Roman" w:hAnsiTheme="majorHAnsi" w:cs="Calibri"/>
                <w:color w:val="000000"/>
                <w:sz w:val="20"/>
                <w:szCs w:val="20"/>
                <w:lang w:eastAsia="pt-BR"/>
              </w:rPr>
            </w:pPr>
            <w:r w:rsidRPr="001F5AEA">
              <w:rPr>
                <w:rFonts w:asciiTheme="majorHAnsi" w:eastAsia="Times New Roman" w:hAnsiTheme="majorHAnsi" w:cs="Calibri"/>
                <w:color w:val="000000"/>
                <w:sz w:val="20"/>
                <w:szCs w:val="20"/>
                <w:lang w:eastAsia="pt-BR"/>
              </w:rPr>
              <w:t>Serviços de Informática</w:t>
            </w:r>
          </w:p>
        </w:tc>
      </w:tr>
      <w:tr w:rsidR="00CF1F1B" w:rsidRPr="001F5AEA" w14:paraId="1D33C668" w14:textId="1BB8B79F"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061F0C85" w14:textId="77777777" w:rsidR="00CF1F1B" w:rsidRPr="002D5DE0" w:rsidRDefault="00CF1F1B" w:rsidP="00CF1F1B">
            <w:pPr>
              <w:spacing w:after="0" w:line="240" w:lineRule="auto"/>
              <w:rPr>
                <w:rFonts w:asciiTheme="majorHAnsi" w:eastAsia="Times New Roman" w:hAnsiTheme="majorHAnsi" w:cs="Calibri"/>
                <w:color w:val="000000"/>
                <w:sz w:val="20"/>
                <w:szCs w:val="20"/>
                <w:lang w:eastAsia="pt-BR"/>
              </w:rPr>
            </w:pPr>
            <w:r w:rsidRPr="002D5DE0">
              <w:rPr>
                <w:rFonts w:asciiTheme="majorHAnsi" w:eastAsia="Times New Roman" w:hAnsiTheme="majorHAnsi" w:cs="Calibri"/>
                <w:color w:val="000000"/>
                <w:sz w:val="20"/>
                <w:szCs w:val="20"/>
                <w:lang w:eastAsia="pt-BR"/>
              </w:rPr>
              <w:t xml:space="preserve">Serviços Diversos - PJ - Outros - Variáveis </w:t>
            </w:r>
          </w:p>
        </w:tc>
        <w:tc>
          <w:tcPr>
            <w:tcW w:w="4816" w:type="dxa"/>
            <w:tcBorders>
              <w:top w:val="nil"/>
              <w:left w:val="single" w:sz="4" w:space="0" w:color="auto"/>
              <w:bottom w:val="single" w:sz="4" w:space="0" w:color="auto"/>
              <w:right w:val="single" w:sz="4" w:space="0" w:color="auto"/>
            </w:tcBorders>
            <w:vAlign w:val="center"/>
          </w:tcPr>
          <w:p w14:paraId="18691B31" w14:textId="0DACEEB5" w:rsidR="00CF1F1B" w:rsidRPr="002D5DE0" w:rsidRDefault="00CF1F1B" w:rsidP="00CF1F1B">
            <w:pPr>
              <w:spacing w:after="0" w:line="240" w:lineRule="auto"/>
              <w:rPr>
                <w:rFonts w:asciiTheme="majorHAnsi" w:eastAsia="Times New Roman" w:hAnsiTheme="majorHAnsi" w:cs="Calibri"/>
                <w:color w:val="000000"/>
                <w:sz w:val="20"/>
                <w:szCs w:val="20"/>
                <w:lang w:eastAsia="pt-BR"/>
              </w:rPr>
            </w:pPr>
            <w:r w:rsidRPr="002D5DE0">
              <w:rPr>
                <w:rFonts w:asciiTheme="majorHAnsi" w:eastAsia="Times New Roman" w:hAnsiTheme="majorHAnsi" w:cs="Calibri"/>
                <w:color w:val="000000"/>
                <w:sz w:val="20"/>
                <w:szCs w:val="20"/>
                <w:lang w:eastAsia="pt-BR"/>
              </w:rPr>
              <w:t xml:space="preserve">Serviços Diversos - PJ - Outros - Variáveis </w:t>
            </w:r>
          </w:p>
        </w:tc>
      </w:tr>
      <w:tr w:rsidR="00CF1F1B" w:rsidRPr="00933357" w14:paraId="3ADBB1D2" w14:textId="1344E4C5"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FFCC"/>
            <w:noWrap/>
            <w:vAlign w:val="center"/>
            <w:hideMark/>
          </w:tcPr>
          <w:p w14:paraId="664F41E5" w14:textId="77777777" w:rsidR="00CF1F1B" w:rsidRPr="002D5DE0" w:rsidRDefault="00CF1F1B" w:rsidP="00CF1F1B">
            <w:pPr>
              <w:spacing w:after="0" w:line="240" w:lineRule="auto"/>
              <w:rPr>
                <w:rFonts w:asciiTheme="majorHAnsi" w:eastAsia="Times New Roman" w:hAnsiTheme="majorHAnsi" w:cs="Calibri"/>
                <w:color w:val="000000"/>
                <w:sz w:val="20"/>
                <w:szCs w:val="20"/>
                <w:lang w:eastAsia="pt-BR"/>
              </w:rPr>
            </w:pPr>
            <w:r w:rsidRPr="002D5DE0">
              <w:rPr>
                <w:rFonts w:asciiTheme="majorHAnsi" w:eastAsia="Times New Roman" w:hAnsiTheme="majorHAnsi" w:cs="Calibri"/>
                <w:color w:val="000000"/>
                <w:sz w:val="20"/>
                <w:szCs w:val="20"/>
                <w:lang w:eastAsia="pt-BR"/>
              </w:rPr>
              <w:t xml:space="preserve">Serviços Diversos - PJ - Outros - Fixos </w:t>
            </w:r>
          </w:p>
        </w:tc>
        <w:tc>
          <w:tcPr>
            <w:tcW w:w="4816" w:type="dxa"/>
            <w:vMerge w:val="restart"/>
            <w:tcBorders>
              <w:top w:val="nil"/>
              <w:left w:val="single" w:sz="4" w:space="0" w:color="auto"/>
              <w:right w:val="single" w:sz="4" w:space="0" w:color="auto"/>
            </w:tcBorders>
            <w:shd w:val="clear" w:color="auto" w:fill="FFFFCC"/>
            <w:vAlign w:val="center"/>
          </w:tcPr>
          <w:p w14:paraId="5509155C" w14:textId="3E4E4BDA" w:rsidR="00CF1F1B" w:rsidRPr="002D5DE0" w:rsidRDefault="00CF1F1B" w:rsidP="00CF1F1B">
            <w:pPr>
              <w:spacing w:after="0" w:line="240" w:lineRule="auto"/>
              <w:rPr>
                <w:rFonts w:asciiTheme="majorHAnsi" w:eastAsia="Times New Roman" w:hAnsiTheme="majorHAnsi" w:cs="Calibri"/>
                <w:color w:val="000000"/>
                <w:sz w:val="20"/>
                <w:szCs w:val="20"/>
                <w:lang w:eastAsia="pt-BR"/>
              </w:rPr>
            </w:pPr>
            <w:r w:rsidRPr="002D5DE0">
              <w:rPr>
                <w:rFonts w:asciiTheme="majorHAnsi" w:eastAsia="Times New Roman" w:hAnsiTheme="majorHAnsi" w:cs="Calibri"/>
                <w:color w:val="000000"/>
                <w:sz w:val="20"/>
                <w:szCs w:val="20"/>
                <w:lang w:eastAsia="pt-BR"/>
              </w:rPr>
              <w:t xml:space="preserve">Serviços Diversos - PJ - Outros - Fixos </w:t>
            </w:r>
          </w:p>
        </w:tc>
      </w:tr>
      <w:tr w:rsidR="00CF1F1B" w:rsidRPr="001F5AEA" w14:paraId="715E30F0" w14:textId="58854250"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FFCC"/>
            <w:noWrap/>
            <w:vAlign w:val="center"/>
            <w:hideMark/>
          </w:tcPr>
          <w:p w14:paraId="1941A3A0" w14:textId="77777777" w:rsidR="00CF1F1B" w:rsidRPr="00CF1F1B" w:rsidRDefault="00CF1F1B" w:rsidP="00CF1F1B">
            <w:pPr>
              <w:spacing w:after="0" w:line="240" w:lineRule="auto"/>
              <w:rPr>
                <w:rFonts w:eastAsia="Times New Roman" w:cs="Calibri"/>
                <w:color w:val="808080" w:themeColor="background1" w:themeShade="80"/>
                <w:sz w:val="20"/>
                <w:szCs w:val="20"/>
                <w:lang w:eastAsia="pt-BR"/>
              </w:rPr>
            </w:pPr>
            <w:r w:rsidRPr="00CF1F1B">
              <w:rPr>
                <w:rFonts w:eastAsia="Times New Roman" w:cs="Calibri"/>
                <w:color w:val="808080" w:themeColor="background1" w:themeShade="80"/>
                <w:sz w:val="20"/>
                <w:szCs w:val="20"/>
                <w:lang w:eastAsia="pt-BR"/>
              </w:rPr>
              <w:t>Fretes e Carretos</w:t>
            </w:r>
          </w:p>
        </w:tc>
        <w:tc>
          <w:tcPr>
            <w:tcW w:w="4816" w:type="dxa"/>
            <w:vMerge/>
            <w:tcBorders>
              <w:left w:val="single" w:sz="4" w:space="0" w:color="auto"/>
              <w:right w:val="single" w:sz="4" w:space="0" w:color="auto"/>
            </w:tcBorders>
            <w:vAlign w:val="center"/>
          </w:tcPr>
          <w:p w14:paraId="0B4DD361" w14:textId="349C4ABF" w:rsidR="00CF1F1B" w:rsidRPr="00CA06AA" w:rsidRDefault="00CF1F1B" w:rsidP="00CF1F1B">
            <w:pPr>
              <w:spacing w:after="0" w:line="240" w:lineRule="auto"/>
              <w:rPr>
                <w:rFonts w:eastAsia="Times New Roman" w:cs="Calibri"/>
                <w:color w:val="000000"/>
                <w:sz w:val="20"/>
                <w:szCs w:val="20"/>
                <w:lang w:eastAsia="pt-BR"/>
              </w:rPr>
            </w:pPr>
          </w:p>
        </w:tc>
      </w:tr>
      <w:tr w:rsidR="00CF1F1B" w:rsidRPr="001F5AEA" w14:paraId="00551C88" w14:textId="43B2DB52"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FFCC"/>
            <w:noWrap/>
            <w:vAlign w:val="center"/>
            <w:hideMark/>
          </w:tcPr>
          <w:p w14:paraId="45886BBC" w14:textId="77777777" w:rsidR="00CF1F1B" w:rsidRPr="00CF1F1B" w:rsidRDefault="00CF1F1B" w:rsidP="00CF1F1B">
            <w:pPr>
              <w:spacing w:after="0" w:line="240" w:lineRule="auto"/>
              <w:rPr>
                <w:rFonts w:eastAsia="Times New Roman" w:cs="Calibri"/>
                <w:color w:val="808080" w:themeColor="background1" w:themeShade="80"/>
                <w:sz w:val="20"/>
                <w:szCs w:val="20"/>
                <w:lang w:eastAsia="pt-BR"/>
              </w:rPr>
            </w:pPr>
            <w:r w:rsidRPr="00CF1F1B">
              <w:rPr>
                <w:rFonts w:eastAsia="Times New Roman" w:cs="Calibri"/>
                <w:color w:val="808080" w:themeColor="background1" w:themeShade="80"/>
                <w:sz w:val="20"/>
                <w:szCs w:val="20"/>
                <w:lang w:eastAsia="pt-BR"/>
              </w:rPr>
              <w:t>Seguros</w:t>
            </w:r>
          </w:p>
        </w:tc>
        <w:tc>
          <w:tcPr>
            <w:tcW w:w="4816" w:type="dxa"/>
            <w:vMerge/>
            <w:tcBorders>
              <w:left w:val="single" w:sz="4" w:space="0" w:color="auto"/>
              <w:right w:val="single" w:sz="4" w:space="0" w:color="auto"/>
            </w:tcBorders>
            <w:vAlign w:val="center"/>
          </w:tcPr>
          <w:p w14:paraId="3F94C3A3" w14:textId="6AEC4306" w:rsidR="00CF1F1B" w:rsidRPr="00CA06AA" w:rsidRDefault="00CF1F1B" w:rsidP="00CF1F1B">
            <w:pPr>
              <w:spacing w:after="0" w:line="240" w:lineRule="auto"/>
              <w:rPr>
                <w:rFonts w:eastAsia="Times New Roman" w:cs="Calibri"/>
                <w:color w:val="000000"/>
                <w:sz w:val="20"/>
                <w:szCs w:val="20"/>
                <w:lang w:eastAsia="pt-BR"/>
              </w:rPr>
            </w:pPr>
          </w:p>
        </w:tc>
      </w:tr>
      <w:tr w:rsidR="00CF1F1B" w:rsidRPr="001F5AEA" w14:paraId="0B925D25" w14:textId="49221ECE"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FFCC"/>
            <w:noWrap/>
            <w:vAlign w:val="center"/>
            <w:hideMark/>
          </w:tcPr>
          <w:p w14:paraId="5C342CE0" w14:textId="0032F50E" w:rsidR="00CF1F1B" w:rsidRPr="00CF1F1B" w:rsidRDefault="00C76A19" w:rsidP="00CF1F1B">
            <w:pPr>
              <w:spacing w:after="0" w:line="240" w:lineRule="auto"/>
              <w:rPr>
                <w:rFonts w:eastAsia="Times New Roman" w:cs="Calibri"/>
                <w:color w:val="808080" w:themeColor="background1" w:themeShade="80"/>
                <w:sz w:val="20"/>
                <w:szCs w:val="20"/>
                <w:lang w:eastAsia="pt-BR"/>
              </w:rPr>
            </w:pPr>
            <w:r>
              <w:rPr>
                <w:rFonts w:eastAsia="Times New Roman" w:cs="Calibri"/>
                <w:color w:val="808080" w:themeColor="background1" w:themeShade="80"/>
                <w:sz w:val="20"/>
                <w:szCs w:val="20"/>
                <w:lang w:eastAsia="pt-BR"/>
              </w:rPr>
              <w:t xml:space="preserve">Cursos, Congressos e </w:t>
            </w:r>
            <w:r w:rsidR="00CF1F1B" w:rsidRPr="00CF1F1B">
              <w:rPr>
                <w:rFonts w:eastAsia="Times New Roman" w:cs="Calibri"/>
                <w:color w:val="808080" w:themeColor="background1" w:themeShade="80"/>
                <w:sz w:val="20"/>
                <w:szCs w:val="20"/>
                <w:lang w:eastAsia="pt-BR"/>
              </w:rPr>
              <w:t>Treinamento</w:t>
            </w:r>
            <w:r>
              <w:rPr>
                <w:rFonts w:eastAsia="Times New Roman" w:cs="Calibri"/>
                <w:color w:val="808080" w:themeColor="background1" w:themeShade="80"/>
                <w:sz w:val="20"/>
                <w:szCs w:val="20"/>
                <w:lang w:eastAsia="pt-BR"/>
              </w:rPr>
              <w:t>s</w:t>
            </w:r>
          </w:p>
        </w:tc>
        <w:tc>
          <w:tcPr>
            <w:tcW w:w="4816" w:type="dxa"/>
            <w:vMerge/>
            <w:tcBorders>
              <w:left w:val="single" w:sz="4" w:space="0" w:color="auto"/>
              <w:right w:val="single" w:sz="4" w:space="0" w:color="auto"/>
            </w:tcBorders>
            <w:vAlign w:val="center"/>
          </w:tcPr>
          <w:p w14:paraId="3D048F77" w14:textId="04D41B85" w:rsidR="00CF1F1B" w:rsidRPr="00CA06AA" w:rsidRDefault="00CF1F1B" w:rsidP="00CF1F1B">
            <w:pPr>
              <w:spacing w:after="0" w:line="240" w:lineRule="auto"/>
              <w:rPr>
                <w:rFonts w:eastAsia="Times New Roman" w:cs="Calibri"/>
                <w:color w:val="000000"/>
                <w:sz w:val="20"/>
                <w:szCs w:val="20"/>
                <w:lang w:eastAsia="pt-BR"/>
              </w:rPr>
            </w:pPr>
          </w:p>
        </w:tc>
      </w:tr>
      <w:tr w:rsidR="00CF1F1B" w:rsidRPr="001F5AEA" w14:paraId="6B17E87D" w14:textId="73009EC5"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FFCC"/>
            <w:noWrap/>
            <w:vAlign w:val="center"/>
            <w:hideMark/>
          </w:tcPr>
          <w:p w14:paraId="090C1C00" w14:textId="77777777" w:rsidR="00CF1F1B" w:rsidRPr="00CF1F1B" w:rsidRDefault="00CF1F1B" w:rsidP="00CF1F1B">
            <w:pPr>
              <w:spacing w:after="0" w:line="240" w:lineRule="auto"/>
              <w:rPr>
                <w:rFonts w:eastAsia="Times New Roman" w:cs="Calibri"/>
                <w:color w:val="808080" w:themeColor="background1" w:themeShade="80"/>
                <w:sz w:val="20"/>
                <w:szCs w:val="20"/>
                <w:lang w:eastAsia="pt-BR"/>
              </w:rPr>
            </w:pPr>
            <w:r w:rsidRPr="00CF1F1B">
              <w:rPr>
                <w:rFonts w:eastAsia="Times New Roman" w:cs="Calibri"/>
                <w:i/>
                <w:color w:val="808080" w:themeColor="background1" w:themeShade="80"/>
                <w:sz w:val="20"/>
                <w:szCs w:val="20"/>
                <w:lang w:eastAsia="pt-BR"/>
              </w:rPr>
              <w:t>Marketing</w:t>
            </w:r>
            <w:r w:rsidRPr="00CF1F1B">
              <w:rPr>
                <w:rFonts w:eastAsia="Times New Roman" w:cs="Calibri"/>
                <w:color w:val="808080" w:themeColor="background1" w:themeShade="80"/>
                <w:sz w:val="20"/>
                <w:szCs w:val="20"/>
                <w:lang w:eastAsia="pt-BR"/>
              </w:rPr>
              <w:t>, Propaganda, Publicidade e Anúncios</w:t>
            </w:r>
          </w:p>
        </w:tc>
        <w:tc>
          <w:tcPr>
            <w:tcW w:w="4816" w:type="dxa"/>
            <w:vMerge/>
            <w:tcBorders>
              <w:left w:val="single" w:sz="4" w:space="0" w:color="auto"/>
              <w:bottom w:val="single" w:sz="4" w:space="0" w:color="auto"/>
              <w:right w:val="single" w:sz="4" w:space="0" w:color="auto"/>
            </w:tcBorders>
            <w:vAlign w:val="center"/>
          </w:tcPr>
          <w:p w14:paraId="79D7E3E6" w14:textId="583064CD" w:rsidR="00CF1F1B" w:rsidRPr="00CA06AA" w:rsidRDefault="00CF1F1B" w:rsidP="00CF1F1B">
            <w:pPr>
              <w:spacing w:after="0" w:line="240" w:lineRule="auto"/>
              <w:rPr>
                <w:rFonts w:eastAsia="Times New Roman" w:cs="Calibri"/>
                <w:i/>
                <w:color w:val="000000"/>
                <w:sz w:val="20"/>
                <w:szCs w:val="20"/>
                <w:lang w:eastAsia="pt-BR"/>
              </w:rPr>
            </w:pPr>
          </w:p>
        </w:tc>
      </w:tr>
      <w:tr w:rsidR="00CF1F1B" w:rsidRPr="001F5AEA" w14:paraId="544D9195" w14:textId="6A4EE3F7"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0F3EE798" w14:textId="77777777"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Doações</w:t>
            </w:r>
          </w:p>
        </w:tc>
        <w:tc>
          <w:tcPr>
            <w:tcW w:w="4816" w:type="dxa"/>
            <w:tcBorders>
              <w:top w:val="nil"/>
              <w:left w:val="single" w:sz="4" w:space="0" w:color="auto"/>
              <w:bottom w:val="single" w:sz="4" w:space="0" w:color="auto"/>
              <w:right w:val="single" w:sz="4" w:space="0" w:color="auto"/>
            </w:tcBorders>
            <w:vAlign w:val="center"/>
          </w:tcPr>
          <w:p w14:paraId="6F8C6CD8" w14:textId="30B51A39"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Doações</w:t>
            </w:r>
          </w:p>
        </w:tc>
      </w:tr>
      <w:tr w:rsidR="00CF1F1B" w:rsidRPr="001F5AEA" w14:paraId="485BE950" w14:textId="79388CCE"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jc w:val="center"/>
        </w:trPr>
        <w:tc>
          <w:tcPr>
            <w:tcW w:w="4824" w:type="dxa"/>
            <w:tcBorders>
              <w:top w:val="nil"/>
              <w:left w:val="single" w:sz="4" w:space="0" w:color="auto"/>
              <w:bottom w:val="single" w:sz="4" w:space="0" w:color="auto"/>
              <w:right w:val="single" w:sz="4" w:space="0" w:color="auto"/>
            </w:tcBorders>
            <w:shd w:val="clear" w:color="auto" w:fill="auto"/>
            <w:noWrap/>
            <w:vAlign w:val="center"/>
          </w:tcPr>
          <w:p w14:paraId="3ED6E59C" w14:textId="77777777" w:rsidR="00CF1F1B" w:rsidRPr="00CA06AA" w:rsidRDefault="00CF1F1B" w:rsidP="00CF1F1B">
            <w:pPr>
              <w:spacing w:after="0" w:line="240" w:lineRule="auto"/>
              <w:rPr>
                <w:rFonts w:eastAsia="Times New Roman" w:cs="Calibri"/>
                <w:color w:val="000000"/>
                <w:sz w:val="20"/>
                <w:szCs w:val="20"/>
                <w:lang w:eastAsia="pt-BR"/>
              </w:rPr>
            </w:pPr>
            <w:proofErr w:type="spellStart"/>
            <w:r w:rsidRPr="009A7D60">
              <w:rPr>
                <w:rFonts w:eastAsia="Times New Roman" w:cs="Calibri"/>
                <w:color w:val="000000"/>
                <w:sz w:val="20"/>
                <w:szCs w:val="20"/>
                <w:lang w:eastAsia="pt-BR"/>
              </w:rPr>
              <w:t>Proj</w:t>
            </w:r>
            <w:proofErr w:type="spellEnd"/>
            <w:r w:rsidRPr="009A7D60">
              <w:rPr>
                <w:rFonts w:eastAsia="Times New Roman" w:cs="Calibri"/>
                <w:color w:val="000000"/>
                <w:sz w:val="20"/>
                <w:szCs w:val="20"/>
                <w:lang w:eastAsia="pt-BR"/>
              </w:rPr>
              <w:t>. ou Pesq. de Ciência, Tec. e Inovação</w:t>
            </w:r>
          </w:p>
        </w:tc>
        <w:tc>
          <w:tcPr>
            <w:tcW w:w="4816" w:type="dxa"/>
            <w:tcBorders>
              <w:top w:val="nil"/>
              <w:left w:val="single" w:sz="4" w:space="0" w:color="auto"/>
              <w:bottom w:val="single" w:sz="4" w:space="0" w:color="auto"/>
              <w:right w:val="single" w:sz="4" w:space="0" w:color="auto"/>
            </w:tcBorders>
            <w:vAlign w:val="center"/>
          </w:tcPr>
          <w:p w14:paraId="097EC23C" w14:textId="2EBBCE4E" w:rsidR="00CF1F1B" w:rsidRPr="009A7D60" w:rsidRDefault="00CF1F1B" w:rsidP="00CF1F1B">
            <w:pPr>
              <w:spacing w:after="0" w:line="240" w:lineRule="auto"/>
              <w:rPr>
                <w:rFonts w:eastAsia="Times New Roman" w:cs="Calibri"/>
                <w:color w:val="000000"/>
                <w:sz w:val="20"/>
                <w:szCs w:val="20"/>
                <w:lang w:eastAsia="pt-BR"/>
              </w:rPr>
            </w:pPr>
            <w:proofErr w:type="spellStart"/>
            <w:r w:rsidRPr="009A7D60">
              <w:rPr>
                <w:rFonts w:eastAsia="Times New Roman" w:cs="Calibri"/>
                <w:color w:val="000000"/>
                <w:sz w:val="20"/>
                <w:szCs w:val="20"/>
                <w:lang w:eastAsia="pt-BR"/>
              </w:rPr>
              <w:t>Proj</w:t>
            </w:r>
            <w:proofErr w:type="spellEnd"/>
            <w:r w:rsidRPr="009A7D60">
              <w:rPr>
                <w:rFonts w:eastAsia="Times New Roman" w:cs="Calibri"/>
                <w:color w:val="000000"/>
                <w:sz w:val="20"/>
                <w:szCs w:val="20"/>
                <w:lang w:eastAsia="pt-BR"/>
              </w:rPr>
              <w:t>. ou Pesq. de Ciência, Tec. e Inovação</w:t>
            </w:r>
          </w:p>
        </w:tc>
      </w:tr>
      <w:tr w:rsidR="00CF1F1B" w:rsidRPr="001F5AEA" w14:paraId="2C6FFC40" w14:textId="5EEE33F6"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09128067" w14:textId="77777777" w:rsidR="00CF1F1B" w:rsidRPr="00CA06AA" w:rsidRDefault="00CF1F1B" w:rsidP="00CF1F1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Rateio da CSC - Central de Serv. Compartilhados</w:t>
            </w:r>
          </w:p>
        </w:tc>
        <w:tc>
          <w:tcPr>
            <w:tcW w:w="4816" w:type="dxa"/>
            <w:tcBorders>
              <w:top w:val="nil"/>
              <w:left w:val="single" w:sz="4" w:space="0" w:color="auto"/>
              <w:bottom w:val="single" w:sz="4" w:space="0" w:color="auto"/>
              <w:right w:val="single" w:sz="4" w:space="0" w:color="auto"/>
            </w:tcBorders>
            <w:vAlign w:val="center"/>
          </w:tcPr>
          <w:p w14:paraId="734C5F19" w14:textId="75E658C1" w:rsidR="00CF1F1B" w:rsidRPr="00CA06AA" w:rsidRDefault="00CF1F1B" w:rsidP="00CF1F1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Rateio da CSC - Central de Serv. Compartilhados</w:t>
            </w:r>
          </w:p>
        </w:tc>
      </w:tr>
      <w:tr w:rsidR="00CF1F1B" w:rsidRPr="001F5AEA" w14:paraId="7B2C3F83" w14:textId="53E93027"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EDFFF"/>
            <w:noWrap/>
            <w:vAlign w:val="center"/>
            <w:hideMark/>
          </w:tcPr>
          <w:p w14:paraId="5F2CDB12" w14:textId="77777777"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Água e Esgoto (Dir.)</w:t>
            </w:r>
          </w:p>
        </w:tc>
        <w:tc>
          <w:tcPr>
            <w:tcW w:w="4816" w:type="dxa"/>
            <w:tcBorders>
              <w:top w:val="nil"/>
              <w:left w:val="single" w:sz="4" w:space="0" w:color="auto"/>
              <w:bottom w:val="single" w:sz="4" w:space="0" w:color="auto"/>
              <w:right w:val="single" w:sz="4" w:space="0" w:color="auto"/>
            </w:tcBorders>
            <w:shd w:val="clear" w:color="auto" w:fill="AEDFFF"/>
            <w:vAlign w:val="center"/>
          </w:tcPr>
          <w:p w14:paraId="33E91B90" w14:textId="3EAB0C71"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p>
        </w:tc>
      </w:tr>
      <w:tr w:rsidR="00CF1F1B" w:rsidRPr="001F5AEA" w14:paraId="474EE6F7" w14:textId="10D34386"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FF99"/>
            <w:noWrap/>
            <w:vAlign w:val="center"/>
            <w:hideMark/>
          </w:tcPr>
          <w:p w14:paraId="6B8D7D26" w14:textId="77777777"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Energia Elétrica (Dir.)</w:t>
            </w:r>
          </w:p>
        </w:tc>
        <w:tc>
          <w:tcPr>
            <w:tcW w:w="4816" w:type="dxa"/>
            <w:tcBorders>
              <w:top w:val="nil"/>
              <w:left w:val="single" w:sz="4" w:space="0" w:color="auto"/>
              <w:bottom w:val="single" w:sz="4" w:space="0" w:color="auto"/>
              <w:right w:val="single" w:sz="4" w:space="0" w:color="auto"/>
            </w:tcBorders>
            <w:shd w:val="clear" w:color="auto" w:fill="FFFF99"/>
            <w:vAlign w:val="center"/>
          </w:tcPr>
          <w:p w14:paraId="13D227DA" w14:textId="104F084B"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p>
        </w:tc>
      </w:tr>
      <w:tr w:rsidR="00CF1F1B" w:rsidRPr="001F5AEA" w14:paraId="10CB08C5" w14:textId="004F8435"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CCCC"/>
            <w:noWrap/>
            <w:vAlign w:val="center"/>
            <w:hideMark/>
          </w:tcPr>
          <w:p w14:paraId="38FF73F6" w14:textId="77777777" w:rsidR="00CF1F1B" w:rsidRPr="00CA06AA" w:rsidRDefault="00CF1F1B" w:rsidP="00CF1F1B">
            <w:pPr>
              <w:spacing w:after="0" w:line="240" w:lineRule="auto"/>
              <w:rPr>
                <w:rFonts w:eastAsia="Times New Roman" w:cs="Calibri"/>
                <w:color w:val="000000"/>
                <w:sz w:val="20"/>
                <w:szCs w:val="20"/>
                <w:lang w:eastAsia="pt-BR"/>
              </w:rPr>
            </w:pPr>
            <w:r w:rsidRPr="009A7D60">
              <w:rPr>
                <w:rFonts w:eastAsia="Times New Roman" w:cs="Calibri"/>
                <w:color w:val="000000"/>
                <w:sz w:val="20"/>
                <w:szCs w:val="20"/>
                <w:lang w:eastAsia="pt-BR"/>
              </w:rPr>
              <w:t>Telefone, Internet e TV a cabo (Dir.)</w:t>
            </w:r>
          </w:p>
        </w:tc>
        <w:tc>
          <w:tcPr>
            <w:tcW w:w="4816" w:type="dxa"/>
            <w:tcBorders>
              <w:top w:val="nil"/>
              <w:left w:val="single" w:sz="4" w:space="0" w:color="auto"/>
              <w:bottom w:val="single" w:sz="4" w:space="0" w:color="auto"/>
              <w:right w:val="single" w:sz="4" w:space="0" w:color="auto"/>
            </w:tcBorders>
            <w:shd w:val="clear" w:color="auto" w:fill="FFCCCC"/>
            <w:vAlign w:val="center"/>
          </w:tcPr>
          <w:p w14:paraId="058F869A" w14:textId="65C3D8E1" w:rsidR="00CF1F1B" w:rsidRPr="009A7D60" w:rsidRDefault="00CF1F1B" w:rsidP="00CF1F1B">
            <w:pPr>
              <w:spacing w:after="0" w:line="240" w:lineRule="auto"/>
              <w:rPr>
                <w:rFonts w:eastAsia="Times New Roman" w:cs="Calibri"/>
                <w:color w:val="000000"/>
                <w:sz w:val="20"/>
                <w:szCs w:val="20"/>
                <w:lang w:eastAsia="pt-BR"/>
              </w:rPr>
            </w:pPr>
          </w:p>
        </w:tc>
      </w:tr>
      <w:tr w:rsidR="00CF1F1B" w:rsidRPr="001F5AEA" w14:paraId="4E306924" w14:textId="6E2B6EE7"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1C1AAC" w14:textId="77777777"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xml:space="preserve">Depreciação </w:t>
            </w:r>
            <w:r>
              <w:rPr>
                <w:rFonts w:asciiTheme="majorHAnsi" w:eastAsia="Times New Roman" w:hAnsiTheme="majorHAnsi" w:cs="Calibri"/>
                <w:color w:val="000000"/>
                <w:sz w:val="20"/>
                <w:szCs w:val="20"/>
                <w:lang w:eastAsia="pt-BR"/>
              </w:rPr>
              <w:t>e Amortização (Dir.)</w:t>
            </w:r>
          </w:p>
        </w:tc>
        <w:tc>
          <w:tcPr>
            <w:tcW w:w="48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34A7B88" w14:textId="4AC0A72E"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p>
        </w:tc>
      </w:tr>
      <w:tr w:rsidR="00CF1F1B" w:rsidRPr="001F5AEA" w14:paraId="16037AFA" w14:textId="2B71DB69"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CC99"/>
            <w:noWrap/>
            <w:vAlign w:val="center"/>
            <w:hideMark/>
          </w:tcPr>
          <w:p w14:paraId="323E6531" w14:textId="77777777" w:rsidR="00CF1F1B" w:rsidRPr="00CA06AA" w:rsidRDefault="00CF1F1B" w:rsidP="00CF1F1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Impostos, Taxas, Contribuições e Desp. Legais (Dir.)</w:t>
            </w:r>
          </w:p>
        </w:tc>
        <w:tc>
          <w:tcPr>
            <w:tcW w:w="4816" w:type="dxa"/>
            <w:tcBorders>
              <w:top w:val="nil"/>
              <w:left w:val="single" w:sz="4" w:space="0" w:color="auto"/>
              <w:bottom w:val="single" w:sz="4" w:space="0" w:color="auto"/>
              <w:right w:val="single" w:sz="4" w:space="0" w:color="auto"/>
            </w:tcBorders>
            <w:shd w:val="clear" w:color="auto" w:fill="FFCC99"/>
            <w:vAlign w:val="center"/>
          </w:tcPr>
          <w:p w14:paraId="49FB1E2A" w14:textId="33E26671" w:rsidR="00CF1F1B" w:rsidRPr="00CA06AA" w:rsidRDefault="00CF1F1B" w:rsidP="00CF1F1B">
            <w:pPr>
              <w:spacing w:after="0" w:line="240" w:lineRule="auto"/>
              <w:rPr>
                <w:rFonts w:eastAsia="Times New Roman" w:cs="Calibri"/>
                <w:color w:val="000000"/>
                <w:sz w:val="20"/>
                <w:szCs w:val="20"/>
                <w:lang w:eastAsia="pt-BR"/>
              </w:rPr>
            </w:pPr>
          </w:p>
        </w:tc>
      </w:tr>
      <w:tr w:rsidR="00CF1F1B" w:rsidRPr="001F5AEA" w14:paraId="43CA8B94" w14:textId="41C114FD"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noWrap/>
            <w:vAlign w:val="center"/>
            <w:hideMark/>
          </w:tcPr>
          <w:p w14:paraId="1E917CD3" w14:textId="77777777" w:rsidR="00CF1F1B" w:rsidRPr="009A7D60" w:rsidRDefault="00CF1F1B" w:rsidP="00CF1F1B">
            <w:pPr>
              <w:spacing w:after="0" w:line="240" w:lineRule="auto"/>
              <w:rPr>
                <w:rFonts w:asciiTheme="majorHAnsi" w:eastAsia="Times New Roman" w:hAnsiTheme="majorHAnsi" w:cs="Calibri"/>
                <w:i/>
                <w:iCs/>
                <w:color w:val="000000"/>
                <w:sz w:val="20"/>
                <w:szCs w:val="20"/>
                <w:lang w:eastAsia="pt-BR"/>
              </w:rPr>
            </w:pPr>
            <w:r w:rsidRPr="00CA06AA">
              <w:rPr>
                <w:rFonts w:asciiTheme="majorHAnsi" w:eastAsia="Times New Roman" w:hAnsiTheme="majorHAnsi" w:cs="Calibri"/>
                <w:color w:val="000000"/>
                <w:sz w:val="20"/>
                <w:szCs w:val="20"/>
                <w:lang w:eastAsia="pt-BR"/>
              </w:rPr>
              <w:t xml:space="preserve">Arrendamento Mercantil </w:t>
            </w:r>
            <w:r w:rsidRPr="009A7D60">
              <w:rPr>
                <w:rFonts w:asciiTheme="majorHAnsi" w:eastAsia="Times New Roman" w:hAnsiTheme="majorHAnsi" w:cs="Calibri"/>
                <w:i/>
                <w:iCs/>
                <w:color w:val="000000"/>
                <w:sz w:val="20"/>
                <w:szCs w:val="20"/>
                <w:lang w:eastAsia="pt-BR"/>
              </w:rPr>
              <w:t>(</w:t>
            </w:r>
            <w:r>
              <w:rPr>
                <w:rFonts w:asciiTheme="majorHAnsi" w:eastAsia="Times New Roman" w:hAnsiTheme="majorHAnsi" w:cs="Calibri"/>
                <w:i/>
                <w:iCs/>
                <w:color w:val="000000"/>
                <w:sz w:val="20"/>
                <w:szCs w:val="20"/>
                <w:lang w:eastAsia="pt-BR"/>
              </w:rPr>
              <w:t>Leasing)</w:t>
            </w:r>
          </w:p>
        </w:tc>
        <w:tc>
          <w:tcPr>
            <w:tcW w:w="4816"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274EFEAF" w14:textId="7125FE41"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p>
        </w:tc>
      </w:tr>
      <w:tr w:rsidR="00CF1F1B" w:rsidRPr="001F5AEA" w14:paraId="28ED547B" w14:textId="1C8D5213"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noWrap/>
            <w:vAlign w:val="center"/>
            <w:hideMark/>
          </w:tcPr>
          <w:p w14:paraId="4C5996A4" w14:textId="77777777"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Cartórios e Custas Judiciais</w:t>
            </w:r>
          </w:p>
        </w:tc>
        <w:tc>
          <w:tcPr>
            <w:tcW w:w="4816"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749255DA" w14:textId="48DF2DD1"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p>
        </w:tc>
      </w:tr>
      <w:tr w:rsidR="00CF1F1B" w:rsidRPr="001F5AEA" w14:paraId="0FFC92A7" w14:textId="2CF479D1"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noWrap/>
            <w:vAlign w:val="center"/>
            <w:hideMark/>
          </w:tcPr>
          <w:p w14:paraId="33CEBE70" w14:textId="77777777" w:rsidR="00CF1F1B" w:rsidRPr="00CA06AA" w:rsidRDefault="00CF1F1B" w:rsidP="00CF1F1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Locação de Equipamentos</w:t>
            </w:r>
          </w:p>
        </w:tc>
        <w:tc>
          <w:tcPr>
            <w:tcW w:w="4816"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39F216E0" w14:textId="68F6910E" w:rsidR="00CF1F1B" w:rsidRPr="00CA06AA" w:rsidRDefault="00CF1F1B" w:rsidP="00CF1F1B">
            <w:pPr>
              <w:spacing w:after="0" w:line="240" w:lineRule="auto"/>
              <w:rPr>
                <w:rFonts w:eastAsia="Times New Roman" w:cs="Calibri"/>
                <w:color w:val="000000"/>
                <w:sz w:val="20"/>
                <w:szCs w:val="20"/>
                <w:lang w:eastAsia="pt-BR"/>
              </w:rPr>
            </w:pPr>
          </w:p>
        </w:tc>
      </w:tr>
      <w:tr w:rsidR="00CF1F1B" w:rsidRPr="001F5AEA" w14:paraId="4F3EFCE3" w14:textId="176461F3"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noWrap/>
            <w:vAlign w:val="center"/>
            <w:hideMark/>
          </w:tcPr>
          <w:p w14:paraId="6792C44B" w14:textId="77777777"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 xml:space="preserve">Viagens, </w:t>
            </w:r>
            <w:r>
              <w:rPr>
                <w:rFonts w:asciiTheme="majorHAnsi" w:eastAsia="Times New Roman" w:hAnsiTheme="majorHAnsi" w:cs="Calibri"/>
                <w:color w:val="000000"/>
                <w:sz w:val="20"/>
                <w:szCs w:val="20"/>
                <w:lang w:eastAsia="pt-BR"/>
              </w:rPr>
              <w:t>Conduções</w:t>
            </w:r>
            <w:r w:rsidRPr="00CA06AA">
              <w:rPr>
                <w:rFonts w:asciiTheme="majorHAnsi" w:eastAsia="Times New Roman" w:hAnsiTheme="majorHAnsi" w:cs="Calibri"/>
                <w:color w:val="000000"/>
                <w:sz w:val="20"/>
                <w:szCs w:val="20"/>
                <w:lang w:eastAsia="pt-BR"/>
              </w:rPr>
              <w:t xml:space="preserve"> e Refeições</w:t>
            </w:r>
          </w:p>
        </w:tc>
        <w:tc>
          <w:tcPr>
            <w:tcW w:w="4816"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010E6133" w14:textId="66D444D0" w:rsidR="00CF1F1B" w:rsidRPr="00CA06AA" w:rsidRDefault="00CF1F1B" w:rsidP="00CF1F1B">
            <w:pPr>
              <w:spacing w:after="0" w:line="240" w:lineRule="auto"/>
              <w:rPr>
                <w:rFonts w:asciiTheme="majorHAnsi" w:eastAsia="Times New Roman" w:hAnsiTheme="majorHAnsi" w:cs="Calibri"/>
                <w:color w:val="000000"/>
                <w:sz w:val="20"/>
                <w:szCs w:val="20"/>
                <w:lang w:eastAsia="pt-BR"/>
              </w:rPr>
            </w:pPr>
          </w:p>
        </w:tc>
      </w:tr>
      <w:tr w:rsidR="00CF1F1B" w:rsidRPr="001F5AEA" w14:paraId="1AA6D856" w14:textId="1FB3A4AA"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noWrap/>
            <w:vAlign w:val="center"/>
            <w:hideMark/>
          </w:tcPr>
          <w:p w14:paraId="3E7873D2" w14:textId="77777777" w:rsidR="00CF1F1B" w:rsidRPr="00CA06AA" w:rsidRDefault="00CF1F1B" w:rsidP="00CF1F1B">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Custos Gerais</w:t>
            </w:r>
            <w:r>
              <w:rPr>
                <w:rFonts w:eastAsia="Times New Roman" w:cs="Calibri"/>
                <w:color w:val="000000"/>
                <w:sz w:val="20"/>
                <w:szCs w:val="20"/>
                <w:lang w:eastAsia="pt-BR"/>
              </w:rPr>
              <w:t xml:space="preserve"> - </w:t>
            </w:r>
            <w:r w:rsidRPr="00CA06AA">
              <w:rPr>
                <w:rFonts w:eastAsia="Times New Roman" w:cs="Calibri"/>
                <w:color w:val="000000"/>
                <w:sz w:val="20"/>
                <w:szCs w:val="20"/>
                <w:lang w:eastAsia="pt-BR"/>
              </w:rPr>
              <w:t>Outros (Dir.)</w:t>
            </w:r>
          </w:p>
        </w:tc>
        <w:tc>
          <w:tcPr>
            <w:tcW w:w="4816"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49C0DE02" w14:textId="59F5969D" w:rsidR="00CF1F1B" w:rsidRPr="00CA06AA" w:rsidRDefault="00CF1F1B" w:rsidP="00CF1F1B">
            <w:pPr>
              <w:spacing w:after="0" w:line="240" w:lineRule="auto"/>
              <w:rPr>
                <w:rFonts w:eastAsia="Times New Roman" w:cs="Calibri"/>
                <w:color w:val="000000"/>
                <w:sz w:val="20"/>
                <w:szCs w:val="20"/>
                <w:lang w:eastAsia="pt-BR"/>
              </w:rPr>
            </w:pPr>
          </w:p>
        </w:tc>
      </w:tr>
      <w:tr w:rsidR="00875BFA" w:rsidRPr="001F5AEA" w14:paraId="17AC2A23" w14:textId="51D5D0E6"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CCCCFF"/>
            <w:noWrap/>
            <w:vAlign w:val="center"/>
          </w:tcPr>
          <w:p w14:paraId="30CA3C5B" w14:textId="77777777"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Água e Esgoto (Ind.)</w:t>
            </w:r>
          </w:p>
        </w:tc>
        <w:tc>
          <w:tcPr>
            <w:tcW w:w="4816" w:type="dxa"/>
            <w:tcBorders>
              <w:top w:val="nil"/>
              <w:left w:val="single" w:sz="4" w:space="0" w:color="auto"/>
              <w:bottom w:val="single" w:sz="4" w:space="0" w:color="auto"/>
              <w:right w:val="single" w:sz="4" w:space="0" w:color="auto"/>
            </w:tcBorders>
            <w:shd w:val="clear" w:color="auto" w:fill="CCCCFF"/>
            <w:vAlign w:val="center"/>
          </w:tcPr>
          <w:p w14:paraId="12BBE24C" w14:textId="08CAAE30"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xml:space="preserve">Água e Esgoto </w:t>
            </w:r>
          </w:p>
        </w:tc>
      </w:tr>
      <w:tr w:rsidR="00875BFA" w:rsidRPr="001F5AEA" w14:paraId="46EBBEB4" w14:textId="4CE52FD0"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FF99"/>
            <w:noWrap/>
            <w:vAlign w:val="center"/>
            <w:hideMark/>
          </w:tcPr>
          <w:p w14:paraId="42D9498C" w14:textId="77777777"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Energia Elétrica (Ind.)</w:t>
            </w:r>
          </w:p>
        </w:tc>
        <w:tc>
          <w:tcPr>
            <w:tcW w:w="4816" w:type="dxa"/>
            <w:tcBorders>
              <w:top w:val="nil"/>
              <w:left w:val="single" w:sz="4" w:space="0" w:color="auto"/>
              <w:bottom w:val="single" w:sz="4" w:space="0" w:color="auto"/>
              <w:right w:val="single" w:sz="4" w:space="0" w:color="auto"/>
            </w:tcBorders>
            <w:shd w:val="clear" w:color="auto" w:fill="FFFF99"/>
            <w:vAlign w:val="center"/>
          </w:tcPr>
          <w:p w14:paraId="0F680CDE" w14:textId="58171EDA"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xml:space="preserve">Energia Elétrica </w:t>
            </w:r>
          </w:p>
        </w:tc>
      </w:tr>
      <w:tr w:rsidR="00875BFA" w:rsidRPr="001F5AEA" w14:paraId="673B98B9" w14:textId="25C24D02"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CCCC"/>
            <w:noWrap/>
            <w:vAlign w:val="center"/>
            <w:hideMark/>
          </w:tcPr>
          <w:p w14:paraId="5CFFDD0D" w14:textId="77777777" w:rsidR="00875BFA" w:rsidRPr="00CA06AA" w:rsidRDefault="00875BFA" w:rsidP="00875BFA">
            <w:pPr>
              <w:spacing w:after="0" w:line="240" w:lineRule="auto"/>
              <w:rPr>
                <w:rFonts w:eastAsia="Times New Roman" w:cs="Calibri"/>
                <w:color w:val="000000"/>
                <w:sz w:val="20"/>
                <w:szCs w:val="20"/>
                <w:lang w:eastAsia="pt-BR"/>
              </w:rPr>
            </w:pPr>
            <w:r w:rsidRPr="00003C73">
              <w:rPr>
                <w:rFonts w:eastAsia="Times New Roman" w:cs="Calibri"/>
                <w:color w:val="000000"/>
                <w:sz w:val="20"/>
                <w:szCs w:val="20"/>
                <w:lang w:eastAsia="pt-BR"/>
              </w:rPr>
              <w:t>Telefone, Internet e TV a cabo (Ind.)</w:t>
            </w:r>
          </w:p>
        </w:tc>
        <w:tc>
          <w:tcPr>
            <w:tcW w:w="4816" w:type="dxa"/>
            <w:tcBorders>
              <w:top w:val="nil"/>
              <w:left w:val="single" w:sz="4" w:space="0" w:color="auto"/>
              <w:bottom w:val="single" w:sz="4" w:space="0" w:color="auto"/>
              <w:right w:val="single" w:sz="4" w:space="0" w:color="auto"/>
            </w:tcBorders>
            <w:shd w:val="clear" w:color="auto" w:fill="FFCCCC"/>
            <w:vAlign w:val="center"/>
          </w:tcPr>
          <w:p w14:paraId="2A110D96" w14:textId="068472EF" w:rsidR="00875BFA" w:rsidRPr="00003C73" w:rsidRDefault="00875BFA" w:rsidP="00875BFA">
            <w:pPr>
              <w:spacing w:after="0" w:line="240" w:lineRule="auto"/>
              <w:rPr>
                <w:rFonts w:eastAsia="Times New Roman" w:cs="Calibri"/>
                <w:color w:val="000000"/>
                <w:sz w:val="20"/>
                <w:szCs w:val="20"/>
                <w:lang w:eastAsia="pt-BR"/>
              </w:rPr>
            </w:pPr>
            <w:r w:rsidRPr="00003C73">
              <w:rPr>
                <w:rFonts w:eastAsia="Times New Roman" w:cs="Calibri"/>
                <w:color w:val="000000"/>
                <w:sz w:val="20"/>
                <w:szCs w:val="20"/>
                <w:lang w:eastAsia="pt-BR"/>
              </w:rPr>
              <w:t xml:space="preserve">Telefone, Internet e TV a cabo </w:t>
            </w:r>
          </w:p>
        </w:tc>
      </w:tr>
      <w:tr w:rsidR="00875BFA" w:rsidRPr="001F5AEA" w14:paraId="23255D92" w14:textId="6B42EE62"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5EEC46" w14:textId="77777777" w:rsidR="00875BFA" w:rsidRPr="00CA06AA" w:rsidRDefault="00875BFA" w:rsidP="00875BFA">
            <w:pPr>
              <w:spacing w:after="0" w:line="240" w:lineRule="auto"/>
              <w:rPr>
                <w:rFonts w:eastAsia="Times New Roman" w:cs="Calibri"/>
                <w:color w:val="000000"/>
                <w:sz w:val="20"/>
                <w:szCs w:val="20"/>
                <w:lang w:eastAsia="pt-BR"/>
              </w:rPr>
            </w:pPr>
            <w:r w:rsidRPr="00003C73">
              <w:rPr>
                <w:rFonts w:eastAsia="Times New Roman" w:cs="Calibri"/>
                <w:color w:val="000000"/>
                <w:sz w:val="20"/>
                <w:szCs w:val="20"/>
                <w:lang w:eastAsia="pt-BR"/>
              </w:rPr>
              <w:t>Depreciação e Amortização (Ind.)</w:t>
            </w:r>
          </w:p>
        </w:tc>
        <w:tc>
          <w:tcPr>
            <w:tcW w:w="48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C01CF7" w14:textId="41CFE710" w:rsidR="00875BFA" w:rsidRPr="00003C73" w:rsidRDefault="00875BFA" w:rsidP="00875BFA">
            <w:pPr>
              <w:spacing w:after="0" w:line="240" w:lineRule="auto"/>
              <w:rPr>
                <w:rFonts w:eastAsia="Times New Roman" w:cs="Calibri"/>
                <w:color w:val="000000"/>
                <w:sz w:val="20"/>
                <w:szCs w:val="20"/>
                <w:lang w:eastAsia="pt-BR"/>
              </w:rPr>
            </w:pPr>
            <w:r w:rsidRPr="00003C73">
              <w:rPr>
                <w:rFonts w:eastAsia="Times New Roman" w:cs="Calibri"/>
                <w:color w:val="000000"/>
                <w:sz w:val="20"/>
                <w:szCs w:val="20"/>
                <w:lang w:eastAsia="pt-BR"/>
              </w:rPr>
              <w:t xml:space="preserve">Depreciação e Amortização </w:t>
            </w:r>
          </w:p>
        </w:tc>
      </w:tr>
      <w:tr w:rsidR="00875BFA" w:rsidRPr="001F5AEA" w14:paraId="7CC6CF84" w14:textId="4223F0D8"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FFCC99"/>
            <w:noWrap/>
            <w:vAlign w:val="center"/>
            <w:hideMark/>
          </w:tcPr>
          <w:p w14:paraId="6B835C77" w14:textId="77777777"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Impostos, Taxas, Contribuições e Desp. Legais (Ind.)</w:t>
            </w:r>
          </w:p>
        </w:tc>
        <w:tc>
          <w:tcPr>
            <w:tcW w:w="4816" w:type="dxa"/>
            <w:tcBorders>
              <w:top w:val="nil"/>
              <w:left w:val="single" w:sz="4" w:space="0" w:color="auto"/>
              <w:bottom w:val="single" w:sz="4" w:space="0" w:color="auto"/>
              <w:right w:val="single" w:sz="4" w:space="0" w:color="auto"/>
            </w:tcBorders>
            <w:shd w:val="clear" w:color="auto" w:fill="FFCC99"/>
            <w:vAlign w:val="center"/>
          </w:tcPr>
          <w:p w14:paraId="77DB6263" w14:textId="7CF3467B"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Impostos, Taxas, Contribuições e Desp. Legais</w:t>
            </w:r>
          </w:p>
        </w:tc>
      </w:tr>
      <w:tr w:rsidR="00875BFA" w:rsidRPr="001F5AEA" w14:paraId="28E054B6" w14:textId="365A7197"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7213E7F9" w14:textId="77777777"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Seguro Predial (Ind.)</w:t>
            </w:r>
          </w:p>
        </w:tc>
        <w:tc>
          <w:tcPr>
            <w:tcW w:w="4816" w:type="dxa"/>
            <w:tcBorders>
              <w:top w:val="nil"/>
              <w:left w:val="single" w:sz="4" w:space="0" w:color="auto"/>
              <w:bottom w:val="single" w:sz="4" w:space="0" w:color="auto"/>
              <w:right w:val="single" w:sz="4" w:space="0" w:color="auto"/>
            </w:tcBorders>
            <w:vAlign w:val="center"/>
          </w:tcPr>
          <w:p w14:paraId="46C490FC" w14:textId="2BBECC1A"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 xml:space="preserve">Seguro Predial </w:t>
            </w:r>
          </w:p>
        </w:tc>
      </w:tr>
      <w:tr w:rsidR="00875BFA" w:rsidRPr="001F5AEA" w14:paraId="55507AA3" w14:textId="7DFAF94C" w:rsidTr="00C7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auto"/>
            <w:noWrap/>
            <w:vAlign w:val="center"/>
            <w:hideMark/>
          </w:tcPr>
          <w:p w14:paraId="411E8011" w14:textId="77777777"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Locação de Imóveis</w:t>
            </w:r>
            <w:r>
              <w:rPr>
                <w:rFonts w:eastAsia="Times New Roman" w:cs="Calibri"/>
                <w:color w:val="000000"/>
                <w:sz w:val="20"/>
                <w:szCs w:val="20"/>
                <w:lang w:eastAsia="pt-BR"/>
              </w:rPr>
              <w:t xml:space="preserve"> (Ind.)</w:t>
            </w:r>
          </w:p>
        </w:tc>
        <w:tc>
          <w:tcPr>
            <w:tcW w:w="4816" w:type="dxa"/>
            <w:tcBorders>
              <w:top w:val="nil"/>
              <w:left w:val="single" w:sz="4" w:space="0" w:color="auto"/>
              <w:bottom w:val="single" w:sz="4" w:space="0" w:color="auto"/>
              <w:right w:val="single" w:sz="4" w:space="0" w:color="auto"/>
            </w:tcBorders>
            <w:vAlign w:val="center"/>
          </w:tcPr>
          <w:p w14:paraId="203ACC13" w14:textId="07C01571"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Locação de Imóveis</w:t>
            </w:r>
          </w:p>
        </w:tc>
      </w:tr>
      <w:tr w:rsidR="00875BFA" w:rsidRPr="001F5AEA" w14:paraId="209B7DCB" w14:textId="0AB3CB4C" w:rsidTr="0087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824" w:type="dxa"/>
            <w:tcBorders>
              <w:top w:val="nil"/>
              <w:left w:val="single" w:sz="4" w:space="0" w:color="auto"/>
              <w:bottom w:val="single" w:sz="4" w:space="0" w:color="auto"/>
              <w:right w:val="single" w:sz="4" w:space="0" w:color="auto"/>
            </w:tcBorders>
            <w:shd w:val="clear" w:color="auto" w:fill="E4F8ED" w:themeFill="accent6" w:themeFillTint="33"/>
            <w:noWrap/>
            <w:vAlign w:val="center"/>
            <w:hideMark/>
          </w:tcPr>
          <w:p w14:paraId="0B7D9131" w14:textId="77777777"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Custos Gerais</w:t>
            </w:r>
            <w:r>
              <w:rPr>
                <w:rFonts w:eastAsia="Times New Roman" w:cs="Calibri"/>
                <w:color w:val="000000"/>
                <w:sz w:val="20"/>
                <w:szCs w:val="20"/>
                <w:lang w:eastAsia="pt-BR"/>
              </w:rPr>
              <w:t xml:space="preserve"> - </w:t>
            </w:r>
            <w:r w:rsidRPr="00CA06AA">
              <w:rPr>
                <w:rFonts w:eastAsia="Times New Roman" w:cs="Calibri"/>
                <w:color w:val="000000"/>
                <w:sz w:val="20"/>
                <w:szCs w:val="20"/>
                <w:lang w:eastAsia="pt-BR"/>
              </w:rPr>
              <w:t>Outros (Ind.)</w:t>
            </w:r>
          </w:p>
        </w:tc>
        <w:tc>
          <w:tcPr>
            <w:tcW w:w="4816" w:type="dxa"/>
            <w:tcBorders>
              <w:top w:val="nil"/>
              <w:left w:val="single" w:sz="4" w:space="0" w:color="auto"/>
              <w:bottom w:val="single" w:sz="4" w:space="0" w:color="auto"/>
              <w:right w:val="single" w:sz="4" w:space="0" w:color="auto"/>
            </w:tcBorders>
            <w:shd w:val="clear" w:color="auto" w:fill="E4F8ED" w:themeFill="accent6" w:themeFillTint="33"/>
            <w:vAlign w:val="center"/>
          </w:tcPr>
          <w:p w14:paraId="2E8AE6A5" w14:textId="6785DD3D" w:rsidR="00875BFA" w:rsidRPr="00CA06AA" w:rsidRDefault="00875BFA" w:rsidP="00875BFA">
            <w:pPr>
              <w:spacing w:after="0" w:line="240" w:lineRule="auto"/>
              <w:rPr>
                <w:rFonts w:eastAsia="Times New Roman" w:cs="Calibri"/>
                <w:color w:val="000000"/>
                <w:sz w:val="20"/>
                <w:szCs w:val="20"/>
                <w:lang w:eastAsia="pt-BR"/>
              </w:rPr>
            </w:pPr>
            <w:r w:rsidRPr="00CA06AA">
              <w:rPr>
                <w:rFonts w:eastAsia="Times New Roman" w:cs="Calibri"/>
                <w:color w:val="000000"/>
                <w:sz w:val="20"/>
                <w:szCs w:val="20"/>
                <w:lang w:eastAsia="pt-BR"/>
              </w:rPr>
              <w:t>Custos Gerais</w:t>
            </w:r>
            <w:r>
              <w:rPr>
                <w:rFonts w:eastAsia="Times New Roman" w:cs="Calibri"/>
                <w:color w:val="000000"/>
                <w:sz w:val="20"/>
                <w:szCs w:val="20"/>
                <w:lang w:eastAsia="pt-BR"/>
              </w:rPr>
              <w:t xml:space="preserve"> - </w:t>
            </w:r>
            <w:r w:rsidRPr="00CA06AA">
              <w:rPr>
                <w:rFonts w:eastAsia="Times New Roman" w:cs="Calibri"/>
                <w:color w:val="000000"/>
                <w:sz w:val="20"/>
                <w:szCs w:val="20"/>
                <w:lang w:eastAsia="pt-BR"/>
              </w:rPr>
              <w:t>Outros</w:t>
            </w:r>
          </w:p>
        </w:tc>
      </w:tr>
    </w:tbl>
    <w:p w14:paraId="77E1BF07" w14:textId="77777777" w:rsidR="00C76A19" w:rsidRDefault="00C76A19"/>
    <w:tbl>
      <w:tblPr>
        <w:tblW w:w="9635" w:type="dxa"/>
        <w:jc w:val="center"/>
        <w:tblCellMar>
          <w:left w:w="70" w:type="dxa"/>
          <w:right w:w="70" w:type="dxa"/>
        </w:tblCellMar>
        <w:tblLook w:val="04A0" w:firstRow="1" w:lastRow="0" w:firstColumn="1" w:lastColumn="0" w:noHBand="0" w:noVBand="1"/>
      </w:tblPr>
      <w:tblGrid>
        <w:gridCol w:w="4815"/>
        <w:gridCol w:w="4820"/>
      </w:tblGrid>
      <w:tr w:rsidR="00875BFA" w:rsidRPr="001F5AEA" w14:paraId="0A488211" w14:textId="21BF1F16" w:rsidTr="00133E02">
        <w:trPr>
          <w:trHeight w:val="454"/>
          <w:jc w:val="center"/>
        </w:trPr>
        <w:tc>
          <w:tcPr>
            <w:tcW w:w="4815" w:type="dxa"/>
            <w:tcBorders>
              <w:top w:val="nil"/>
              <w:left w:val="single" w:sz="4" w:space="0" w:color="auto"/>
              <w:bottom w:val="single" w:sz="4" w:space="0" w:color="auto"/>
              <w:right w:val="nil"/>
            </w:tcBorders>
            <w:shd w:val="clear" w:color="000000" w:fill="002060"/>
            <w:noWrap/>
            <w:vAlign w:val="center"/>
            <w:hideMark/>
          </w:tcPr>
          <w:p w14:paraId="08358A66" w14:textId="77777777" w:rsidR="00875BFA" w:rsidRPr="001F5AEA" w:rsidRDefault="00875BFA" w:rsidP="00875BFA">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5       </w:t>
            </w:r>
            <w:r>
              <w:rPr>
                <w:rFonts w:asciiTheme="majorHAnsi" w:eastAsia="Times New Roman" w:hAnsiTheme="majorHAnsi" w:cs="Calibri"/>
                <w:b/>
                <w:bCs/>
                <w:color w:val="FFFFFF"/>
                <w:sz w:val="28"/>
                <w:szCs w:val="28"/>
                <w:lang w:eastAsia="pt-BR"/>
              </w:rPr>
              <w:t>Outros Custos</w:t>
            </w:r>
          </w:p>
        </w:tc>
        <w:tc>
          <w:tcPr>
            <w:tcW w:w="4820" w:type="dxa"/>
            <w:tcBorders>
              <w:top w:val="nil"/>
              <w:left w:val="single" w:sz="4" w:space="0" w:color="auto"/>
              <w:bottom w:val="single" w:sz="4" w:space="0" w:color="auto"/>
              <w:right w:val="nil"/>
            </w:tcBorders>
            <w:shd w:val="clear" w:color="000000" w:fill="002060"/>
            <w:vAlign w:val="center"/>
          </w:tcPr>
          <w:p w14:paraId="3C184BFC" w14:textId="027335A4" w:rsidR="00875BFA" w:rsidRPr="001F5AEA" w:rsidRDefault="00875BFA" w:rsidP="00875BFA">
            <w:pPr>
              <w:spacing w:after="0" w:line="240" w:lineRule="auto"/>
              <w:rPr>
                <w:rFonts w:asciiTheme="majorHAnsi" w:eastAsia="Times New Roman" w:hAnsiTheme="majorHAnsi" w:cs="Calibri"/>
                <w:b/>
                <w:bCs/>
                <w:color w:val="FFFFFF"/>
                <w:sz w:val="28"/>
                <w:szCs w:val="28"/>
                <w:lang w:eastAsia="pt-BR"/>
              </w:rPr>
            </w:pPr>
            <w:r w:rsidRPr="001F5AEA">
              <w:rPr>
                <w:rFonts w:asciiTheme="majorHAnsi" w:eastAsia="Times New Roman" w:hAnsiTheme="majorHAnsi" w:cs="Calibri"/>
                <w:b/>
                <w:bCs/>
                <w:color w:val="FFFFFF"/>
                <w:sz w:val="28"/>
                <w:szCs w:val="28"/>
                <w:lang w:eastAsia="pt-BR"/>
              </w:rPr>
              <w:t xml:space="preserve">5       </w:t>
            </w:r>
            <w:r>
              <w:rPr>
                <w:rFonts w:asciiTheme="majorHAnsi" w:eastAsia="Times New Roman" w:hAnsiTheme="majorHAnsi" w:cs="Calibri"/>
                <w:b/>
                <w:bCs/>
                <w:color w:val="FFFFFF"/>
                <w:sz w:val="28"/>
                <w:szCs w:val="28"/>
                <w:lang w:eastAsia="pt-BR"/>
              </w:rPr>
              <w:t>Outros Custos</w:t>
            </w:r>
          </w:p>
        </w:tc>
      </w:tr>
      <w:tr w:rsidR="00875BFA" w:rsidRPr="001F5AEA" w14:paraId="428BA4CA" w14:textId="0B27D6D8" w:rsidTr="00133E02">
        <w:trPr>
          <w:trHeight w:val="39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AB26A4B" w14:textId="77777777" w:rsidR="00875BFA" w:rsidRPr="00CA06AA" w:rsidRDefault="00875BFA" w:rsidP="00875BF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Ajustes e Perdas de Materiais</w:t>
            </w:r>
          </w:p>
        </w:tc>
        <w:tc>
          <w:tcPr>
            <w:tcW w:w="4820" w:type="dxa"/>
            <w:tcBorders>
              <w:top w:val="nil"/>
              <w:left w:val="single" w:sz="4" w:space="0" w:color="auto"/>
              <w:bottom w:val="single" w:sz="4" w:space="0" w:color="auto"/>
              <w:right w:val="single" w:sz="4" w:space="0" w:color="auto"/>
            </w:tcBorders>
            <w:vAlign w:val="center"/>
          </w:tcPr>
          <w:p w14:paraId="1269DD36" w14:textId="18DD8270" w:rsidR="00875BFA" w:rsidRPr="00CA06AA" w:rsidRDefault="00875BFA" w:rsidP="00875BF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Ajustes e Perdas de Materiais</w:t>
            </w:r>
          </w:p>
        </w:tc>
      </w:tr>
      <w:tr w:rsidR="00875BFA" w:rsidRPr="001F5AEA" w14:paraId="73D4FBE1" w14:textId="025811B3" w:rsidTr="00133E02">
        <w:trPr>
          <w:trHeight w:val="39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23DB9E5" w14:textId="77777777" w:rsidR="00875BFA" w:rsidRPr="00CA06AA" w:rsidRDefault="00875BFA" w:rsidP="00875BF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Despesas Financeiras</w:t>
            </w:r>
          </w:p>
        </w:tc>
        <w:tc>
          <w:tcPr>
            <w:tcW w:w="4820" w:type="dxa"/>
            <w:tcBorders>
              <w:top w:val="nil"/>
              <w:left w:val="single" w:sz="4" w:space="0" w:color="auto"/>
              <w:bottom w:val="single" w:sz="4" w:space="0" w:color="auto"/>
              <w:right w:val="single" w:sz="4" w:space="0" w:color="auto"/>
            </w:tcBorders>
            <w:vAlign w:val="center"/>
          </w:tcPr>
          <w:p w14:paraId="07ABB288" w14:textId="04E1BC77" w:rsidR="00875BFA" w:rsidRPr="00CA06AA" w:rsidRDefault="00875BFA" w:rsidP="00875BF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Despesas Financeiras</w:t>
            </w:r>
          </w:p>
        </w:tc>
      </w:tr>
      <w:tr w:rsidR="00875BFA" w:rsidRPr="001F5AEA" w14:paraId="76FDDBF0" w14:textId="60ECCF38" w:rsidTr="00133E02">
        <w:trPr>
          <w:trHeight w:val="39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CCFD4F5" w14:textId="77777777" w:rsidR="00875BFA" w:rsidRPr="00CA06AA" w:rsidRDefault="00875BFA" w:rsidP="00875BF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Multas e Indenizações</w:t>
            </w:r>
          </w:p>
        </w:tc>
        <w:tc>
          <w:tcPr>
            <w:tcW w:w="4820" w:type="dxa"/>
            <w:tcBorders>
              <w:top w:val="nil"/>
              <w:left w:val="single" w:sz="4" w:space="0" w:color="auto"/>
              <w:bottom w:val="single" w:sz="4" w:space="0" w:color="auto"/>
              <w:right w:val="single" w:sz="4" w:space="0" w:color="auto"/>
            </w:tcBorders>
            <w:vAlign w:val="center"/>
          </w:tcPr>
          <w:p w14:paraId="77D67092" w14:textId="6307C711" w:rsidR="00875BFA" w:rsidRPr="00CA06AA" w:rsidRDefault="00875BFA" w:rsidP="00875BFA">
            <w:pPr>
              <w:spacing w:after="0" w:line="240" w:lineRule="auto"/>
              <w:rPr>
                <w:rFonts w:asciiTheme="majorHAnsi" w:eastAsia="Times New Roman" w:hAnsiTheme="majorHAnsi" w:cs="Calibri"/>
                <w:color w:val="000000"/>
                <w:sz w:val="20"/>
                <w:szCs w:val="20"/>
                <w:lang w:eastAsia="pt-BR"/>
              </w:rPr>
            </w:pPr>
            <w:r w:rsidRPr="00CA06AA">
              <w:rPr>
                <w:rFonts w:asciiTheme="majorHAnsi" w:eastAsia="Times New Roman" w:hAnsiTheme="majorHAnsi" w:cs="Calibri"/>
                <w:color w:val="000000"/>
                <w:sz w:val="20"/>
                <w:szCs w:val="20"/>
                <w:lang w:eastAsia="pt-BR"/>
              </w:rPr>
              <w:t>Multas e Indenizações</w:t>
            </w:r>
          </w:p>
        </w:tc>
      </w:tr>
      <w:tr w:rsidR="00133E02" w:rsidRPr="001F5AEA" w14:paraId="6F11CD61" w14:textId="77777777" w:rsidTr="00133E02">
        <w:tblPrEx>
          <w:jc w:val="left"/>
        </w:tblPrEx>
        <w:trPr>
          <w:trHeight w:val="454"/>
        </w:trPr>
        <w:tc>
          <w:tcPr>
            <w:tcW w:w="9635" w:type="dxa"/>
            <w:gridSpan w:val="2"/>
            <w:tcBorders>
              <w:top w:val="single" w:sz="4" w:space="0" w:color="auto"/>
              <w:left w:val="single" w:sz="4" w:space="0" w:color="auto"/>
              <w:bottom w:val="single" w:sz="4" w:space="0" w:color="auto"/>
              <w:right w:val="nil"/>
            </w:tcBorders>
            <w:shd w:val="clear" w:color="000000" w:fill="002060"/>
            <w:noWrap/>
            <w:vAlign w:val="center"/>
            <w:hideMark/>
          </w:tcPr>
          <w:p w14:paraId="4067F43E" w14:textId="12F5131F" w:rsidR="00133E02" w:rsidRPr="001F5AEA" w:rsidRDefault="00133E02" w:rsidP="00E752BD">
            <w:pPr>
              <w:spacing w:after="0" w:line="240" w:lineRule="auto"/>
              <w:rPr>
                <w:rFonts w:asciiTheme="majorHAnsi" w:eastAsia="Times New Roman" w:hAnsiTheme="majorHAnsi" w:cs="Calibri"/>
                <w:b/>
                <w:bCs/>
                <w:color w:val="FFFFFF"/>
                <w:sz w:val="28"/>
                <w:szCs w:val="28"/>
                <w:lang w:eastAsia="pt-BR"/>
              </w:rPr>
            </w:pPr>
            <w:r>
              <w:rPr>
                <w:rFonts w:asciiTheme="majorHAnsi" w:eastAsia="Times New Roman" w:hAnsiTheme="majorHAnsi" w:cs="Calibri"/>
                <w:b/>
                <w:bCs/>
                <w:color w:val="FFFFFF"/>
                <w:sz w:val="28"/>
                <w:szCs w:val="28"/>
                <w:lang w:eastAsia="pt-BR"/>
              </w:rPr>
              <w:t>6</w:t>
            </w:r>
            <w:r w:rsidRPr="001F5AEA">
              <w:rPr>
                <w:rFonts w:asciiTheme="majorHAnsi" w:eastAsia="Times New Roman" w:hAnsiTheme="majorHAnsi" w:cs="Calibri"/>
                <w:b/>
                <w:bCs/>
                <w:color w:val="FFFFFF"/>
                <w:sz w:val="28"/>
                <w:szCs w:val="28"/>
                <w:lang w:eastAsia="pt-BR"/>
              </w:rPr>
              <w:t xml:space="preserve">       </w:t>
            </w:r>
            <w:proofErr w:type="spellStart"/>
            <w:r w:rsidRPr="001F5AEA">
              <w:rPr>
                <w:rFonts w:asciiTheme="majorHAnsi" w:eastAsia="Times New Roman" w:hAnsiTheme="majorHAnsi" w:cs="Calibri"/>
                <w:b/>
                <w:bCs/>
                <w:color w:val="FFFFFF"/>
                <w:sz w:val="28"/>
                <w:szCs w:val="28"/>
                <w:lang w:eastAsia="pt-BR"/>
              </w:rPr>
              <w:t>Dedutoras</w:t>
            </w:r>
            <w:proofErr w:type="spellEnd"/>
            <w:r w:rsidRPr="001F5AEA">
              <w:rPr>
                <w:rFonts w:asciiTheme="majorHAnsi" w:eastAsia="Times New Roman" w:hAnsiTheme="majorHAnsi" w:cs="Calibri"/>
                <w:b/>
                <w:bCs/>
                <w:color w:val="FFFFFF"/>
                <w:sz w:val="28"/>
                <w:szCs w:val="28"/>
                <w:lang w:eastAsia="pt-BR"/>
              </w:rPr>
              <w:t xml:space="preserve"> de </w:t>
            </w:r>
            <w:r>
              <w:rPr>
                <w:rFonts w:asciiTheme="majorHAnsi" w:eastAsia="Times New Roman" w:hAnsiTheme="majorHAnsi" w:cs="Calibri"/>
                <w:b/>
                <w:bCs/>
                <w:color w:val="FFFFFF"/>
                <w:sz w:val="28"/>
                <w:szCs w:val="28"/>
                <w:lang w:eastAsia="pt-BR"/>
              </w:rPr>
              <w:t>Receita</w:t>
            </w:r>
          </w:p>
        </w:tc>
      </w:tr>
      <w:tr w:rsidR="00875BFA" w:rsidRPr="001F5AEA" w14:paraId="3AE24080" w14:textId="78A98EC4" w:rsidTr="00133E02">
        <w:trPr>
          <w:trHeight w:val="397"/>
          <w:jc w:val="center"/>
        </w:trPr>
        <w:tc>
          <w:tcPr>
            <w:tcW w:w="4815" w:type="dxa"/>
            <w:tcBorders>
              <w:top w:val="nil"/>
              <w:left w:val="single" w:sz="4" w:space="0" w:color="auto"/>
              <w:bottom w:val="single" w:sz="4" w:space="0" w:color="auto"/>
              <w:right w:val="single" w:sz="4" w:space="0" w:color="auto"/>
            </w:tcBorders>
            <w:shd w:val="clear" w:color="auto" w:fill="auto"/>
            <w:noWrap/>
            <w:vAlign w:val="center"/>
          </w:tcPr>
          <w:p w14:paraId="146D572E" w14:textId="77777777" w:rsidR="00875BFA" w:rsidRPr="002222D9" w:rsidRDefault="00875BFA" w:rsidP="00875BFA">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Descontos Concedidos</w:t>
            </w:r>
          </w:p>
        </w:tc>
        <w:tc>
          <w:tcPr>
            <w:tcW w:w="4820" w:type="dxa"/>
            <w:tcBorders>
              <w:top w:val="nil"/>
              <w:left w:val="single" w:sz="4" w:space="0" w:color="auto"/>
              <w:bottom w:val="single" w:sz="4" w:space="0" w:color="auto"/>
              <w:right w:val="single" w:sz="4" w:space="0" w:color="auto"/>
            </w:tcBorders>
            <w:vAlign w:val="center"/>
          </w:tcPr>
          <w:p w14:paraId="1BD6ED9E" w14:textId="3C6CCCF7" w:rsidR="00875BFA" w:rsidRDefault="00875BFA" w:rsidP="00875BFA">
            <w:pPr>
              <w:spacing w:after="0" w:line="240" w:lineRule="auto"/>
              <w:rPr>
                <w:rFonts w:asciiTheme="majorHAnsi" w:eastAsia="Times New Roman" w:hAnsiTheme="majorHAnsi" w:cs="Calibri"/>
                <w:color w:val="000000"/>
                <w:sz w:val="20"/>
                <w:szCs w:val="20"/>
                <w:lang w:eastAsia="pt-BR"/>
              </w:rPr>
            </w:pPr>
            <w:r>
              <w:rPr>
                <w:rFonts w:asciiTheme="majorHAnsi" w:eastAsia="Times New Roman" w:hAnsiTheme="majorHAnsi" w:cs="Calibri"/>
                <w:color w:val="000000"/>
                <w:sz w:val="20"/>
                <w:szCs w:val="20"/>
                <w:lang w:eastAsia="pt-BR"/>
              </w:rPr>
              <w:t>Descontos Concedidos</w:t>
            </w:r>
          </w:p>
        </w:tc>
      </w:tr>
      <w:tr w:rsidR="00875BFA" w:rsidRPr="001F5AEA" w14:paraId="444B19EB" w14:textId="1F6675FB" w:rsidTr="00133E02">
        <w:trPr>
          <w:trHeight w:val="39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4D15275" w14:textId="77777777" w:rsidR="00875BFA" w:rsidRPr="002222D9" w:rsidRDefault="00875BFA" w:rsidP="00875BFA">
            <w:pPr>
              <w:spacing w:after="0" w:line="240" w:lineRule="auto"/>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Glosas</w:t>
            </w:r>
          </w:p>
        </w:tc>
        <w:tc>
          <w:tcPr>
            <w:tcW w:w="4820" w:type="dxa"/>
            <w:tcBorders>
              <w:top w:val="nil"/>
              <w:left w:val="single" w:sz="4" w:space="0" w:color="auto"/>
              <w:bottom w:val="single" w:sz="4" w:space="0" w:color="auto"/>
              <w:right w:val="single" w:sz="4" w:space="0" w:color="auto"/>
            </w:tcBorders>
            <w:vAlign w:val="center"/>
          </w:tcPr>
          <w:p w14:paraId="38C8DEC6" w14:textId="34FFE7E3" w:rsidR="00875BFA" w:rsidRPr="002222D9" w:rsidRDefault="00875BFA" w:rsidP="00875BFA">
            <w:pPr>
              <w:spacing w:after="0" w:line="240" w:lineRule="auto"/>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Glosas</w:t>
            </w:r>
          </w:p>
        </w:tc>
      </w:tr>
      <w:tr w:rsidR="00875BFA" w:rsidRPr="001F5AEA" w14:paraId="64E8EEC1" w14:textId="0D171B70" w:rsidTr="00133E02">
        <w:trPr>
          <w:trHeight w:val="39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02E1D99" w14:textId="77777777" w:rsidR="00875BFA" w:rsidRPr="002222D9" w:rsidRDefault="00875BFA" w:rsidP="00875BFA">
            <w:pPr>
              <w:spacing w:after="0" w:line="240" w:lineRule="auto"/>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Impostos Incidentes s/ a receita (ISS, PIS, COFINS)</w:t>
            </w:r>
          </w:p>
        </w:tc>
        <w:tc>
          <w:tcPr>
            <w:tcW w:w="4820" w:type="dxa"/>
            <w:tcBorders>
              <w:top w:val="nil"/>
              <w:left w:val="single" w:sz="4" w:space="0" w:color="auto"/>
              <w:bottom w:val="single" w:sz="4" w:space="0" w:color="auto"/>
              <w:right w:val="single" w:sz="4" w:space="0" w:color="auto"/>
            </w:tcBorders>
            <w:vAlign w:val="center"/>
          </w:tcPr>
          <w:p w14:paraId="4A84526E" w14:textId="586FC63B" w:rsidR="00875BFA" w:rsidRPr="002222D9" w:rsidRDefault="00875BFA" w:rsidP="00875BFA">
            <w:pPr>
              <w:spacing w:after="0" w:line="240" w:lineRule="auto"/>
              <w:rPr>
                <w:rFonts w:asciiTheme="majorHAnsi" w:eastAsia="Times New Roman" w:hAnsiTheme="majorHAnsi" w:cs="Calibri"/>
                <w:color w:val="000000"/>
                <w:sz w:val="20"/>
                <w:szCs w:val="20"/>
                <w:lang w:eastAsia="pt-BR"/>
              </w:rPr>
            </w:pPr>
            <w:r w:rsidRPr="002222D9">
              <w:rPr>
                <w:rFonts w:asciiTheme="majorHAnsi" w:eastAsia="Times New Roman" w:hAnsiTheme="majorHAnsi" w:cs="Calibri"/>
                <w:color w:val="000000"/>
                <w:sz w:val="20"/>
                <w:szCs w:val="20"/>
                <w:lang w:eastAsia="pt-BR"/>
              </w:rPr>
              <w:t>Impostos Incidentes s/ a receita (ISS, PIS, COFINS)</w:t>
            </w:r>
          </w:p>
        </w:tc>
      </w:tr>
    </w:tbl>
    <w:p w14:paraId="5EC5DD56" w14:textId="7BAE812A" w:rsidR="000536FD" w:rsidRDefault="000536FD" w:rsidP="001E6C67">
      <w:pPr>
        <w:pStyle w:val="PargrafodaLista"/>
        <w:spacing w:after="0" w:line="360" w:lineRule="auto"/>
        <w:jc w:val="both"/>
        <w:outlineLvl w:val="0"/>
        <w:rPr>
          <w:rFonts w:asciiTheme="majorHAnsi" w:hAnsiTheme="majorHAnsi" w:cstheme="minorHAnsi"/>
          <w:b/>
          <w:sz w:val="20"/>
          <w:szCs w:val="20"/>
        </w:rPr>
      </w:pPr>
    </w:p>
    <w:p w14:paraId="709E2C94" w14:textId="41AC9B45"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15CD73EB" w14:textId="21056146"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667182E2" w14:textId="5FC39A19"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6DFBABAA" w14:textId="337D71B0"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6E7F3910" w14:textId="4E5D04C6"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618D0B4D" w14:textId="7B2EF7B9"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53E26041" w14:textId="2139A6DB"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3BC2E611" w14:textId="7048718D"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2639335F" w14:textId="2A78131C"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5B81EDFD" w14:textId="163CFFDC"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3D3069D2" w14:textId="13577EB5"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1EA4B3E8" w14:textId="58D522D6"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03A65D7D" w14:textId="31172B1A"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60DD5511" w14:textId="606985B2"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4B3AEDAE" w14:textId="163BBF87"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0D2F4E26" w14:textId="7ABF6539"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1B9B39AA" w14:textId="02DF11F7"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42C0F032" w14:textId="44F19495"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02DDFC3D" w14:textId="490E7E1B"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4C08BADC" w14:textId="75DD3A8B"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431BD637" w14:textId="0485877E"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11ABB2D6" w14:textId="371A9BD2"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12D8A7A6" w14:textId="400903E0"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34E68F1A" w14:textId="70C40973"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2BAB7571" w14:textId="7F1D2D1D"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1D58BC74" w14:textId="37AE082D" w:rsidR="00DA7C29" w:rsidRDefault="00DA7C29" w:rsidP="001E6C67">
      <w:pPr>
        <w:pStyle w:val="PargrafodaLista"/>
        <w:spacing w:after="0" w:line="360" w:lineRule="auto"/>
        <w:jc w:val="both"/>
        <w:outlineLvl w:val="0"/>
        <w:rPr>
          <w:rFonts w:asciiTheme="majorHAnsi" w:hAnsiTheme="majorHAnsi" w:cstheme="minorHAnsi"/>
          <w:b/>
          <w:sz w:val="20"/>
          <w:szCs w:val="20"/>
        </w:rPr>
      </w:pPr>
    </w:p>
    <w:p w14:paraId="4E158D96" w14:textId="77777777" w:rsidR="00E752BD" w:rsidRDefault="00E752BD" w:rsidP="001E6C67">
      <w:pPr>
        <w:pStyle w:val="PargrafodaLista"/>
        <w:spacing w:after="0" w:line="360" w:lineRule="auto"/>
        <w:jc w:val="both"/>
        <w:outlineLvl w:val="0"/>
        <w:rPr>
          <w:rFonts w:asciiTheme="majorHAnsi" w:hAnsiTheme="majorHAnsi" w:cstheme="minorHAnsi"/>
          <w:b/>
          <w:sz w:val="20"/>
          <w:szCs w:val="20"/>
        </w:rPr>
      </w:pPr>
    </w:p>
    <w:p w14:paraId="11E18835" w14:textId="77777777" w:rsidR="00351832" w:rsidRPr="001F5AEA" w:rsidRDefault="00E5249E" w:rsidP="001E6C67">
      <w:pPr>
        <w:pStyle w:val="PargrafodaLista"/>
        <w:spacing w:after="0" w:line="360" w:lineRule="auto"/>
        <w:jc w:val="both"/>
        <w:outlineLvl w:val="0"/>
        <w:rPr>
          <w:rFonts w:asciiTheme="majorHAnsi" w:hAnsiTheme="majorHAnsi" w:cstheme="minorHAnsi"/>
          <w:b/>
          <w:sz w:val="28"/>
          <w:szCs w:val="28"/>
        </w:rPr>
      </w:pPr>
      <w:bookmarkStart w:id="14" w:name="_Toc496881375"/>
      <w:r>
        <w:rPr>
          <w:rFonts w:asciiTheme="majorHAnsi" w:hAnsiTheme="majorHAnsi" w:cstheme="minorHAnsi"/>
          <w:b/>
          <w:sz w:val="28"/>
          <w:szCs w:val="28"/>
        </w:rPr>
        <w:t>2</w:t>
      </w:r>
      <w:r w:rsidR="00F779EE" w:rsidRPr="001F5AEA">
        <w:rPr>
          <w:rFonts w:asciiTheme="majorHAnsi" w:hAnsiTheme="majorHAnsi" w:cstheme="minorHAnsi"/>
          <w:b/>
          <w:sz w:val="28"/>
          <w:szCs w:val="28"/>
        </w:rPr>
        <w:t>.1</w:t>
      </w:r>
      <w:r w:rsidR="008C6D5F" w:rsidRPr="001F5AEA">
        <w:rPr>
          <w:rFonts w:asciiTheme="majorHAnsi" w:hAnsiTheme="majorHAnsi" w:cstheme="minorHAnsi"/>
          <w:b/>
          <w:sz w:val="28"/>
          <w:szCs w:val="28"/>
        </w:rPr>
        <w:t>.</w:t>
      </w:r>
      <w:r w:rsidR="00351832" w:rsidRPr="001F5AEA">
        <w:rPr>
          <w:rFonts w:asciiTheme="majorHAnsi" w:hAnsiTheme="majorHAnsi" w:cstheme="minorHAnsi"/>
          <w:b/>
          <w:sz w:val="28"/>
          <w:szCs w:val="28"/>
        </w:rPr>
        <w:t xml:space="preserve"> </w:t>
      </w:r>
      <w:r w:rsidR="00A35480" w:rsidRPr="001F5AEA">
        <w:rPr>
          <w:rFonts w:asciiTheme="majorHAnsi" w:hAnsiTheme="majorHAnsi" w:cstheme="minorHAnsi"/>
          <w:b/>
          <w:sz w:val="28"/>
          <w:szCs w:val="28"/>
        </w:rPr>
        <w:t>Considerações e Análises</w:t>
      </w:r>
      <w:bookmarkEnd w:id="14"/>
      <w:r w:rsidR="00351832" w:rsidRPr="001F5AEA">
        <w:rPr>
          <w:rFonts w:asciiTheme="majorHAnsi" w:hAnsiTheme="majorHAnsi" w:cstheme="minorHAnsi"/>
          <w:b/>
          <w:sz w:val="28"/>
          <w:szCs w:val="28"/>
        </w:rPr>
        <w:t xml:space="preserve"> </w:t>
      </w:r>
    </w:p>
    <w:p w14:paraId="1433241C" w14:textId="77777777" w:rsidR="00351832" w:rsidRPr="00E752BD" w:rsidRDefault="00351832" w:rsidP="00351832">
      <w:pPr>
        <w:pStyle w:val="PargrafodaLista"/>
        <w:spacing w:after="0" w:line="360" w:lineRule="auto"/>
        <w:jc w:val="both"/>
        <w:rPr>
          <w:rFonts w:asciiTheme="majorHAnsi" w:hAnsiTheme="majorHAnsi" w:cstheme="minorHAnsi"/>
          <w:b/>
          <w:sz w:val="8"/>
          <w:szCs w:val="8"/>
        </w:rPr>
      </w:pPr>
    </w:p>
    <w:p w14:paraId="08FD0B42" w14:textId="77777777" w:rsidR="00351832" w:rsidRPr="001F5AEA" w:rsidRDefault="00351832"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Com o objetivo de alinhamento na interpretação da composição das contas de custos, foram selecionados os </w:t>
      </w:r>
      <w:r w:rsidRPr="000536FD">
        <w:rPr>
          <w:rFonts w:asciiTheme="majorHAnsi" w:hAnsiTheme="majorHAnsi" w:cstheme="minorHAnsi"/>
          <w:b/>
          <w:bCs/>
          <w:sz w:val="28"/>
          <w:szCs w:val="28"/>
        </w:rPr>
        <w:t>principais pontos de atenção</w:t>
      </w:r>
      <w:r w:rsidRPr="001F5AEA">
        <w:rPr>
          <w:rFonts w:asciiTheme="majorHAnsi" w:hAnsiTheme="majorHAnsi" w:cstheme="minorHAnsi"/>
          <w:sz w:val="28"/>
          <w:szCs w:val="28"/>
        </w:rPr>
        <w:t>:</w:t>
      </w:r>
    </w:p>
    <w:p w14:paraId="6EA5A895" w14:textId="77777777" w:rsidR="00351832" w:rsidRPr="00E5249E" w:rsidRDefault="00351832" w:rsidP="00351832">
      <w:pPr>
        <w:pStyle w:val="PargrafodaLista"/>
        <w:spacing w:after="0" w:line="360" w:lineRule="auto"/>
        <w:jc w:val="both"/>
        <w:rPr>
          <w:rFonts w:asciiTheme="majorHAnsi" w:hAnsiTheme="majorHAnsi" w:cstheme="minorHAnsi"/>
          <w:b/>
          <w:sz w:val="20"/>
          <w:szCs w:val="20"/>
        </w:rPr>
      </w:pPr>
    </w:p>
    <w:p w14:paraId="64415284" w14:textId="77777777" w:rsidR="00A35480" w:rsidRPr="001F5AEA" w:rsidRDefault="00A35480" w:rsidP="0033644E">
      <w:pPr>
        <w:pStyle w:val="PargrafodaLista"/>
        <w:numPr>
          <w:ilvl w:val="0"/>
          <w:numId w:val="20"/>
        </w:numPr>
        <w:spacing w:after="0" w:line="360" w:lineRule="auto"/>
        <w:jc w:val="both"/>
        <w:rPr>
          <w:rFonts w:asciiTheme="majorHAnsi" w:hAnsiTheme="majorHAnsi" w:cstheme="minorHAnsi"/>
          <w:sz w:val="28"/>
          <w:szCs w:val="28"/>
        </w:rPr>
      </w:pPr>
      <w:r w:rsidRPr="000536FD">
        <w:rPr>
          <w:rFonts w:asciiTheme="majorHAnsi" w:hAnsiTheme="majorHAnsi" w:cstheme="minorHAnsi"/>
          <w:b/>
          <w:bCs/>
          <w:sz w:val="28"/>
          <w:szCs w:val="28"/>
        </w:rPr>
        <w:t>A consolidação das contas deve seguir o critério de relevância</w:t>
      </w:r>
      <w:r w:rsidRPr="001F5AEA">
        <w:rPr>
          <w:rFonts w:asciiTheme="majorHAnsi" w:hAnsiTheme="majorHAnsi" w:cstheme="minorHAnsi"/>
          <w:sz w:val="28"/>
          <w:szCs w:val="28"/>
        </w:rPr>
        <w:t>: isto é quanto a conta representa em valores monetários? É significativo? Por exemplo: é importante considerar a conta despesas com refeição, cujo valor médio mensal é de R$ 200,00, ou esta deve ser agrupada a outras contas de característica e valores semelhantes?</w:t>
      </w:r>
    </w:p>
    <w:p w14:paraId="39076B7E" w14:textId="77777777" w:rsidR="00A35480" w:rsidRPr="001F5AEA" w:rsidRDefault="00A35480" w:rsidP="00351832">
      <w:pPr>
        <w:pStyle w:val="PargrafodaLista"/>
        <w:spacing w:after="0" w:line="360" w:lineRule="auto"/>
        <w:jc w:val="both"/>
        <w:rPr>
          <w:rFonts w:asciiTheme="majorHAnsi" w:hAnsiTheme="majorHAnsi" w:cstheme="minorHAnsi"/>
          <w:b/>
          <w:sz w:val="28"/>
          <w:szCs w:val="28"/>
        </w:rPr>
      </w:pPr>
    </w:p>
    <w:p w14:paraId="6CB39CEF" w14:textId="77777777" w:rsidR="00351832" w:rsidRPr="001F5AEA" w:rsidRDefault="00E5249E" w:rsidP="0033644E">
      <w:pPr>
        <w:spacing w:after="0" w:line="360" w:lineRule="auto"/>
        <w:ind w:firstLine="708"/>
        <w:jc w:val="both"/>
        <w:outlineLvl w:val="1"/>
        <w:rPr>
          <w:rFonts w:asciiTheme="majorHAnsi" w:hAnsiTheme="majorHAnsi" w:cstheme="minorHAnsi"/>
          <w:b/>
          <w:sz w:val="28"/>
          <w:szCs w:val="28"/>
        </w:rPr>
      </w:pPr>
      <w:bookmarkStart w:id="15" w:name="_Toc496881376"/>
      <w:r>
        <w:rPr>
          <w:rFonts w:asciiTheme="majorHAnsi" w:hAnsiTheme="majorHAnsi" w:cstheme="minorHAnsi"/>
          <w:b/>
          <w:sz w:val="28"/>
          <w:szCs w:val="28"/>
        </w:rPr>
        <w:t>2.</w:t>
      </w:r>
      <w:r w:rsidR="0033644E" w:rsidRPr="001F5AEA">
        <w:rPr>
          <w:rFonts w:asciiTheme="majorHAnsi" w:hAnsiTheme="majorHAnsi" w:cstheme="minorHAnsi"/>
          <w:b/>
          <w:sz w:val="28"/>
          <w:szCs w:val="28"/>
        </w:rPr>
        <w:t xml:space="preserve">1.1. </w:t>
      </w:r>
      <w:r w:rsidR="00351832" w:rsidRPr="001F5AEA">
        <w:rPr>
          <w:rFonts w:asciiTheme="majorHAnsi" w:hAnsiTheme="majorHAnsi" w:cstheme="minorHAnsi"/>
          <w:b/>
          <w:sz w:val="28"/>
          <w:szCs w:val="28"/>
        </w:rPr>
        <w:t>Salários e Ordenados</w:t>
      </w:r>
      <w:bookmarkEnd w:id="15"/>
    </w:p>
    <w:p w14:paraId="419866B3" w14:textId="77777777" w:rsidR="00351832" w:rsidRPr="00E752BD" w:rsidRDefault="00351832" w:rsidP="00351832">
      <w:pPr>
        <w:pStyle w:val="PargrafodaLista"/>
        <w:spacing w:after="0" w:line="360" w:lineRule="auto"/>
        <w:jc w:val="both"/>
        <w:rPr>
          <w:rFonts w:asciiTheme="majorHAnsi" w:hAnsiTheme="majorHAnsi" w:cstheme="minorHAnsi"/>
          <w:b/>
          <w:sz w:val="8"/>
          <w:szCs w:val="8"/>
        </w:rPr>
      </w:pPr>
    </w:p>
    <w:p w14:paraId="0EA8ADD5" w14:textId="77777777" w:rsidR="00351832" w:rsidRPr="001F5AEA" w:rsidRDefault="00351832" w:rsidP="002C13B0">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Deve-se analisar cuidadosamente todas as contas que compõe</w:t>
      </w:r>
      <w:r w:rsidR="00AF70FB" w:rsidRPr="001F5AEA">
        <w:rPr>
          <w:rFonts w:asciiTheme="majorHAnsi" w:hAnsiTheme="majorHAnsi" w:cstheme="minorHAnsi"/>
          <w:sz w:val="28"/>
          <w:szCs w:val="28"/>
        </w:rPr>
        <w:t>m</w:t>
      </w:r>
      <w:r w:rsidRPr="001F5AEA">
        <w:rPr>
          <w:rFonts w:asciiTheme="majorHAnsi" w:hAnsiTheme="majorHAnsi" w:cstheme="minorHAnsi"/>
          <w:sz w:val="28"/>
          <w:szCs w:val="28"/>
        </w:rPr>
        <w:t xml:space="preserve"> os custos com pessoal, já que trata, invariavelmente, do item de maior custo nas instituições. </w:t>
      </w:r>
    </w:p>
    <w:p w14:paraId="78217ED2" w14:textId="77777777" w:rsidR="00351832" w:rsidRPr="00E752BD" w:rsidRDefault="00351832" w:rsidP="002C13B0">
      <w:pPr>
        <w:pStyle w:val="PargrafodaLista"/>
        <w:spacing w:after="0" w:line="360" w:lineRule="auto"/>
        <w:jc w:val="both"/>
        <w:rPr>
          <w:rFonts w:asciiTheme="majorHAnsi" w:hAnsiTheme="majorHAnsi" w:cstheme="minorHAnsi"/>
          <w:sz w:val="8"/>
          <w:szCs w:val="8"/>
        </w:rPr>
      </w:pPr>
    </w:p>
    <w:p w14:paraId="380B3234" w14:textId="77777777" w:rsidR="00436EAE" w:rsidRPr="001F5AEA" w:rsidRDefault="00436EAE" w:rsidP="002C13B0">
      <w:pPr>
        <w:pStyle w:val="PargrafodaLista"/>
        <w:spacing w:after="0" w:line="360" w:lineRule="auto"/>
        <w:jc w:val="both"/>
        <w:rPr>
          <w:rFonts w:asciiTheme="majorHAnsi" w:hAnsiTheme="majorHAnsi" w:cstheme="minorHAnsi"/>
          <w:sz w:val="28"/>
          <w:szCs w:val="28"/>
        </w:rPr>
      </w:pPr>
      <w:r w:rsidRPr="000536FD">
        <w:rPr>
          <w:rFonts w:asciiTheme="majorHAnsi" w:hAnsiTheme="majorHAnsi" w:cstheme="minorHAnsi"/>
          <w:b/>
          <w:bCs/>
          <w:sz w:val="28"/>
          <w:szCs w:val="28"/>
        </w:rPr>
        <w:t>R</w:t>
      </w:r>
      <w:r w:rsidR="00351832" w:rsidRPr="000536FD">
        <w:rPr>
          <w:rFonts w:asciiTheme="majorHAnsi" w:hAnsiTheme="majorHAnsi" w:cstheme="minorHAnsi"/>
          <w:b/>
          <w:bCs/>
          <w:sz w:val="28"/>
          <w:szCs w:val="28"/>
        </w:rPr>
        <w:t xml:space="preserve">ecomenda-se </w:t>
      </w:r>
      <w:r w:rsidRPr="000536FD">
        <w:rPr>
          <w:rFonts w:asciiTheme="majorHAnsi" w:hAnsiTheme="majorHAnsi" w:cstheme="minorHAnsi"/>
          <w:b/>
          <w:bCs/>
          <w:sz w:val="28"/>
          <w:szCs w:val="28"/>
        </w:rPr>
        <w:t xml:space="preserve">a </w:t>
      </w:r>
      <w:r w:rsidR="00351832" w:rsidRPr="000536FD">
        <w:rPr>
          <w:rFonts w:asciiTheme="majorHAnsi" w:hAnsiTheme="majorHAnsi" w:cstheme="minorHAnsi"/>
          <w:b/>
          <w:bCs/>
          <w:sz w:val="28"/>
          <w:szCs w:val="28"/>
        </w:rPr>
        <w:t>cria</w:t>
      </w:r>
      <w:r w:rsidRPr="000536FD">
        <w:rPr>
          <w:rFonts w:asciiTheme="majorHAnsi" w:hAnsiTheme="majorHAnsi" w:cstheme="minorHAnsi"/>
          <w:b/>
          <w:bCs/>
          <w:sz w:val="28"/>
          <w:szCs w:val="28"/>
        </w:rPr>
        <w:t>ção</w:t>
      </w:r>
      <w:r w:rsidR="00351832" w:rsidRPr="000536FD">
        <w:rPr>
          <w:rFonts w:asciiTheme="majorHAnsi" w:hAnsiTheme="majorHAnsi" w:cstheme="minorHAnsi"/>
          <w:b/>
          <w:bCs/>
          <w:sz w:val="28"/>
          <w:szCs w:val="28"/>
        </w:rPr>
        <w:t xml:space="preserve"> </w:t>
      </w:r>
      <w:r w:rsidRPr="000536FD">
        <w:rPr>
          <w:rFonts w:asciiTheme="majorHAnsi" w:hAnsiTheme="majorHAnsi" w:cstheme="minorHAnsi"/>
          <w:b/>
          <w:bCs/>
          <w:sz w:val="28"/>
          <w:szCs w:val="28"/>
        </w:rPr>
        <w:t>d</w:t>
      </w:r>
      <w:r w:rsidR="00351832" w:rsidRPr="000536FD">
        <w:rPr>
          <w:rFonts w:asciiTheme="majorHAnsi" w:hAnsiTheme="majorHAnsi" w:cstheme="minorHAnsi"/>
          <w:b/>
          <w:bCs/>
          <w:sz w:val="28"/>
          <w:szCs w:val="28"/>
        </w:rPr>
        <w:t>as contas de custos</w:t>
      </w:r>
      <w:r w:rsidR="00351832" w:rsidRPr="001F5AEA">
        <w:rPr>
          <w:rFonts w:asciiTheme="majorHAnsi" w:hAnsiTheme="majorHAnsi" w:cstheme="minorHAnsi"/>
          <w:sz w:val="28"/>
          <w:szCs w:val="28"/>
        </w:rPr>
        <w:t xml:space="preserve">: </w:t>
      </w:r>
      <w:r w:rsidR="00351832" w:rsidRPr="000536FD">
        <w:rPr>
          <w:rFonts w:asciiTheme="majorHAnsi" w:hAnsiTheme="majorHAnsi" w:cstheme="minorHAnsi"/>
          <w:b/>
          <w:bCs/>
          <w:sz w:val="28"/>
          <w:szCs w:val="28"/>
        </w:rPr>
        <w:t>salários, encargos sociais e benefícios</w:t>
      </w:r>
      <w:r w:rsidRPr="001F5AEA">
        <w:rPr>
          <w:rFonts w:asciiTheme="majorHAnsi" w:hAnsiTheme="majorHAnsi" w:cstheme="minorHAnsi"/>
          <w:sz w:val="28"/>
          <w:szCs w:val="28"/>
        </w:rPr>
        <w:t xml:space="preserve">, separando os valores destas para os </w:t>
      </w:r>
      <w:r w:rsidRPr="000536FD">
        <w:rPr>
          <w:rFonts w:asciiTheme="majorHAnsi" w:hAnsiTheme="majorHAnsi" w:cstheme="minorHAnsi"/>
          <w:b/>
          <w:bCs/>
          <w:sz w:val="28"/>
          <w:szCs w:val="28"/>
        </w:rPr>
        <w:t>profissionais não médicos e médicos</w:t>
      </w:r>
      <w:r w:rsidR="00351832" w:rsidRPr="001F5AEA">
        <w:rPr>
          <w:rFonts w:asciiTheme="majorHAnsi" w:hAnsiTheme="majorHAnsi" w:cstheme="minorHAnsi"/>
          <w:sz w:val="28"/>
          <w:szCs w:val="28"/>
        </w:rPr>
        <w:t xml:space="preserve">. </w:t>
      </w:r>
    </w:p>
    <w:p w14:paraId="2091CEBB" w14:textId="77777777" w:rsidR="00436EAE" w:rsidRPr="001F5AEA" w:rsidRDefault="00436EAE" w:rsidP="002C13B0">
      <w:pPr>
        <w:pStyle w:val="PargrafodaLista"/>
        <w:spacing w:after="0" w:line="360" w:lineRule="auto"/>
        <w:jc w:val="both"/>
        <w:rPr>
          <w:rFonts w:asciiTheme="majorHAnsi" w:hAnsiTheme="majorHAnsi" w:cstheme="minorHAnsi"/>
          <w:sz w:val="28"/>
          <w:szCs w:val="28"/>
        </w:rPr>
      </w:pPr>
      <w:r w:rsidRPr="000536FD">
        <w:rPr>
          <w:rFonts w:asciiTheme="majorHAnsi" w:hAnsiTheme="majorHAnsi" w:cstheme="minorHAnsi"/>
          <w:b/>
          <w:bCs/>
          <w:sz w:val="28"/>
          <w:szCs w:val="28"/>
        </w:rPr>
        <w:t>Sobre a conta</w:t>
      </w:r>
      <w:r w:rsidR="00351832" w:rsidRPr="000536FD">
        <w:rPr>
          <w:rFonts w:asciiTheme="majorHAnsi" w:hAnsiTheme="majorHAnsi" w:cstheme="minorHAnsi"/>
          <w:b/>
          <w:bCs/>
          <w:sz w:val="28"/>
          <w:szCs w:val="28"/>
        </w:rPr>
        <w:t xml:space="preserve"> salários há incidência de encargos sociais</w:t>
      </w:r>
      <w:r w:rsidRPr="001F5AEA">
        <w:rPr>
          <w:rFonts w:asciiTheme="majorHAnsi" w:hAnsiTheme="majorHAnsi" w:cstheme="minorHAnsi"/>
          <w:sz w:val="28"/>
          <w:szCs w:val="28"/>
        </w:rPr>
        <w:t>, que são calculados conforme descrição neste manual, seguindo as leis vigentes e a realidade de cada instituição.</w:t>
      </w:r>
    </w:p>
    <w:p w14:paraId="14B4AD9C" w14:textId="77777777" w:rsidR="00351832" w:rsidRPr="001F5AEA" w:rsidRDefault="00436EAE" w:rsidP="002C13B0">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Com relação aos </w:t>
      </w:r>
      <w:r w:rsidR="00351832" w:rsidRPr="000536FD">
        <w:rPr>
          <w:rFonts w:asciiTheme="majorHAnsi" w:hAnsiTheme="majorHAnsi" w:cstheme="minorHAnsi"/>
          <w:b/>
          <w:bCs/>
          <w:sz w:val="28"/>
          <w:szCs w:val="28"/>
        </w:rPr>
        <w:t>benefícios, considera-se somente a parte de custo da instituição</w:t>
      </w:r>
      <w:r w:rsidRPr="001F5AEA">
        <w:rPr>
          <w:rFonts w:asciiTheme="majorHAnsi" w:hAnsiTheme="majorHAnsi" w:cstheme="minorHAnsi"/>
          <w:sz w:val="28"/>
          <w:szCs w:val="28"/>
        </w:rPr>
        <w:t>, os valores pagos</w:t>
      </w:r>
      <w:r w:rsidR="008E00F6" w:rsidRPr="001F5AEA">
        <w:rPr>
          <w:rFonts w:asciiTheme="majorHAnsi" w:hAnsiTheme="majorHAnsi" w:cstheme="minorHAnsi"/>
          <w:sz w:val="28"/>
          <w:szCs w:val="28"/>
        </w:rPr>
        <w:t>/descontados</w:t>
      </w:r>
      <w:r w:rsidRPr="001F5AEA">
        <w:rPr>
          <w:rFonts w:asciiTheme="majorHAnsi" w:hAnsiTheme="majorHAnsi" w:cstheme="minorHAnsi"/>
          <w:sz w:val="28"/>
          <w:szCs w:val="28"/>
        </w:rPr>
        <w:t xml:space="preserve"> pelos colaboradores não devem ser considerados</w:t>
      </w:r>
      <w:r w:rsidR="00351832" w:rsidRPr="001F5AEA">
        <w:rPr>
          <w:rFonts w:asciiTheme="majorHAnsi" w:hAnsiTheme="majorHAnsi" w:cstheme="minorHAnsi"/>
          <w:sz w:val="28"/>
          <w:szCs w:val="28"/>
        </w:rPr>
        <w:t xml:space="preserve">. </w:t>
      </w:r>
    </w:p>
    <w:p w14:paraId="7274ECB2" w14:textId="77777777" w:rsidR="00351832" w:rsidRPr="00E752BD" w:rsidRDefault="00351832" w:rsidP="002C13B0">
      <w:pPr>
        <w:pStyle w:val="PargrafodaLista"/>
        <w:spacing w:after="0" w:line="360" w:lineRule="auto"/>
        <w:jc w:val="both"/>
        <w:rPr>
          <w:rFonts w:asciiTheme="majorHAnsi" w:hAnsiTheme="majorHAnsi" w:cstheme="minorHAnsi"/>
          <w:sz w:val="8"/>
          <w:szCs w:val="8"/>
        </w:rPr>
      </w:pPr>
    </w:p>
    <w:p w14:paraId="0AA95D42" w14:textId="73B9D205" w:rsidR="00351832" w:rsidRPr="001F5AEA" w:rsidRDefault="00436EAE" w:rsidP="002C13B0">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Os</w:t>
      </w:r>
      <w:r w:rsidR="00351832" w:rsidRPr="001F5AEA">
        <w:rPr>
          <w:rFonts w:asciiTheme="majorHAnsi" w:hAnsiTheme="majorHAnsi" w:cstheme="minorHAnsi"/>
          <w:sz w:val="28"/>
          <w:szCs w:val="28"/>
        </w:rPr>
        <w:t xml:space="preserve"> valores</w:t>
      </w:r>
      <w:r w:rsidRPr="001F5AEA">
        <w:rPr>
          <w:rFonts w:asciiTheme="majorHAnsi" w:hAnsiTheme="majorHAnsi" w:cstheme="minorHAnsi"/>
          <w:sz w:val="28"/>
          <w:szCs w:val="28"/>
        </w:rPr>
        <w:t xml:space="preserve"> destas contas</w:t>
      </w:r>
      <w:r w:rsidR="00351832" w:rsidRPr="001F5AEA">
        <w:rPr>
          <w:rFonts w:asciiTheme="majorHAnsi" w:hAnsiTheme="majorHAnsi" w:cstheme="minorHAnsi"/>
          <w:sz w:val="28"/>
          <w:szCs w:val="28"/>
        </w:rPr>
        <w:t xml:space="preserve"> normalmente são extraídos de duas formas: </w:t>
      </w:r>
      <w:r w:rsidR="00351832" w:rsidRPr="00C674D5">
        <w:rPr>
          <w:rFonts w:asciiTheme="majorHAnsi" w:hAnsiTheme="majorHAnsi" w:cstheme="minorHAnsi"/>
          <w:b/>
          <w:bCs/>
          <w:sz w:val="28"/>
          <w:szCs w:val="28"/>
        </w:rPr>
        <w:t>informações contábeis</w:t>
      </w:r>
      <w:r w:rsidR="00351832" w:rsidRPr="001F5AEA">
        <w:rPr>
          <w:rFonts w:asciiTheme="majorHAnsi" w:hAnsiTheme="majorHAnsi" w:cstheme="minorHAnsi"/>
          <w:sz w:val="28"/>
          <w:szCs w:val="28"/>
        </w:rPr>
        <w:t xml:space="preserve">, desde que a informação esteja disponível </w:t>
      </w:r>
      <w:r w:rsidR="00351832" w:rsidRPr="00C674D5">
        <w:rPr>
          <w:rFonts w:asciiTheme="majorHAnsi" w:hAnsiTheme="majorHAnsi" w:cstheme="minorHAnsi"/>
          <w:b/>
          <w:bCs/>
          <w:sz w:val="28"/>
          <w:szCs w:val="28"/>
        </w:rPr>
        <w:t>por centros de custos</w:t>
      </w:r>
      <w:r w:rsidR="00351832" w:rsidRPr="001F5AEA">
        <w:rPr>
          <w:rFonts w:asciiTheme="majorHAnsi" w:hAnsiTheme="majorHAnsi" w:cstheme="minorHAnsi"/>
          <w:sz w:val="28"/>
          <w:szCs w:val="28"/>
        </w:rPr>
        <w:t xml:space="preserve">, ou através da </w:t>
      </w:r>
      <w:r w:rsidR="00351832" w:rsidRPr="00C674D5">
        <w:rPr>
          <w:rFonts w:asciiTheme="majorHAnsi" w:hAnsiTheme="majorHAnsi" w:cstheme="minorHAnsi"/>
          <w:b/>
          <w:bCs/>
          <w:sz w:val="28"/>
          <w:szCs w:val="28"/>
        </w:rPr>
        <w:t>folha de pagamento</w:t>
      </w:r>
      <w:r w:rsidR="00351832" w:rsidRPr="001F5AEA">
        <w:rPr>
          <w:rFonts w:asciiTheme="majorHAnsi" w:hAnsiTheme="majorHAnsi" w:cstheme="minorHAnsi"/>
          <w:sz w:val="28"/>
          <w:szCs w:val="28"/>
        </w:rPr>
        <w:t xml:space="preserve">, por meio da classificação dos eventos </w:t>
      </w:r>
      <w:r w:rsidR="000536FD">
        <w:rPr>
          <w:rFonts w:asciiTheme="majorHAnsi" w:hAnsiTheme="majorHAnsi" w:cstheme="minorHAnsi"/>
          <w:sz w:val="28"/>
          <w:szCs w:val="28"/>
        </w:rPr>
        <w:t>dessa</w:t>
      </w:r>
      <w:r w:rsidR="00351832" w:rsidRPr="001F5AEA">
        <w:rPr>
          <w:rFonts w:asciiTheme="majorHAnsi" w:hAnsiTheme="majorHAnsi" w:cstheme="minorHAnsi"/>
          <w:sz w:val="28"/>
          <w:szCs w:val="28"/>
        </w:rPr>
        <w:t>.</w:t>
      </w:r>
    </w:p>
    <w:p w14:paraId="1E6B525E" w14:textId="1CBEBDD4" w:rsidR="008E00F6" w:rsidRDefault="008E00F6" w:rsidP="00351832">
      <w:pPr>
        <w:pStyle w:val="PargrafodaLista"/>
        <w:spacing w:after="0" w:line="360" w:lineRule="auto"/>
        <w:jc w:val="both"/>
        <w:rPr>
          <w:rFonts w:asciiTheme="majorHAnsi" w:hAnsiTheme="majorHAnsi" w:cstheme="minorHAnsi"/>
          <w:sz w:val="28"/>
          <w:szCs w:val="28"/>
        </w:rPr>
      </w:pPr>
    </w:p>
    <w:p w14:paraId="5C8533FF" w14:textId="0E00C214" w:rsidR="00E752BD" w:rsidRDefault="00E752BD" w:rsidP="00351832">
      <w:pPr>
        <w:pStyle w:val="PargrafodaLista"/>
        <w:spacing w:after="0" w:line="360" w:lineRule="auto"/>
        <w:jc w:val="both"/>
        <w:rPr>
          <w:rFonts w:asciiTheme="majorHAnsi" w:hAnsiTheme="majorHAnsi" w:cstheme="minorHAnsi"/>
          <w:sz w:val="28"/>
          <w:szCs w:val="28"/>
        </w:rPr>
      </w:pPr>
    </w:p>
    <w:p w14:paraId="4E222300" w14:textId="73EDB74E" w:rsidR="00E752BD" w:rsidRDefault="00E752BD" w:rsidP="00351832">
      <w:pPr>
        <w:pStyle w:val="PargrafodaLista"/>
        <w:spacing w:after="0" w:line="360" w:lineRule="auto"/>
        <w:jc w:val="both"/>
        <w:rPr>
          <w:rFonts w:asciiTheme="majorHAnsi" w:hAnsiTheme="majorHAnsi" w:cstheme="minorHAnsi"/>
          <w:sz w:val="28"/>
          <w:szCs w:val="28"/>
        </w:rPr>
      </w:pPr>
    </w:p>
    <w:p w14:paraId="019E2B05" w14:textId="77777777" w:rsidR="00E752BD" w:rsidRPr="001F5AEA" w:rsidRDefault="00E752BD" w:rsidP="00351832">
      <w:pPr>
        <w:pStyle w:val="PargrafodaLista"/>
        <w:spacing w:after="0" w:line="360" w:lineRule="auto"/>
        <w:jc w:val="both"/>
        <w:rPr>
          <w:rFonts w:asciiTheme="majorHAnsi" w:hAnsiTheme="majorHAnsi" w:cstheme="minorHAnsi"/>
          <w:sz w:val="28"/>
          <w:szCs w:val="28"/>
        </w:rPr>
      </w:pPr>
    </w:p>
    <w:p w14:paraId="1643AC21" w14:textId="77777777" w:rsidR="00351832" w:rsidRPr="001F5AEA" w:rsidRDefault="008E00F6" w:rsidP="00351832">
      <w:pPr>
        <w:pStyle w:val="PargrafodaLista"/>
        <w:spacing w:after="0" w:line="360" w:lineRule="auto"/>
        <w:jc w:val="both"/>
        <w:rPr>
          <w:rFonts w:asciiTheme="majorHAnsi" w:hAnsiTheme="majorHAnsi" w:cstheme="minorHAnsi"/>
          <w:sz w:val="28"/>
          <w:szCs w:val="28"/>
        </w:rPr>
      </w:pPr>
      <w:r w:rsidRPr="00C674D5">
        <w:rPr>
          <w:rFonts w:asciiTheme="majorHAnsi" w:hAnsiTheme="majorHAnsi" w:cstheme="minorHAnsi"/>
          <w:b/>
          <w:bCs/>
          <w:sz w:val="28"/>
          <w:szCs w:val="28"/>
        </w:rPr>
        <w:t>Salários</w:t>
      </w:r>
      <w:r w:rsidRPr="001F5AEA">
        <w:rPr>
          <w:rFonts w:asciiTheme="majorHAnsi" w:hAnsiTheme="majorHAnsi" w:cstheme="minorHAnsi"/>
          <w:sz w:val="28"/>
          <w:szCs w:val="28"/>
        </w:rPr>
        <w:t xml:space="preserve"> -</w:t>
      </w:r>
      <w:r w:rsidR="00351832" w:rsidRPr="001F5AEA">
        <w:rPr>
          <w:rFonts w:asciiTheme="majorHAnsi" w:hAnsiTheme="majorHAnsi" w:cstheme="minorHAnsi"/>
          <w:sz w:val="28"/>
          <w:szCs w:val="28"/>
        </w:rPr>
        <w:t xml:space="preserve"> deve-se analisar cuidadosamente todos os eventos que compõe</w:t>
      </w:r>
      <w:r w:rsidR="00AF70FB" w:rsidRPr="001F5AEA">
        <w:rPr>
          <w:rFonts w:asciiTheme="majorHAnsi" w:hAnsiTheme="majorHAnsi" w:cstheme="minorHAnsi"/>
          <w:sz w:val="28"/>
          <w:szCs w:val="28"/>
        </w:rPr>
        <w:t>m</w:t>
      </w:r>
      <w:r w:rsidR="00351832" w:rsidRPr="001F5AEA">
        <w:rPr>
          <w:rFonts w:asciiTheme="majorHAnsi" w:hAnsiTheme="majorHAnsi" w:cstheme="minorHAnsi"/>
          <w:sz w:val="28"/>
          <w:szCs w:val="28"/>
        </w:rPr>
        <w:t xml:space="preserve"> a folha de pagamento da instituição. Como o foco é gerencial, recomenda-se que na composição deste item algumas observações sejam consideradas:</w:t>
      </w:r>
    </w:p>
    <w:p w14:paraId="3D2F2882" w14:textId="77777777" w:rsidR="00AF70FB" w:rsidRPr="00E752BD" w:rsidRDefault="00AF70FB" w:rsidP="00351832">
      <w:pPr>
        <w:pStyle w:val="PargrafodaLista"/>
        <w:spacing w:after="0" w:line="360" w:lineRule="auto"/>
        <w:jc w:val="both"/>
        <w:rPr>
          <w:rFonts w:asciiTheme="majorHAnsi" w:hAnsiTheme="majorHAnsi" w:cstheme="minorHAnsi"/>
          <w:sz w:val="8"/>
          <w:szCs w:val="8"/>
        </w:rPr>
      </w:pPr>
    </w:p>
    <w:p w14:paraId="5531D7BF" w14:textId="77777777" w:rsidR="00351832" w:rsidRPr="001F5AEA" w:rsidRDefault="00351832" w:rsidP="008E00F6">
      <w:pPr>
        <w:pStyle w:val="PargrafodaLista"/>
        <w:numPr>
          <w:ilvl w:val="0"/>
          <w:numId w:val="20"/>
        </w:numPr>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Solicitar </w:t>
      </w:r>
      <w:r w:rsidR="008E00F6" w:rsidRPr="001F5AEA">
        <w:rPr>
          <w:rFonts w:asciiTheme="majorHAnsi" w:hAnsiTheme="majorHAnsi" w:cstheme="minorHAnsi"/>
          <w:sz w:val="28"/>
          <w:szCs w:val="28"/>
        </w:rPr>
        <w:t>u</w:t>
      </w:r>
      <w:r w:rsidRPr="001F5AEA">
        <w:rPr>
          <w:rFonts w:asciiTheme="majorHAnsi" w:hAnsiTheme="majorHAnsi" w:cstheme="minorHAnsi"/>
          <w:sz w:val="28"/>
          <w:szCs w:val="28"/>
        </w:rPr>
        <w:t>ma cópia do resumo da folha de pagamento para verificação e classificação dos eventos, a fim de compor o valor da conta salários.</w:t>
      </w:r>
    </w:p>
    <w:p w14:paraId="742E9007" w14:textId="77777777" w:rsidR="00351832" w:rsidRPr="00E752BD" w:rsidRDefault="00351832" w:rsidP="00351832">
      <w:pPr>
        <w:pStyle w:val="PargrafodaLista"/>
        <w:spacing w:after="0" w:line="360" w:lineRule="auto"/>
        <w:jc w:val="both"/>
        <w:rPr>
          <w:rFonts w:asciiTheme="majorHAnsi" w:hAnsiTheme="majorHAnsi" w:cstheme="minorHAnsi"/>
          <w:sz w:val="8"/>
          <w:szCs w:val="8"/>
        </w:rPr>
      </w:pPr>
    </w:p>
    <w:p w14:paraId="39584DFC" w14:textId="44CDCDC3" w:rsidR="00D83D5A" w:rsidRPr="001F5AEA" w:rsidRDefault="00351832" w:rsidP="008E00F6">
      <w:pPr>
        <w:pStyle w:val="PargrafodaLista"/>
        <w:numPr>
          <w:ilvl w:val="0"/>
          <w:numId w:val="20"/>
        </w:numPr>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Não </w:t>
      </w:r>
      <w:r w:rsidR="00D83D5A" w:rsidRPr="001F5AEA">
        <w:rPr>
          <w:rFonts w:asciiTheme="majorHAnsi" w:hAnsiTheme="majorHAnsi" w:cstheme="minorHAnsi"/>
          <w:sz w:val="28"/>
          <w:szCs w:val="28"/>
        </w:rPr>
        <w:t>devem ser considerados os descontos, tais como:</w:t>
      </w:r>
      <w:r w:rsidRPr="001F5AEA">
        <w:rPr>
          <w:rFonts w:asciiTheme="majorHAnsi" w:hAnsiTheme="majorHAnsi" w:cstheme="minorHAnsi"/>
          <w:sz w:val="28"/>
          <w:szCs w:val="28"/>
        </w:rPr>
        <w:t xml:space="preserve"> ausência</w:t>
      </w:r>
      <w:r w:rsidR="00D83D5A" w:rsidRPr="001F5AEA">
        <w:rPr>
          <w:rFonts w:asciiTheme="majorHAnsi" w:hAnsiTheme="majorHAnsi" w:cstheme="minorHAnsi"/>
          <w:sz w:val="28"/>
          <w:szCs w:val="28"/>
        </w:rPr>
        <w:t>s</w:t>
      </w:r>
      <w:r w:rsidRPr="001F5AEA">
        <w:rPr>
          <w:rFonts w:asciiTheme="majorHAnsi" w:hAnsiTheme="majorHAnsi" w:cstheme="minorHAnsi"/>
          <w:sz w:val="28"/>
          <w:szCs w:val="28"/>
        </w:rPr>
        <w:t>, falta</w:t>
      </w:r>
      <w:r w:rsidR="00D83D5A" w:rsidRPr="001F5AEA">
        <w:rPr>
          <w:rFonts w:asciiTheme="majorHAnsi" w:hAnsiTheme="majorHAnsi" w:cstheme="minorHAnsi"/>
          <w:sz w:val="28"/>
          <w:szCs w:val="28"/>
        </w:rPr>
        <w:t>s</w:t>
      </w:r>
      <w:r w:rsidRPr="001F5AEA">
        <w:rPr>
          <w:rFonts w:asciiTheme="majorHAnsi" w:hAnsiTheme="majorHAnsi" w:cstheme="minorHAnsi"/>
          <w:sz w:val="28"/>
          <w:szCs w:val="28"/>
        </w:rPr>
        <w:t>,</w:t>
      </w:r>
      <w:r w:rsidR="00D83D5A" w:rsidRPr="001F5AEA">
        <w:rPr>
          <w:rFonts w:asciiTheme="majorHAnsi" w:hAnsiTheme="majorHAnsi" w:cstheme="minorHAnsi"/>
          <w:sz w:val="28"/>
          <w:szCs w:val="28"/>
        </w:rPr>
        <w:t xml:space="preserve"> atrasos,</w:t>
      </w:r>
      <w:r w:rsidR="00C674D5">
        <w:rPr>
          <w:rFonts w:asciiTheme="majorHAnsi" w:hAnsiTheme="majorHAnsi" w:cstheme="minorHAnsi"/>
          <w:sz w:val="28"/>
          <w:szCs w:val="28"/>
        </w:rPr>
        <w:t xml:space="preserve"> entre outros.</w:t>
      </w:r>
      <w:r w:rsidR="00D83D5A" w:rsidRPr="001F5AEA">
        <w:rPr>
          <w:rFonts w:asciiTheme="majorHAnsi" w:hAnsiTheme="majorHAnsi" w:cstheme="minorHAnsi"/>
          <w:sz w:val="28"/>
          <w:szCs w:val="28"/>
        </w:rPr>
        <w:t xml:space="preserve"> </w:t>
      </w:r>
    </w:p>
    <w:p w14:paraId="0BB496B0" w14:textId="77777777" w:rsidR="00D83D5A" w:rsidRPr="00E752BD" w:rsidRDefault="00D83D5A" w:rsidP="00D83D5A">
      <w:pPr>
        <w:pStyle w:val="PargrafodaLista"/>
        <w:rPr>
          <w:rFonts w:asciiTheme="majorHAnsi" w:hAnsiTheme="majorHAnsi" w:cstheme="minorHAnsi"/>
          <w:sz w:val="8"/>
          <w:szCs w:val="8"/>
        </w:rPr>
      </w:pPr>
    </w:p>
    <w:p w14:paraId="2A05A51F" w14:textId="77777777" w:rsidR="00351832" w:rsidRPr="001F5AEA" w:rsidRDefault="00D83D5A" w:rsidP="008E00F6">
      <w:pPr>
        <w:pStyle w:val="PargrafodaLista"/>
        <w:numPr>
          <w:ilvl w:val="0"/>
          <w:numId w:val="20"/>
        </w:numPr>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O</w:t>
      </w:r>
      <w:r w:rsidR="00351832" w:rsidRPr="001F5AEA">
        <w:rPr>
          <w:rFonts w:asciiTheme="majorHAnsi" w:hAnsiTheme="majorHAnsi" w:cstheme="minorHAnsi"/>
          <w:sz w:val="28"/>
          <w:szCs w:val="28"/>
        </w:rPr>
        <w:t xml:space="preserve"> </w:t>
      </w:r>
      <w:r w:rsidRPr="00C674D5">
        <w:rPr>
          <w:rFonts w:asciiTheme="majorHAnsi" w:hAnsiTheme="majorHAnsi" w:cstheme="minorHAnsi"/>
          <w:b/>
          <w:bCs/>
          <w:sz w:val="28"/>
          <w:szCs w:val="28"/>
        </w:rPr>
        <w:t xml:space="preserve">13º salário e </w:t>
      </w:r>
      <w:r w:rsidR="00351832" w:rsidRPr="00C674D5">
        <w:rPr>
          <w:rFonts w:asciiTheme="majorHAnsi" w:hAnsiTheme="majorHAnsi" w:cstheme="minorHAnsi"/>
          <w:b/>
          <w:bCs/>
          <w:sz w:val="28"/>
          <w:szCs w:val="28"/>
        </w:rPr>
        <w:t xml:space="preserve">1/3 de férias </w:t>
      </w:r>
      <w:r w:rsidRPr="00C674D5">
        <w:rPr>
          <w:rFonts w:asciiTheme="majorHAnsi" w:hAnsiTheme="majorHAnsi" w:cstheme="minorHAnsi"/>
          <w:b/>
          <w:bCs/>
          <w:sz w:val="28"/>
          <w:szCs w:val="28"/>
        </w:rPr>
        <w:t>não devem ser considerados nos proventos</w:t>
      </w:r>
      <w:r w:rsidRPr="001F5AEA">
        <w:rPr>
          <w:rFonts w:asciiTheme="majorHAnsi" w:hAnsiTheme="majorHAnsi" w:cstheme="minorHAnsi"/>
          <w:sz w:val="28"/>
          <w:szCs w:val="28"/>
        </w:rPr>
        <w:t xml:space="preserve"> pois </w:t>
      </w:r>
      <w:r w:rsidRPr="00C674D5">
        <w:rPr>
          <w:rFonts w:asciiTheme="majorHAnsi" w:hAnsiTheme="majorHAnsi" w:cstheme="minorHAnsi"/>
          <w:b/>
          <w:bCs/>
          <w:sz w:val="28"/>
          <w:szCs w:val="28"/>
        </w:rPr>
        <w:t>já estarão</w:t>
      </w:r>
      <w:r w:rsidR="00351832" w:rsidRPr="00C674D5">
        <w:rPr>
          <w:rFonts w:asciiTheme="majorHAnsi" w:hAnsiTheme="majorHAnsi" w:cstheme="minorHAnsi"/>
          <w:b/>
          <w:bCs/>
          <w:sz w:val="28"/>
          <w:szCs w:val="28"/>
        </w:rPr>
        <w:t xml:space="preserve"> considerados na provisão dos encargos sociais</w:t>
      </w:r>
      <w:r w:rsidR="00351832" w:rsidRPr="001F5AEA">
        <w:rPr>
          <w:rFonts w:asciiTheme="majorHAnsi" w:hAnsiTheme="majorHAnsi" w:cstheme="minorHAnsi"/>
          <w:sz w:val="28"/>
          <w:szCs w:val="28"/>
        </w:rPr>
        <w:t>, caso os dados não sejam contábeis.</w:t>
      </w:r>
    </w:p>
    <w:p w14:paraId="359C5F2B" w14:textId="77777777" w:rsidR="00351832" w:rsidRPr="00E752BD" w:rsidRDefault="00351832" w:rsidP="00351832">
      <w:pPr>
        <w:pStyle w:val="PargrafodaLista"/>
        <w:spacing w:after="0" w:line="360" w:lineRule="auto"/>
        <w:jc w:val="both"/>
        <w:rPr>
          <w:rFonts w:asciiTheme="majorHAnsi" w:hAnsiTheme="majorHAnsi" w:cstheme="minorHAnsi"/>
          <w:sz w:val="8"/>
          <w:szCs w:val="8"/>
        </w:rPr>
      </w:pPr>
    </w:p>
    <w:p w14:paraId="4AFBC458" w14:textId="77777777" w:rsidR="00351832" w:rsidRPr="001F5AEA" w:rsidRDefault="00D83D5A" w:rsidP="00D83D5A">
      <w:pPr>
        <w:pStyle w:val="PargrafodaLista"/>
        <w:numPr>
          <w:ilvl w:val="0"/>
          <w:numId w:val="20"/>
        </w:numPr>
        <w:spacing w:after="0" w:line="360" w:lineRule="auto"/>
        <w:jc w:val="both"/>
        <w:rPr>
          <w:rFonts w:asciiTheme="majorHAnsi" w:hAnsiTheme="majorHAnsi" w:cstheme="minorHAnsi"/>
          <w:sz w:val="28"/>
          <w:szCs w:val="28"/>
        </w:rPr>
      </w:pPr>
      <w:r w:rsidRPr="00C674D5">
        <w:rPr>
          <w:rFonts w:asciiTheme="majorHAnsi" w:hAnsiTheme="majorHAnsi" w:cstheme="minorHAnsi"/>
          <w:b/>
          <w:bCs/>
          <w:sz w:val="28"/>
          <w:szCs w:val="28"/>
        </w:rPr>
        <w:t>T</w:t>
      </w:r>
      <w:r w:rsidR="00351832" w:rsidRPr="00C674D5">
        <w:rPr>
          <w:rFonts w:asciiTheme="majorHAnsi" w:hAnsiTheme="majorHAnsi" w:cstheme="minorHAnsi"/>
          <w:b/>
          <w:bCs/>
          <w:sz w:val="28"/>
          <w:szCs w:val="28"/>
        </w:rPr>
        <w:t>odos os adicionais</w:t>
      </w:r>
      <w:r w:rsidRPr="00C674D5">
        <w:rPr>
          <w:rFonts w:asciiTheme="majorHAnsi" w:hAnsiTheme="majorHAnsi" w:cstheme="minorHAnsi"/>
          <w:b/>
          <w:bCs/>
          <w:sz w:val="28"/>
          <w:szCs w:val="28"/>
        </w:rPr>
        <w:t xml:space="preserve"> devem ser incluídos</w:t>
      </w:r>
      <w:r w:rsidR="00351832" w:rsidRPr="001F5AEA">
        <w:rPr>
          <w:rFonts w:asciiTheme="majorHAnsi" w:hAnsiTheme="majorHAnsi" w:cstheme="minorHAnsi"/>
          <w:sz w:val="28"/>
          <w:szCs w:val="28"/>
        </w:rPr>
        <w:t xml:space="preserve">: adicional noturno, prêmios, gratificações, </w:t>
      </w:r>
      <w:r w:rsidRPr="001F5AEA">
        <w:rPr>
          <w:rFonts w:asciiTheme="majorHAnsi" w:hAnsiTheme="majorHAnsi" w:cstheme="minorHAnsi"/>
          <w:sz w:val="28"/>
          <w:szCs w:val="28"/>
        </w:rPr>
        <w:t xml:space="preserve">insalubridade, </w:t>
      </w:r>
      <w:r w:rsidR="00351832" w:rsidRPr="001F5AEA">
        <w:rPr>
          <w:rFonts w:asciiTheme="majorHAnsi" w:hAnsiTheme="majorHAnsi" w:cstheme="minorHAnsi"/>
          <w:sz w:val="28"/>
          <w:szCs w:val="28"/>
        </w:rPr>
        <w:t xml:space="preserve">abono pecuniário de férias, entre outros. </w:t>
      </w:r>
    </w:p>
    <w:p w14:paraId="37A84800" w14:textId="77777777" w:rsidR="00351832" w:rsidRPr="00E752BD" w:rsidRDefault="00351832" w:rsidP="00351832">
      <w:pPr>
        <w:pStyle w:val="PargrafodaLista"/>
        <w:spacing w:after="0" w:line="360" w:lineRule="auto"/>
        <w:jc w:val="both"/>
        <w:rPr>
          <w:rFonts w:asciiTheme="majorHAnsi" w:hAnsiTheme="majorHAnsi" w:cstheme="minorHAnsi"/>
          <w:sz w:val="8"/>
          <w:szCs w:val="8"/>
        </w:rPr>
      </w:pPr>
    </w:p>
    <w:p w14:paraId="4DDEEE48" w14:textId="77777777" w:rsidR="00351832" w:rsidRPr="001F5AEA" w:rsidRDefault="00EA4923"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Sugere-se</w:t>
      </w:r>
      <w:r w:rsidR="00351832" w:rsidRPr="001F5AEA">
        <w:rPr>
          <w:rFonts w:asciiTheme="majorHAnsi" w:hAnsiTheme="majorHAnsi" w:cstheme="minorHAnsi"/>
          <w:sz w:val="28"/>
          <w:szCs w:val="28"/>
        </w:rPr>
        <w:t xml:space="preserve"> relacionar os códigos dos eventos ou verbas do resumo da folha de pagamento da instituição com as contas (salários, benefícios e encargos), bem como rever anualmente a list</w:t>
      </w:r>
      <w:r w:rsidR="003E6278" w:rsidRPr="001F5AEA">
        <w:rPr>
          <w:rFonts w:asciiTheme="majorHAnsi" w:hAnsiTheme="majorHAnsi" w:cstheme="minorHAnsi"/>
          <w:sz w:val="28"/>
          <w:szCs w:val="28"/>
        </w:rPr>
        <w:t>a de eventos</w:t>
      </w:r>
      <w:r w:rsidR="00351832" w:rsidRPr="001F5AEA">
        <w:rPr>
          <w:rFonts w:asciiTheme="majorHAnsi" w:hAnsiTheme="majorHAnsi" w:cstheme="minorHAnsi"/>
          <w:sz w:val="28"/>
          <w:szCs w:val="28"/>
        </w:rPr>
        <w:t>.</w:t>
      </w:r>
    </w:p>
    <w:p w14:paraId="7C682887" w14:textId="77777777" w:rsidR="00351832" w:rsidRPr="00E752BD" w:rsidRDefault="00351832" w:rsidP="00351832">
      <w:pPr>
        <w:pStyle w:val="PargrafodaLista"/>
        <w:spacing w:after="0" w:line="360" w:lineRule="auto"/>
        <w:jc w:val="both"/>
        <w:rPr>
          <w:rFonts w:asciiTheme="majorHAnsi" w:hAnsiTheme="majorHAnsi" w:cstheme="minorHAnsi"/>
          <w:sz w:val="8"/>
          <w:szCs w:val="8"/>
        </w:rPr>
      </w:pPr>
    </w:p>
    <w:p w14:paraId="42E7C438" w14:textId="77777777" w:rsidR="00351832" w:rsidRPr="001F5AEA" w:rsidRDefault="003E6278"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A solução KPIH disponibiliza p</w:t>
      </w:r>
      <w:r w:rsidR="00351832" w:rsidRPr="001F5AEA">
        <w:rPr>
          <w:rFonts w:asciiTheme="majorHAnsi" w:hAnsiTheme="majorHAnsi" w:cstheme="minorHAnsi"/>
          <w:sz w:val="28"/>
          <w:szCs w:val="28"/>
        </w:rPr>
        <w:t>ara auxiliar na apuração dos dados de custo com pessoa</w:t>
      </w:r>
      <w:r w:rsidRPr="001F5AEA">
        <w:rPr>
          <w:rFonts w:asciiTheme="majorHAnsi" w:hAnsiTheme="majorHAnsi" w:cstheme="minorHAnsi"/>
          <w:sz w:val="28"/>
          <w:szCs w:val="28"/>
        </w:rPr>
        <w:t xml:space="preserve">l </w:t>
      </w:r>
      <w:r w:rsidR="00351832" w:rsidRPr="001F5AEA">
        <w:rPr>
          <w:rFonts w:asciiTheme="majorHAnsi" w:hAnsiTheme="majorHAnsi" w:cstheme="minorHAnsi"/>
          <w:sz w:val="28"/>
          <w:szCs w:val="28"/>
        </w:rPr>
        <w:t xml:space="preserve">um </w:t>
      </w:r>
      <w:r w:rsidR="00351832" w:rsidRPr="001F5AEA">
        <w:rPr>
          <w:rFonts w:asciiTheme="majorHAnsi" w:hAnsiTheme="majorHAnsi" w:cstheme="minorHAnsi"/>
          <w:i/>
          <w:sz w:val="28"/>
          <w:szCs w:val="28"/>
        </w:rPr>
        <w:t>layout</w:t>
      </w:r>
      <w:r w:rsidR="00351832" w:rsidRPr="001F5AEA">
        <w:rPr>
          <w:rFonts w:asciiTheme="majorHAnsi" w:hAnsiTheme="majorHAnsi" w:cstheme="minorHAnsi"/>
          <w:sz w:val="28"/>
          <w:szCs w:val="28"/>
        </w:rPr>
        <w:t xml:space="preserve"> em </w:t>
      </w:r>
      <w:r w:rsidR="00351832" w:rsidRPr="00C674D5">
        <w:rPr>
          <w:rFonts w:asciiTheme="majorHAnsi" w:hAnsiTheme="majorHAnsi" w:cstheme="minorHAnsi"/>
          <w:sz w:val="28"/>
          <w:szCs w:val="28"/>
          <w:u w:val="single"/>
        </w:rPr>
        <w:t>planilha.csv</w:t>
      </w:r>
      <w:r w:rsidR="00351832" w:rsidRPr="001F5AEA">
        <w:rPr>
          <w:rFonts w:asciiTheme="majorHAnsi" w:hAnsiTheme="majorHAnsi" w:cstheme="minorHAnsi"/>
          <w:sz w:val="28"/>
          <w:szCs w:val="28"/>
        </w:rPr>
        <w:t xml:space="preserve"> para importar as informações da folha de pagamento por centro de custo, classif</w:t>
      </w:r>
      <w:r w:rsidR="003C5316" w:rsidRPr="001F5AEA">
        <w:rPr>
          <w:rFonts w:asciiTheme="majorHAnsi" w:hAnsiTheme="majorHAnsi" w:cstheme="minorHAnsi"/>
          <w:sz w:val="28"/>
          <w:szCs w:val="28"/>
        </w:rPr>
        <w:t>icando os eventos por conta</w:t>
      </w:r>
      <w:r w:rsidR="00351832" w:rsidRPr="001F5AEA">
        <w:rPr>
          <w:rFonts w:asciiTheme="majorHAnsi" w:hAnsiTheme="majorHAnsi" w:cstheme="minorHAnsi"/>
          <w:sz w:val="28"/>
          <w:szCs w:val="28"/>
        </w:rPr>
        <w:t>.</w:t>
      </w:r>
    </w:p>
    <w:p w14:paraId="7986BCEA" w14:textId="77777777" w:rsidR="002C13B0" w:rsidRPr="00E752BD" w:rsidRDefault="002C13B0" w:rsidP="00EA4923">
      <w:pPr>
        <w:pStyle w:val="PargrafodaLista"/>
        <w:spacing w:after="0" w:line="360" w:lineRule="auto"/>
        <w:jc w:val="both"/>
        <w:rPr>
          <w:rFonts w:asciiTheme="majorHAnsi" w:hAnsiTheme="majorHAnsi" w:cstheme="minorHAnsi"/>
          <w:sz w:val="8"/>
          <w:szCs w:val="8"/>
        </w:rPr>
      </w:pPr>
    </w:p>
    <w:p w14:paraId="410A5678" w14:textId="3C241942" w:rsidR="00EA4923" w:rsidRPr="001F5AEA" w:rsidRDefault="00EA4923" w:rsidP="00EA4923">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No momento da importação da folha de pagamento para a solução KPIH, deve-se vincular os cargos dos principais profissionais de cada unidade e o provento corresponde ao salário base deste colaborador. </w:t>
      </w:r>
    </w:p>
    <w:p w14:paraId="44A3FE01" w14:textId="7B987972" w:rsidR="00EA4923" w:rsidRDefault="00EA4923" w:rsidP="00EA4923">
      <w:pPr>
        <w:pStyle w:val="PargrafodaLista"/>
        <w:spacing w:after="0" w:line="360" w:lineRule="auto"/>
        <w:jc w:val="both"/>
        <w:rPr>
          <w:rFonts w:asciiTheme="majorHAnsi" w:hAnsiTheme="majorHAnsi" w:cstheme="minorHAnsi"/>
          <w:sz w:val="8"/>
          <w:szCs w:val="8"/>
        </w:rPr>
      </w:pPr>
    </w:p>
    <w:p w14:paraId="23781303" w14:textId="2D36DC70" w:rsidR="00E752BD" w:rsidRDefault="00E752BD" w:rsidP="00EA4923">
      <w:pPr>
        <w:pStyle w:val="PargrafodaLista"/>
        <w:spacing w:after="0" w:line="360" w:lineRule="auto"/>
        <w:jc w:val="both"/>
        <w:rPr>
          <w:rFonts w:asciiTheme="majorHAnsi" w:hAnsiTheme="majorHAnsi" w:cstheme="minorHAnsi"/>
          <w:sz w:val="8"/>
          <w:szCs w:val="8"/>
        </w:rPr>
      </w:pPr>
    </w:p>
    <w:p w14:paraId="2CB38264" w14:textId="1DF5E5F6" w:rsidR="00E752BD" w:rsidRDefault="00E752BD" w:rsidP="00EA4923">
      <w:pPr>
        <w:pStyle w:val="PargrafodaLista"/>
        <w:spacing w:after="0" w:line="360" w:lineRule="auto"/>
        <w:jc w:val="both"/>
        <w:rPr>
          <w:rFonts w:asciiTheme="majorHAnsi" w:hAnsiTheme="majorHAnsi" w:cstheme="minorHAnsi"/>
          <w:sz w:val="8"/>
          <w:szCs w:val="8"/>
        </w:rPr>
      </w:pPr>
    </w:p>
    <w:p w14:paraId="7D83DF96" w14:textId="19ED581B" w:rsidR="00E752BD" w:rsidRDefault="00E752BD" w:rsidP="00EA4923">
      <w:pPr>
        <w:pStyle w:val="PargrafodaLista"/>
        <w:spacing w:after="0" w:line="360" w:lineRule="auto"/>
        <w:jc w:val="both"/>
        <w:rPr>
          <w:rFonts w:asciiTheme="majorHAnsi" w:hAnsiTheme="majorHAnsi" w:cstheme="minorHAnsi"/>
          <w:sz w:val="8"/>
          <w:szCs w:val="8"/>
        </w:rPr>
      </w:pPr>
    </w:p>
    <w:p w14:paraId="4159CB5E" w14:textId="68911000" w:rsidR="00E752BD" w:rsidRDefault="00E752BD" w:rsidP="00EA4923">
      <w:pPr>
        <w:pStyle w:val="PargrafodaLista"/>
        <w:spacing w:after="0" w:line="360" w:lineRule="auto"/>
        <w:jc w:val="both"/>
        <w:rPr>
          <w:rFonts w:asciiTheme="majorHAnsi" w:hAnsiTheme="majorHAnsi" w:cstheme="minorHAnsi"/>
          <w:sz w:val="8"/>
          <w:szCs w:val="8"/>
        </w:rPr>
      </w:pPr>
    </w:p>
    <w:p w14:paraId="201FC9D6" w14:textId="5789E889" w:rsidR="00E752BD" w:rsidRDefault="00E752BD" w:rsidP="00EA4923">
      <w:pPr>
        <w:pStyle w:val="PargrafodaLista"/>
        <w:spacing w:after="0" w:line="360" w:lineRule="auto"/>
        <w:jc w:val="both"/>
        <w:rPr>
          <w:rFonts w:asciiTheme="majorHAnsi" w:hAnsiTheme="majorHAnsi" w:cstheme="minorHAnsi"/>
          <w:sz w:val="8"/>
          <w:szCs w:val="8"/>
        </w:rPr>
      </w:pPr>
    </w:p>
    <w:p w14:paraId="60AAB153" w14:textId="422E75F9" w:rsidR="00E752BD" w:rsidRDefault="00E752BD" w:rsidP="00EA4923">
      <w:pPr>
        <w:pStyle w:val="PargrafodaLista"/>
        <w:spacing w:after="0" w:line="360" w:lineRule="auto"/>
        <w:jc w:val="both"/>
        <w:rPr>
          <w:rFonts w:asciiTheme="majorHAnsi" w:hAnsiTheme="majorHAnsi" w:cstheme="minorHAnsi"/>
          <w:sz w:val="8"/>
          <w:szCs w:val="8"/>
        </w:rPr>
      </w:pPr>
    </w:p>
    <w:p w14:paraId="0B70AB99" w14:textId="1945B9AE" w:rsidR="00E752BD" w:rsidRDefault="00E752BD" w:rsidP="00EA4923">
      <w:pPr>
        <w:pStyle w:val="PargrafodaLista"/>
        <w:spacing w:after="0" w:line="360" w:lineRule="auto"/>
        <w:jc w:val="both"/>
        <w:rPr>
          <w:rFonts w:asciiTheme="majorHAnsi" w:hAnsiTheme="majorHAnsi" w:cstheme="minorHAnsi"/>
          <w:sz w:val="8"/>
          <w:szCs w:val="8"/>
        </w:rPr>
      </w:pPr>
    </w:p>
    <w:p w14:paraId="22F0FF6F" w14:textId="7493266A" w:rsidR="00E752BD" w:rsidRDefault="00E752BD" w:rsidP="00EA4923">
      <w:pPr>
        <w:pStyle w:val="PargrafodaLista"/>
        <w:spacing w:after="0" w:line="360" w:lineRule="auto"/>
        <w:jc w:val="both"/>
        <w:rPr>
          <w:rFonts w:asciiTheme="majorHAnsi" w:hAnsiTheme="majorHAnsi" w:cstheme="minorHAnsi"/>
          <w:sz w:val="8"/>
          <w:szCs w:val="8"/>
        </w:rPr>
      </w:pPr>
    </w:p>
    <w:p w14:paraId="4C3593F0" w14:textId="1198FFF9" w:rsidR="00E752BD" w:rsidRDefault="00E752BD" w:rsidP="00EA4923">
      <w:pPr>
        <w:pStyle w:val="PargrafodaLista"/>
        <w:spacing w:after="0" w:line="360" w:lineRule="auto"/>
        <w:jc w:val="both"/>
        <w:rPr>
          <w:rFonts w:asciiTheme="majorHAnsi" w:hAnsiTheme="majorHAnsi" w:cstheme="minorHAnsi"/>
          <w:sz w:val="8"/>
          <w:szCs w:val="8"/>
        </w:rPr>
      </w:pPr>
    </w:p>
    <w:p w14:paraId="35A0A848" w14:textId="11674F60" w:rsidR="00E752BD" w:rsidRDefault="00E752BD" w:rsidP="00EA4923">
      <w:pPr>
        <w:pStyle w:val="PargrafodaLista"/>
        <w:spacing w:after="0" w:line="360" w:lineRule="auto"/>
        <w:jc w:val="both"/>
        <w:rPr>
          <w:rFonts w:asciiTheme="majorHAnsi" w:hAnsiTheme="majorHAnsi" w:cstheme="minorHAnsi"/>
          <w:sz w:val="8"/>
          <w:szCs w:val="8"/>
        </w:rPr>
      </w:pPr>
    </w:p>
    <w:p w14:paraId="435CC18F" w14:textId="196DE3EC" w:rsidR="00E752BD" w:rsidRDefault="00E752BD" w:rsidP="00EA4923">
      <w:pPr>
        <w:pStyle w:val="PargrafodaLista"/>
        <w:spacing w:after="0" w:line="360" w:lineRule="auto"/>
        <w:jc w:val="both"/>
        <w:rPr>
          <w:rFonts w:asciiTheme="majorHAnsi" w:hAnsiTheme="majorHAnsi" w:cstheme="minorHAnsi"/>
          <w:sz w:val="8"/>
          <w:szCs w:val="8"/>
        </w:rPr>
      </w:pPr>
    </w:p>
    <w:p w14:paraId="27CD9938" w14:textId="77777777" w:rsidR="00E752BD" w:rsidRPr="00E752BD" w:rsidRDefault="00E752BD" w:rsidP="00EA4923">
      <w:pPr>
        <w:pStyle w:val="PargrafodaLista"/>
        <w:spacing w:after="0" w:line="360" w:lineRule="auto"/>
        <w:jc w:val="both"/>
        <w:rPr>
          <w:rFonts w:asciiTheme="majorHAnsi" w:hAnsiTheme="majorHAnsi" w:cstheme="minorHAnsi"/>
          <w:sz w:val="8"/>
          <w:szCs w:val="8"/>
        </w:rPr>
      </w:pPr>
    </w:p>
    <w:p w14:paraId="62543FFB" w14:textId="77777777" w:rsidR="00EA4923" w:rsidRPr="001F5AEA" w:rsidRDefault="00EA4923" w:rsidP="00EA4923">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É importante analisar também se existem colaboradores </w:t>
      </w:r>
      <w:r w:rsidRPr="00C674D5">
        <w:rPr>
          <w:rFonts w:asciiTheme="majorHAnsi" w:hAnsiTheme="majorHAnsi" w:cstheme="minorHAnsi"/>
          <w:b/>
          <w:bCs/>
          <w:sz w:val="28"/>
          <w:szCs w:val="28"/>
        </w:rPr>
        <w:t>alocados em setores errados</w:t>
      </w:r>
      <w:r w:rsidRPr="001F5AEA">
        <w:rPr>
          <w:rFonts w:asciiTheme="majorHAnsi" w:hAnsiTheme="majorHAnsi" w:cstheme="minorHAnsi"/>
          <w:sz w:val="28"/>
          <w:szCs w:val="28"/>
        </w:rPr>
        <w:t xml:space="preserve">. Sugere-se </w:t>
      </w:r>
      <w:r w:rsidRPr="00C674D5">
        <w:rPr>
          <w:rFonts w:asciiTheme="majorHAnsi" w:hAnsiTheme="majorHAnsi" w:cstheme="minorHAnsi"/>
          <w:b/>
          <w:bCs/>
          <w:sz w:val="28"/>
          <w:szCs w:val="28"/>
        </w:rPr>
        <w:t>revisões periódicas</w:t>
      </w:r>
      <w:r w:rsidRPr="001F5AEA">
        <w:rPr>
          <w:rFonts w:asciiTheme="majorHAnsi" w:hAnsiTheme="majorHAnsi" w:cstheme="minorHAnsi"/>
          <w:sz w:val="28"/>
          <w:szCs w:val="28"/>
        </w:rPr>
        <w:t xml:space="preserve"> e/ou desenvolvimento de uma rotina interna para comunicar ao departamento de pessoal uma eventual </w:t>
      </w:r>
      <w:r w:rsidRPr="00C674D5">
        <w:rPr>
          <w:rFonts w:asciiTheme="majorHAnsi" w:hAnsiTheme="majorHAnsi" w:cstheme="minorHAnsi"/>
          <w:b/>
          <w:bCs/>
          <w:sz w:val="28"/>
          <w:szCs w:val="28"/>
        </w:rPr>
        <w:t>transferência de colaborador</w:t>
      </w:r>
      <w:r w:rsidRPr="001F5AEA">
        <w:rPr>
          <w:rFonts w:asciiTheme="majorHAnsi" w:hAnsiTheme="majorHAnsi" w:cstheme="minorHAnsi"/>
          <w:sz w:val="28"/>
          <w:szCs w:val="28"/>
        </w:rPr>
        <w:t>.</w:t>
      </w:r>
    </w:p>
    <w:p w14:paraId="5527754C" w14:textId="77777777" w:rsidR="00EA4923" w:rsidRPr="00E752BD" w:rsidRDefault="00EA4923" w:rsidP="00351832">
      <w:pPr>
        <w:pStyle w:val="PargrafodaLista"/>
        <w:spacing w:after="0" w:line="360" w:lineRule="auto"/>
        <w:jc w:val="both"/>
        <w:rPr>
          <w:rFonts w:asciiTheme="majorHAnsi" w:hAnsiTheme="majorHAnsi" w:cstheme="minorHAnsi"/>
          <w:b/>
          <w:sz w:val="8"/>
          <w:szCs w:val="8"/>
        </w:rPr>
      </w:pPr>
    </w:p>
    <w:p w14:paraId="2DAF8975" w14:textId="77777777" w:rsidR="002547D3" w:rsidRDefault="00351832"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É comum </w:t>
      </w:r>
      <w:r w:rsidR="003E6278" w:rsidRPr="001F5AEA">
        <w:rPr>
          <w:rFonts w:asciiTheme="majorHAnsi" w:hAnsiTheme="majorHAnsi" w:cstheme="minorHAnsi"/>
          <w:sz w:val="28"/>
          <w:szCs w:val="28"/>
        </w:rPr>
        <w:t xml:space="preserve">na </w:t>
      </w:r>
      <w:r w:rsidRPr="001F5AEA">
        <w:rPr>
          <w:rFonts w:asciiTheme="majorHAnsi" w:hAnsiTheme="majorHAnsi" w:cstheme="minorHAnsi"/>
          <w:sz w:val="28"/>
          <w:szCs w:val="28"/>
        </w:rPr>
        <w:t xml:space="preserve">rotina hospitalar encontrar </w:t>
      </w:r>
      <w:r w:rsidRPr="00C674D5">
        <w:rPr>
          <w:rFonts w:asciiTheme="majorHAnsi" w:hAnsiTheme="majorHAnsi" w:cstheme="minorHAnsi"/>
          <w:b/>
          <w:bCs/>
          <w:sz w:val="28"/>
          <w:szCs w:val="28"/>
        </w:rPr>
        <w:t>colaboradores que atuam em mais de um setor</w:t>
      </w:r>
      <w:r w:rsidRPr="001F5AEA">
        <w:rPr>
          <w:rFonts w:asciiTheme="majorHAnsi" w:hAnsiTheme="majorHAnsi" w:cstheme="minorHAnsi"/>
          <w:sz w:val="28"/>
          <w:szCs w:val="28"/>
        </w:rPr>
        <w:t xml:space="preserve">, principalmente equipe de enfermagem ou folguistas. Neste caso, alguns sistemas de folha já possibilitam a divisão da remuneração destes colaboradores com base em um </w:t>
      </w:r>
      <w:r w:rsidR="003E6278" w:rsidRPr="001F5AEA">
        <w:rPr>
          <w:rFonts w:asciiTheme="majorHAnsi" w:hAnsiTheme="majorHAnsi" w:cstheme="minorHAnsi"/>
          <w:sz w:val="28"/>
          <w:szCs w:val="28"/>
        </w:rPr>
        <w:t>percentual ou horas de atuação, caso isso não seja possível, p</w:t>
      </w:r>
      <w:r w:rsidRPr="001F5AEA">
        <w:rPr>
          <w:rFonts w:asciiTheme="majorHAnsi" w:hAnsiTheme="majorHAnsi" w:cstheme="minorHAnsi"/>
          <w:sz w:val="28"/>
          <w:szCs w:val="28"/>
        </w:rPr>
        <w:t xml:space="preserve">ode-se alocar o colaborador que trabalha nestas condições no setor de maior atuação. Por exemplo: a nutricionista responsável pelo </w:t>
      </w:r>
      <w:r w:rsidR="003E6278" w:rsidRPr="001F5AEA">
        <w:rPr>
          <w:rFonts w:asciiTheme="majorHAnsi" w:hAnsiTheme="majorHAnsi" w:cstheme="minorHAnsi"/>
          <w:sz w:val="28"/>
          <w:szCs w:val="28"/>
        </w:rPr>
        <w:t>Serviço de Nutrição e Dietética</w:t>
      </w:r>
      <w:r w:rsidRPr="001F5AEA">
        <w:rPr>
          <w:rFonts w:asciiTheme="majorHAnsi" w:hAnsiTheme="majorHAnsi" w:cstheme="minorHAnsi"/>
          <w:sz w:val="28"/>
          <w:szCs w:val="28"/>
        </w:rPr>
        <w:t xml:space="preserve"> atua em três centros de custos: SND, Lactário e Ambulatório. Após entrevista com a nutricionista </w:t>
      </w:r>
      <w:r w:rsidR="00EA4923" w:rsidRPr="001F5AEA">
        <w:rPr>
          <w:rFonts w:asciiTheme="majorHAnsi" w:hAnsiTheme="majorHAnsi" w:cstheme="minorHAnsi"/>
          <w:sz w:val="28"/>
          <w:szCs w:val="28"/>
        </w:rPr>
        <w:t>conclui-se que ela se</w:t>
      </w:r>
      <w:r w:rsidRPr="001F5AEA">
        <w:rPr>
          <w:rFonts w:asciiTheme="majorHAnsi" w:hAnsiTheme="majorHAnsi" w:cstheme="minorHAnsi"/>
          <w:sz w:val="28"/>
          <w:szCs w:val="28"/>
        </w:rPr>
        <w:t xml:space="preserve"> </w:t>
      </w:r>
      <w:r w:rsidR="00EA4923" w:rsidRPr="001F5AEA">
        <w:rPr>
          <w:rFonts w:asciiTheme="majorHAnsi" w:hAnsiTheme="majorHAnsi" w:cstheme="minorHAnsi"/>
          <w:sz w:val="28"/>
          <w:szCs w:val="28"/>
        </w:rPr>
        <w:t>dedica em média 90% ao SND, 5% ao lactário e 5% a</w:t>
      </w:r>
      <w:r w:rsidRPr="001F5AEA">
        <w:rPr>
          <w:rFonts w:asciiTheme="majorHAnsi" w:hAnsiTheme="majorHAnsi" w:cstheme="minorHAnsi"/>
          <w:sz w:val="28"/>
          <w:szCs w:val="28"/>
        </w:rPr>
        <w:t>o ambulatório, desta forma, sugere-se alocá-la integralmente no SND.</w:t>
      </w:r>
    </w:p>
    <w:p w14:paraId="65CBBAC6" w14:textId="7654CFFC" w:rsidR="00351832" w:rsidRPr="003079F5" w:rsidRDefault="002547D3" w:rsidP="00351832">
      <w:pPr>
        <w:pStyle w:val="PargrafodaLista"/>
        <w:spacing w:after="0" w:line="360" w:lineRule="auto"/>
        <w:jc w:val="both"/>
        <w:rPr>
          <w:rFonts w:asciiTheme="majorHAnsi" w:hAnsiTheme="majorHAnsi" w:cstheme="minorHAnsi"/>
          <w:b/>
          <w:bCs/>
          <w:sz w:val="28"/>
          <w:szCs w:val="28"/>
        </w:rPr>
      </w:pPr>
      <w:r w:rsidRPr="003079F5">
        <w:rPr>
          <w:rFonts w:asciiTheme="majorHAnsi" w:hAnsiTheme="majorHAnsi" w:cstheme="minorHAnsi"/>
          <w:b/>
          <w:bCs/>
          <w:sz w:val="28"/>
          <w:szCs w:val="28"/>
        </w:rPr>
        <w:t xml:space="preserve">Com relação aos profissionais da limpeza, sugere-se que sejam alocados no serviço de limpeza na sua totalidade, </w:t>
      </w:r>
      <w:r w:rsidR="005454AC" w:rsidRPr="003079F5">
        <w:rPr>
          <w:rFonts w:asciiTheme="majorHAnsi" w:hAnsiTheme="majorHAnsi" w:cstheme="minorHAnsi"/>
          <w:b/>
          <w:bCs/>
          <w:sz w:val="28"/>
          <w:szCs w:val="28"/>
        </w:rPr>
        <w:t>para a identificação do custo total da limpeza para a instituição e facilitar na distribuição do rateio deste serviço.</w:t>
      </w:r>
    </w:p>
    <w:p w14:paraId="291A3AC7" w14:textId="72F3C0B0" w:rsidR="006F40EE" w:rsidRPr="001F5AEA" w:rsidRDefault="006F40EE" w:rsidP="00351832">
      <w:pPr>
        <w:pStyle w:val="PargrafodaLista"/>
        <w:spacing w:after="0" w:line="360" w:lineRule="auto"/>
        <w:jc w:val="both"/>
        <w:rPr>
          <w:rFonts w:asciiTheme="majorHAnsi" w:hAnsiTheme="majorHAnsi" w:cstheme="minorHAnsi"/>
          <w:sz w:val="28"/>
          <w:szCs w:val="28"/>
        </w:rPr>
      </w:pPr>
      <w:r>
        <w:rPr>
          <w:rFonts w:asciiTheme="majorHAnsi" w:hAnsiTheme="majorHAnsi" w:cstheme="minorHAnsi"/>
          <w:sz w:val="28"/>
          <w:szCs w:val="28"/>
        </w:rPr>
        <w:t xml:space="preserve">Há a possibilidade também da distribuição da remuneração dos colaboradores de </w:t>
      </w:r>
      <w:r w:rsidRPr="00D6472A">
        <w:rPr>
          <w:rFonts w:asciiTheme="majorHAnsi" w:hAnsiTheme="majorHAnsi" w:cstheme="minorHAnsi"/>
          <w:sz w:val="28"/>
          <w:szCs w:val="28"/>
        </w:rPr>
        <w:t>acordo com a carga horária.</w:t>
      </w:r>
    </w:p>
    <w:p w14:paraId="53C939C9" w14:textId="77777777" w:rsidR="00473B77" w:rsidRPr="001F5AEA" w:rsidRDefault="00473B77" w:rsidP="00351832">
      <w:pPr>
        <w:pStyle w:val="PargrafodaLista"/>
        <w:spacing w:after="0" w:line="360" w:lineRule="auto"/>
        <w:jc w:val="both"/>
        <w:rPr>
          <w:rFonts w:asciiTheme="majorHAnsi" w:hAnsiTheme="majorHAnsi" w:cstheme="minorHAnsi"/>
          <w:sz w:val="28"/>
          <w:szCs w:val="28"/>
        </w:rPr>
      </w:pPr>
    </w:p>
    <w:p w14:paraId="69BAB786" w14:textId="77777777" w:rsidR="00351832" w:rsidRPr="001F5AEA" w:rsidRDefault="00511370" w:rsidP="001E6C67">
      <w:pPr>
        <w:pStyle w:val="PargrafodaLista"/>
        <w:spacing w:after="0" w:line="360" w:lineRule="auto"/>
        <w:jc w:val="both"/>
        <w:outlineLvl w:val="1"/>
        <w:rPr>
          <w:rFonts w:asciiTheme="majorHAnsi" w:hAnsiTheme="majorHAnsi" w:cstheme="minorHAnsi"/>
          <w:b/>
          <w:sz w:val="28"/>
          <w:szCs w:val="28"/>
        </w:rPr>
      </w:pPr>
      <w:bookmarkStart w:id="16" w:name="_Toc496881377"/>
      <w:r w:rsidRPr="001F5AEA">
        <w:rPr>
          <w:rFonts w:asciiTheme="majorHAnsi" w:hAnsiTheme="majorHAnsi" w:cstheme="minorHAnsi"/>
          <w:b/>
          <w:sz w:val="28"/>
          <w:szCs w:val="28"/>
        </w:rPr>
        <w:t xml:space="preserve">2.1.2. </w:t>
      </w:r>
      <w:r w:rsidR="00351832" w:rsidRPr="001F5AEA">
        <w:rPr>
          <w:rFonts w:asciiTheme="majorHAnsi" w:hAnsiTheme="majorHAnsi" w:cstheme="minorHAnsi"/>
          <w:b/>
          <w:sz w:val="28"/>
          <w:szCs w:val="28"/>
        </w:rPr>
        <w:t>Benefícios</w:t>
      </w:r>
      <w:bookmarkEnd w:id="16"/>
    </w:p>
    <w:p w14:paraId="3B1F71E9" w14:textId="77777777" w:rsidR="00351832" w:rsidRPr="00E752BD" w:rsidRDefault="00351832" w:rsidP="00351832">
      <w:pPr>
        <w:pStyle w:val="PargrafodaLista"/>
        <w:spacing w:after="0" w:line="360" w:lineRule="auto"/>
        <w:jc w:val="both"/>
        <w:rPr>
          <w:rFonts w:asciiTheme="majorHAnsi" w:hAnsiTheme="majorHAnsi" w:cstheme="minorHAnsi"/>
          <w:b/>
          <w:sz w:val="8"/>
          <w:szCs w:val="8"/>
        </w:rPr>
      </w:pPr>
    </w:p>
    <w:p w14:paraId="4061D681" w14:textId="66DB4375" w:rsidR="00EA4923" w:rsidRDefault="00351832" w:rsidP="00EA4923">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Os eventos da folha relacionados a benefícios devem compor custos. Dest</w:t>
      </w:r>
      <w:r w:rsidR="00EA4923" w:rsidRPr="001F5AEA">
        <w:rPr>
          <w:rFonts w:asciiTheme="majorHAnsi" w:hAnsiTheme="majorHAnsi" w:cstheme="minorHAnsi"/>
          <w:sz w:val="28"/>
          <w:szCs w:val="28"/>
        </w:rPr>
        <w:t>es eventos, deve-se considerar</w:t>
      </w:r>
      <w:r w:rsidRPr="001F5AEA">
        <w:rPr>
          <w:rFonts w:asciiTheme="majorHAnsi" w:hAnsiTheme="majorHAnsi" w:cstheme="minorHAnsi"/>
          <w:sz w:val="28"/>
          <w:szCs w:val="28"/>
        </w:rPr>
        <w:t xml:space="preserve"> </w:t>
      </w:r>
      <w:r w:rsidRPr="006F40EE">
        <w:rPr>
          <w:rFonts w:asciiTheme="majorHAnsi" w:hAnsiTheme="majorHAnsi" w:cstheme="minorHAnsi"/>
          <w:b/>
          <w:bCs/>
          <w:sz w:val="28"/>
          <w:szCs w:val="28"/>
        </w:rPr>
        <w:t>apenas a parte paga pela instituição</w:t>
      </w:r>
      <w:r w:rsidRPr="001F5AEA">
        <w:rPr>
          <w:rFonts w:asciiTheme="majorHAnsi" w:hAnsiTheme="majorHAnsi" w:cstheme="minorHAnsi"/>
          <w:sz w:val="28"/>
          <w:szCs w:val="28"/>
        </w:rPr>
        <w:t>, pois o desconto do colaborador não é considerado como custo</w:t>
      </w:r>
      <w:r w:rsidR="00EA4923" w:rsidRPr="001F5AEA">
        <w:rPr>
          <w:rFonts w:asciiTheme="majorHAnsi" w:hAnsiTheme="majorHAnsi" w:cstheme="minorHAnsi"/>
          <w:sz w:val="28"/>
          <w:szCs w:val="28"/>
        </w:rPr>
        <w:t>. Por exemplo: o hospital compra</w:t>
      </w:r>
      <w:r w:rsidRPr="001F5AEA">
        <w:rPr>
          <w:rFonts w:asciiTheme="majorHAnsi" w:hAnsiTheme="majorHAnsi" w:cstheme="minorHAnsi"/>
          <w:sz w:val="28"/>
          <w:szCs w:val="28"/>
        </w:rPr>
        <w:t xml:space="preserve"> vale transporte por R$ 100,00 e desconta do funcionário R$ 20,00. O custo da instituição, portanto, foi de R$ 80,00.</w:t>
      </w:r>
    </w:p>
    <w:p w14:paraId="04B7DB11" w14:textId="77777777" w:rsidR="005454AC" w:rsidRDefault="005454AC" w:rsidP="00EA4923">
      <w:pPr>
        <w:pStyle w:val="PargrafodaLista"/>
        <w:spacing w:after="0" w:line="360" w:lineRule="auto"/>
        <w:jc w:val="both"/>
        <w:rPr>
          <w:rFonts w:asciiTheme="majorHAnsi" w:hAnsiTheme="majorHAnsi" w:cstheme="minorHAnsi"/>
          <w:sz w:val="28"/>
          <w:szCs w:val="28"/>
        </w:rPr>
      </w:pPr>
    </w:p>
    <w:p w14:paraId="046EEB0F" w14:textId="524DBF68" w:rsidR="00E5249E" w:rsidRDefault="00E5249E" w:rsidP="00EA4923">
      <w:pPr>
        <w:pStyle w:val="PargrafodaLista"/>
        <w:spacing w:after="0" w:line="360" w:lineRule="auto"/>
        <w:jc w:val="both"/>
        <w:rPr>
          <w:rFonts w:asciiTheme="majorHAnsi" w:hAnsiTheme="majorHAnsi" w:cstheme="minorHAnsi"/>
          <w:sz w:val="8"/>
          <w:szCs w:val="8"/>
        </w:rPr>
      </w:pPr>
    </w:p>
    <w:p w14:paraId="0BB4CA28" w14:textId="77777777" w:rsidR="005454AC" w:rsidRDefault="005454AC" w:rsidP="00EA4923">
      <w:pPr>
        <w:pStyle w:val="PargrafodaLista"/>
        <w:spacing w:after="0" w:line="360" w:lineRule="auto"/>
        <w:jc w:val="both"/>
        <w:rPr>
          <w:rFonts w:asciiTheme="majorHAnsi" w:hAnsiTheme="majorHAnsi" w:cstheme="minorHAnsi"/>
          <w:sz w:val="8"/>
          <w:szCs w:val="8"/>
        </w:rPr>
      </w:pPr>
    </w:p>
    <w:p w14:paraId="48A8B217" w14:textId="77777777" w:rsidR="005454AC" w:rsidRPr="00E752BD" w:rsidRDefault="005454AC" w:rsidP="00EA4923">
      <w:pPr>
        <w:pStyle w:val="PargrafodaLista"/>
        <w:spacing w:after="0" w:line="360" w:lineRule="auto"/>
        <w:jc w:val="both"/>
        <w:rPr>
          <w:rFonts w:asciiTheme="majorHAnsi" w:hAnsiTheme="majorHAnsi" w:cstheme="minorHAnsi"/>
          <w:sz w:val="8"/>
          <w:szCs w:val="8"/>
        </w:rPr>
      </w:pPr>
    </w:p>
    <w:p w14:paraId="2E3C49E9" w14:textId="03939EC9" w:rsidR="00EA4923" w:rsidRPr="001F5AEA" w:rsidRDefault="00351832" w:rsidP="00EA4923">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Os eventos que compõe a conta benefício são: cesta básica</w:t>
      </w:r>
      <w:r w:rsidRPr="001F5AEA">
        <w:rPr>
          <w:rFonts w:asciiTheme="majorHAnsi" w:hAnsiTheme="majorHAnsi" w:cstheme="minorHAnsi"/>
          <w:i/>
          <w:sz w:val="28"/>
          <w:szCs w:val="28"/>
        </w:rPr>
        <w:t>, ticket</w:t>
      </w:r>
      <w:r w:rsidRPr="001F5AEA">
        <w:rPr>
          <w:rFonts w:asciiTheme="majorHAnsi" w:hAnsiTheme="majorHAnsi" w:cstheme="minorHAnsi"/>
          <w:sz w:val="28"/>
          <w:szCs w:val="28"/>
        </w:rPr>
        <w:t xml:space="preserve"> alimentação, vale refeição, vale transporte, assistência médica</w:t>
      </w:r>
      <w:r w:rsidR="006F40EE">
        <w:rPr>
          <w:rFonts w:asciiTheme="majorHAnsi" w:hAnsiTheme="majorHAnsi" w:cstheme="minorHAnsi"/>
          <w:sz w:val="28"/>
          <w:szCs w:val="28"/>
        </w:rPr>
        <w:t>, seguro de vida, entre outros</w:t>
      </w:r>
      <w:r w:rsidRPr="001F5AEA">
        <w:rPr>
          <w:rFonts w:asciiTheme="majorHAnsi" w:hAnsiTheme="majorHAnsi" w:cstheme="minorHAnsi"/>
          <w:sz w:val="28"/>
          <w:szCs w:val="28"/>
        </w:rPr>
        <w:t xml:space="preserve">. </w:t>
      </w:r>
    </w:p>
    <w:p w14:paraId="59EC309B" w14:textId="77777777" w:rsidR="00351832" w:rsidRPr="001F5AEA" w:rsidRDefault="00351832" w:rsidP="00EA4923">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Todas as informações de </w:t>
      </w:r>
      <w:r w:rsidRPr="006F40EE">
        <w:rPr>
          <w:rFonts w:asciiTheme="majorHAnsi" w:hAnsiTheme="majorHAnsi" w:cstheme="minorHAnsi"/>
          <w:b/>
          <w:bCs/>
          <w:sz w:val="28"/>
          <w:szCs w:val="28"/>
        </w:rPr>
        <w:t xml:space="preserve">benefícios </w:t>
      </w:r>
      <w:r w:rsidRPr="001F5AEA">
        <w:rPr>
          <w:rFonts w:asciiTheme="majorHAnsi" w:hAnsiTheme="majorHAnsi" w:cstheme="minorHAnsi"/>
          <w:sz w:val="28"/>
          <w:szCs w:val="28"/>
        </w:rPr>
        <w:t xml:space="preserve">devem ser fornecidas </w:t>
      </w:r>
      <w:r w:rsidRPr="006F40EE">
        <w:rPr>
          <w:rFonts w:asciiTheme="majorHAnsi" w:hAnsiTheme="majorHAnsi" w:cstheme="minorHAnsi"/>
          <w:b/>
          <w:bCs/>
          <w:sz w:val="28"/>
          <w:szCs w:val="28"/>
        </w:rPr>
        <w:t>por centro de custo</w:t>
      </w:r>
      <w:r w:rsidRPr="001F5AEA">
        <w:rPr>
          <w:rFonts w:asciiTheme="majorHAnsi" w:hAnsiTheme="majorHAnsi" w:cstheme="minorHAnsi"/>
          <w:sz w:val="28"/>
          <w:szCs w:val="28"/>
        </w:rPr>
        <w:t>.</w:t>
      </w:r>
    </w:p>
    <w:p w14:paraId="551196A7" w14:textId="77777777" w:rsidR="00351832" w:rsidRPr="005454AC" w:rsidRDefault="00351832" w:rsidP="00351832">
      <w:pPr>
        <w:pStyle w:val="PargrafodaLista"/>
        <w:spacing w:after="0" w:line="360" w:lineRule="auto"/>
        <w:jc w:val="both"/>
        <w:rPr>
          <w:rFonts w:asciiTheme="majorHAnsi" w:hAnsiTheme="majorHAnsi" w:cstheme="minorHAnsi"/>
          <w:sz w:val="8"/>
          <w:szCs w:val="8"/>
        </w:rPr>
      </w:pPr>
    </w:p>
    <w:p w14:paraId="1ECD7789" w14:textId="344622E7" w:rsidR="00511370" w:rsidRPr="001F5AEA" w:rsidRDefault="00351832" w:rsidP="00351832">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Benefícios</w:t>
      </w:r>
      <w:r w:rsidR="006F40EE">
        <w:rPr>
          <w:rFonts w:asciiTheme="majorHAnsi" w:hAnsiTheme="majorHAnsi" w:cstheme="minorHAnsi"/>
          <w:sz w:val="28"/>
          <w:szCs w:val="28"/>
        </w:rPr>
        <w:t xml:space="preserve"> “</w:t>
      </w:r>
      <w:r w:rsidRPr="001F5AEA">
        <w:rPr>
          <w:rFonts w:asciiTheme="majorHAnsi" w:hAnsiTheme="majorHAnsi" w:cstheme="minorHAnsi"/>
          <w:sz w:val="28"/>
          <w:szCs w:val="28"/>
        </w:rPr>
        <w:t>anuais</w:t>
      </w:r>
      <w:r w:rsidR="006F40EE">
        <w:rPr>
          <w:rFonts w:asciiTheme="majorHAnsi" w:hAnsiTheme="majorHAnsi" w:cstheme="minorHAnsi"/>
          <w:sz w:val="28"/>
          <w:szCs w:val="28"/>
        </w:rPr>
        <w:t>”, ou seja</w:t>
      </w:r>
      <w:r w:rsidR="00E752BD">
        <w:rPr>
          <w:rFonts w:asciiTheme="majorHAnsi" w:hAnsiTheme="majorHAnsi" w:cstheme="minorHAnsi"/>
          <w:sz w:val="28"/>
          <w:szCs w:val="28"/>
        </w:rPr>
        <w:t>,</w:t>
      </w:r>
      <w:r w:rsidRPr="001F5AEA">
        <w:rPr>
          <w:rFonts w:asciiTheme="majorHAnsi" w:hAnsiTheme="majorHAnsi" w:cstheme="minorHAnsi"/>
          <w:sz w:val="28"/>
          <w:szCs w:val="28"/>
        </w:rPr>
        <w:t xml:space="preserve"> que são </w:t>
      </w:r>
      <w:r w:rsidR="00EA4923" w:rsidRPr="001F5AEA">
        <w:rPr>
          <w:rFonts w:asciiTheme="majorHAnsi" w:hAnsiTheme="majorHAnsi" w:cstheme="minorHAnsi"/>
          <w:sz w:val="28"/>
          <w:szCs w:val="28"/>
        </w:rPr>
        <w:t>fornecidos</w:t>
      </w:r>
      <w:r w:rsidRPr="001F5AEA">
        <w:rPr>
          <w:rFonts w:asciiTheme="majorHAnsi" w:hAnsiTheme="majorHAnsi" w:cstheme="minorHAnsi"/>
          <w:sz w:val="28"/>
          <w:szCs w:val="28"/>
        </w:rPr>
        <w:t xml:space="preserve"> uma vez por ano, como po</w:t>
      </w:r>
      <w:r w:rsidR="00EA4923" w:rsidRPr="001F5AEA">
        <w:rPr>
          <w:rFonts w:asciiTheme="majorHAnsi" w:hAnsiTheme="majorHAnsi" w:cstheme="minorHAnsi"/>
          <w:sz w:val="28"/>
          <w:szCs w:val="28"/>
        </w:rPr>
        <w:t>r exemplo, seguro</w:t>
      </w:r>
      <w:r w:rsidR="00212EF6" w:rsidRPr="001F5AEA">
        <w:rPr>
          <w:rFonts w:asciiTheme="majorHAnsi" w:hAnsiTheme="majorHAnsi" w:cstheme="minorHAnsi"/>
          <w:sz w:val="28"/>
          <w:szCs w:val="28"/>
        </w:rPr>
        <w:t xml:space="preserve"> de vida</w:t>
      </w:r>
      <w:r w:rsidR="00EA4923" w:rsidRPr="001F5AEA">
        <w:rPr>
          <w:rFonts w:asciiTheme="majorHAnsi" w:hAnsiTheme="majorHAnsi" w:cstheme="minorHAnsi"/>
          <w:sz w:val="28"/>
          <w:szCs w:val="28"/>
        </w:rPr>
        <w:t>,</w:t>
      </w:r>
      <w:r w:rsidR="00212EF6" w:rsidRPr="001F5AEA">
        <w:rPr>
          <w:rFonts w:asciiTheme="majorHAnsi" w:hAnsiTheme="majorHAnsi" w:cstheme="minorHAnsi"/>
          <w:sz w:val="28"/>
          <w:szCs w:val="28"/>
        </w:rPr>
        <w:t xml:space="preserve"> deve</w:t>
      </w:r>
      <w:r w:rsidR="006F40EE">
        <w:rPr>
          <w:rFonts w:asciiTheme="majorHAnsi" w:hAnsiTheme="majorHAnsi" w:cstheme="minorHAnsi"/>
          <w:sz w:val="28"/>
          <w:szCs w:val="28"/>
        </w:rPr>
        <w:t>m</w:t>
      </w:r>
      <w:r w:rsidR="00EA4923" w:rsidRPr="001F5AEA">
        <w:rPr>
          <w:rFonts w:asciiTheme="majorHAnsi" w:hAnsiTheme="majorHAnsi" w:cstheme="minorHAnsi"/>
          <w:sz w:val="28"/>
          <w:szCs w:val="28"/>
        </w:rPr>
        <w:t xml:space="preserve"> t</w:t>
      </w:r>
      <w:r w:rsidR="00212EF6" w:rsidRPr="001F5AEA">
        <w:rPr>
          <w:rFonts w:asciiTheme="majorHAnsi" w:hAnsiTheme="majorHAnsi" w:cstheme="minorHAnsi"/>
          <w:sz w:val="28"/>
          <w:szCs w:val="28"/>
        </w:rPr>
        <w:t>er</w:t>
      </w:r>
      <w:r w:rsidR="006169DF" w:rsidRPr="001F5AEA">
        <w:rPr>
          <w:rFonts w:asciiTheme="majorHAnsi" w:hAnsiTheme="majorHAnsi" w:cstheme="minorHAnsi"/>
          <w:sz w:val="28"/>
          <w:szCs w:val="28"/>
        </w:rPr>
        <w:t xml:space="preserve"> </w:t>
      </w:r>
      <w:r w:rsidR="00EA4923" w:rsidRPr="001F5AEA">
        <w:rPr>
          <w:rFonts w:asciiTheme="majorHAnsi" w:hAnsiTheme="majorHAnsi" w:cstheme="minorHAnsi"/>
          <w:sz w:val="28"/>
          <w:szCs w:val="28"/>
        </w:rPr>
        <w:t>seus</w:t>
      </w:r>
      <w:r w:rsidRPr="001F5AEA">
        <w:rPr>
          <w:rFonts w:asciiTheme="majorHAnsi" w:hAnsiTheme="majorHAnsi" w:cstheme="minorHAnsi"/>
          <w:sz w:val="28"/>
          <w:szCs w:val="28"/>
        </w:rPr>
        <w:t xml:space="preserve"> valor</w:t>
      </w:r>
      <w:r w:rsidR="006169DF" w:rsidRPr="001F5AEA">
        <w:rPr>
          <w:rFonts w:asciiTheme="majorHAnsi" w:hAnsiTheme="majorHAnsi" w:cstheme="minorHAnsi"/>
          <w:sz w:val="28"/>
          <w:szCs w:val="28"/>
        </w:rPr>
        <w:t>es</w:t>
      </w:r>
      <w:r w:rsidRPr="001F5AEA">
        <w:rPr>
          <w:rFonts w:asciiTheme="majorHAnsi" w:hAnsiTheme="majorHAnsi" w:cstheme="minorHAnsi"/>
          <w:sz w:val="28"/>
          <w:szCs w:val="28"/>
        </w:rPr>
        <w:t xml:space="preserve"> </w:t>
      </w:r>
      <w:r w:rsidR="00EA4923" w:rsidRPr="001F5AEA">
        <w:rPr>
          <w:rFonts w:asciiTheme="majorHAnsi" w:hAnsiTheme="majorHAnsi" w:cstheme="minorHAnsi"/>
          <w:sz w:val="28"/>
          <w:szCs w:val="28"/>
        </w:rPr>
        <w:t>distribuídos de acordo com a vigência da apólice.</w:t>
      </w:r>
    </w:p>
    <w:p w14:paraId="4B6F87B4" w14:textId="77777777" w:rsidR="00511370" w:rsidRPr="00E752BD" w:rsidRDefault="00511370" w:rsidP="00351832">
      <w:pPr>
        <w:pStyle w:val="PargrafodaLista"/>
        <w:spacing w:after="0" w:line="360" w:lineRule="auto"/>
        <w:jc w:val="both"/>
        <w:rPr>
          <w:rFonts w:asciiTheme="majorHAnsi" w:hAnsiTheme="majorHAnsi" w:cstheme="minorHAnsi"/>
          <w:sz w:val="8"/>
          <w:szCs w:val="8"/>
        </w:rPr>
      </w:pPr>
    </w:p>
    <w:p w14:paraId="10B5E26E" w14:textId="385F8748" w:rsidR="00351832" w:rsidRPr="001F5AEA" w:rsidRDefault="00511370" w:rsidP="00511370">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É importante que seja feita a identificação de todos os benefícios e que sejam identificados aqueles que não devem compor os</w:t>
      </w:r>
      <w:r w:rsidR="00351832" w:rsidRPr="001F5AEA">
        <w:rPr>
          <w:rFonts w:asciiTheme="majorHAnsi" w:hAnsiTheme="majorHAnsi" w:cstheme="minorHAnsi"/>
          <w:sz w:val="28"/>
          <w:szCs w:val="28"/>
        </w:rPr>
        <w:t xml:space="preserve"> custos, como</w:t>
      </w:r>
      <w:r w:rsidRPr="001F5AEA">
        <w:rPr>
          <w:rFonts w:asciiTheme="majorHAnsi" w:hAnsiTheme="majorHAnsi" w:cstheme="minorHAnsi"/>
          <w:sz w:val="28"/>
          <w:szCs w:val="28"/>
        </w:rPr>
        <w:t>:</w:t>
      </w:r>
      <w:r w:rsidR="00351832" w:rsidRPr="001F5AEA">
        <w:rPr>
          <w:rFonts w:asciiTheme="majorHAnsi" w:hAnsiTheme="majorHAnsi" w:cstheme="minorHAnsi"/>
          <w:sz w:val="28"/>
          <w:szCs w:val="28"/>
        </w:rPr>
        <w:t xml:space="preserve"> aux</w:t>
      </w:r>
      <w:r w:rsidR="006F40EE">
        <w:rPr>
          <w:rFonts w:asciiTheme="majorHAnsi" w:hAnsiTheme="majorHAnsi" w:cstheme="minorHAnsi"/>
          <w:sz w:val="28"/>
          <w:szCs w:val="28"/>
        </w:rPr>
        <w:t>í</w:t>
      </w:r>
      <w:r w:rsidR="00351832" w:rsidRPr="001F5AEA">
        <w:rPr>
          <w:rFonts w:asciiTheme="majorHAnsi" w:hAnsiTheme="majorHAnsi" w:cstheme="minorHAnsi"/>
          <w:sz w:val="28"/>
          <w:szCs w:val="28"/>
        </w:rPr>
        <w:t xml:space="preserve">lio maternidade e salário família. </w:t>
      </w:r>
    </w:p>
    <w:p w14:paraId="2CBC47DD" w14:textId="77777777" w:rsidR="00511370" w:rsidRPr="001F5AEA" w:rsidRDefault="00511370" w:rsidP="001E6C67">
      <w:pPr>
        <w:pStyle w:val="PargrafodaLista"/>
        <w:spacing w:after="0" w:line="360" w:lineRule="auto"/>
        <w:jc w:val="both"/>
        <w:outlineLvl w:val="1"/>
        <w:rPr>
          <w:rFonts w:asciiTheme="majorHAnsi" w:hAnsiTheme="majorHAnsi" w:cstheme="minorHAnsi"/>
          <w:b/>
          <w:sz w:val="28"/>
          <w:szCs w:val="28"/>
        </w:rPr>
      </w:pPr>
    </w:p>
    <w:p w14:paraId="4E1DC213" w14:textId="77777777" w:rsidR="00351832" w:rsidRPr="001F5AEA" w:rsidRDefault="00511370" w:rsidP="001E6C67">
      <w:pPr>
        <w:pStyle w:val="PargrafodaLista"/>
        <w:spacing w:after="0" w:line="360" w:lineRule="auto"/>
        <w:jc w:val="both"/>
        <w:outlineLvl w:val="1"/>
        <w:rPr>
          <w:rFonts w:asciiTheme="majorHAnsi" w:hAnsiTheme="majorHAnsi" w:cstheme="minorHAnsi"/>
          <w:b/>
          <w:sz w:val="28"/>
          <w:szCs w:val="28"/>
        </w:rPr>
      </w:pPr>
      <w:bookmarkStart w:id="17" w:name="_Toc496881378"/>
      <w:r w:rsidRPr="001F5AEA">
        <w:rPr>
          <w:rFonts w:asciiTheme="majorHAnsi" w:hAnsiTheme="majorHAnsi" w:cstheme="minorHAnsi"/>
          <w:b/>
          <w:sz w:val="28"/>
          <w:szCs w:val="28"/>
        </w:rPr>
        <w:t xml:space="preserve">2.1.3. </w:t>
      </w:r>
      <w:r w:rsidR="00351832" w:rsidRPr="001F5AEA">
        <w:rPr>
          <w:rFonts w:asciiTheme="majorHAnsi" w:hAnsiTheme="majorHAnsi" w:cstheme="minorHAnsi"/>
          <w:b/>
          <w:sz w:val="28"/>
          <w:szCs w:val="28"/>
        </w:rPr>
        <w:t>Encargos Sociais</w:t>
      </w:r>
      <w:bookmarkEnd w:id="17"/>
    </w:p>
    <w:p w14:paraId="66AB361B" w14:textId="77777777" w:rsidR="00351832" w:rsidRPr="00E752BD" w:rsidRDefault="00351832" w:rsidP="00351832">
      <w:pPr>
        <w:pStyle w:val="PargrafodaLista"/>
        <w:spacing w:after="0" w:line="360" w:lineRule="auto"/>
        <w:jc w:val="both"/>
        <w:rPr>
          <w:rFonts w:asciiTheme="majorHAnsi" w:hAnsiTheme="majorHAnsi" w:cstheme="minorHAnsi"/>
          <w:b/>
          <w:sz w:val="8"/>
          <w:szCs w:val="8"/>
        </w:rPr>
      </w:pPr>
    </w:p>
    <w:p w14:paraId="51479687" w14:textId="39E5131F" w:rsidR="00594C32" w:rsidRPr="001F5AEA" w:rsidRDefault="00351832" w:rsidP="00511370">
      <w:pPr>
        <w:pStyle w:val="PargrafodaLista"/>
        <w:spacing w:after="0" w:line="360" w:lineRule="auto"/>
        <w:jc w:val="both"/>
        <w:rPr>
          <w:rFonts w:asciiTheme="majorHAnsi" w:hAnsiTheme="majorHAnsi" w:cstheme="minorHAnsi"/>
          <w:sz w:val="28"/>
          <w:szCs w:val="28"/>
        </w:rPr>
      </w:pPr>
      <w:r w:rsidRPr="001F5AEA">
        <w:rPr>
          <w:rFonts w:asciiTheme="majorHAnsi" w:hAnsiTheme="majorHAnsi" w:cstheme="minorHAnsi"/>
          <w:sz w:val="28"/>
          <w:szCs w:val="28"/>
        </w:rPr>
        <w:t xml:space="preserve">Sugere-se a composição dos encargos sociais conforme modelo a seguir. O propósito na definição de um percentual fixo que incide sobre salários é </w:t>
      </w:r>
      <w:r w:rsidR="00511370" w:rsidRPr="001F5AEA">
        <w:rPr>
          <w:rFonts w:asciiTheme="majorHAnsi" w:hAnsiTheme="majorHAnsi" w:cstheme="minorHAnsi"/>
          <w:sz w:val="28"/>
          <w:szCs w:val="28"/>
        </w:rPr>
        <w:t xml:space="preserve">o de assegurar que nos valores </w:t>
      </w:r>
      <w:r w:rsidR="00511370" w:rsidRPr="007F2964">
        <w:rPr>
          <w:rFonts w:asciiTheme="majorHAnsi" w:hAnsiTheme="majorHAnsi" w:cstheme="minorHAnsi"/>
          <w:sz w:val="28"/>
          <w:szCs w:val="28"/>
        </w:rPr>
        <w:t>mensais</w:t>
      </w:r>
      <w:r w:rsidR="00CA06AA" w:rsidRPr="007F2964">
        <w:rPr>
          <w:rFonts w:asciiTheme="majorHAnsi" w:hAnsiTheme="majorHAnsi" w:cstheme="minorHAnsi"/>
          <w:sz w:val="28"/>
          <w:szCs w:val="28"/>
        </w:rPr>
        <w:t xml:space="preserve"> estejam incluídos os “direitos</w:t>
      </w:r>
      <w:r w:rsidR="00511370" w:rsidRPr="007F2964">
        <w:rPr>
          <w:rFonts w:asciiTheme="majorHAnsi" w:hAnsiTheme="majorHAnsi" w:cstheme="minorHAnsi"/>
          <w:sz w:val="28"/>
          <w:szCs w:val="28"/>
        </w:rPr>
        <w:t xml:space="preserve"> adquiridos</w:t>
      </w:r>
      <w:r w:rsidR="00CA06AA" w:rsidRPr="007F2964">
        <w:rPr>
          <w:rFonts w:asciiTheme="majorHAnsi" w:hAnsiTheme="majorHAnsi" w:cstheme="minorHAnsi"/>
          <w:sz w:val="28"/>
          <w:szCs w:val="28"/>
        </w:rPr>
        <w:t>”</w:t>
      </w:r>
      <w:r w:rsidR="006F40EE">
        <w:rPr>
          <w:rFonts w:asciiTheme="majorHAnsi" w:hAnsiTheme="majorHAnsi" w:cstheme="minorHAnsi"/>
          <w:sz w:val="28"/>
          <w:szCs w:val="28"/>
        </w:rPr>
        <w:t xml:space="preserve"> no período</w:t>
      </w:r>
      <w:r w:rsidR="00511370" w:rsidRPr="007F2964">
        <w:rPr>
          <w:rFonts w:asciiTheme="majorHAnsi" w:hAnsiTheme="majorHAnsi" w:cstheme="minorHAnsi"/>
          <w:sz w:val="28"/>
          <w:szCs w:val="28"/>
        </w:rPr>
        <w:t xml:space="preserve"> e que no mês da execução do direito não seja lançado o valor total deste. Exemplo: férias, é calculado nos encargos mensais 1/12 das férias, assim este direito é lançado mensalmente e não integralmente no mês das férias do colaborador</w:t>
      </w:r>
      <w:r w:rsidRPr="007F2964">
        <w:rPr>
          <w:rFonts w:asciiTheme="majorHAnsi" w:hAnsiTheme="majorHAnsi" w:cstheme="minorHAnsi"/>
          <w:sz w:val="28"/>
          <w:szCs w:val="28"/>
        </w:rPr>
        <w:t>.</w:t>
      </w:r>
    </w:p>
    <w:p w14:paraId="4266A863" w14:textId="77777777" w:rsidR="00475885" w:rsidRPr="001F5AEA" w:rsidRDefault="00475885" w:rsidP="00351832">
      <w:pPr>
        <w:pStyle w:val="PargrafodaLista"/>
        <w:spacing w:after="0" w:line="360" w:lineRule="auto"/>
        <w:jc w:val="both"/>
        <w:rPr>
          <w:rFonts w:asciiTheme="majorHAnsi" w:hAnsiTheme="majorHAnsi" w:cstheme="minorHAnsi"/>
          <w:sz w:val="28"/>
          <w:szCs w:val="28"/>
        </w:rPr>
      </w:pPr>
    </w:p>
    <w:p w14:paraId="7756B4A7" w14:textId="77777777" w:rsidR="00212EF6" w:rsidRPr="001F5AEA" w:rsidRDefault="00212EF6" w:rsidP="00212EF6">
      <w:pPr>
        <w:spacing w:after="0" w:line="360" w:lineRule="auto"/>
        <w:ind w:firstLine="708"/>
        <w:jc w:val="both"/>
        <w:rPr>
          <w:rFonts w:asciiTheme="majorHAnsi" w:hAnsiTheme="majorHAnsi" w:cstheme="minorHAnsi"/>
          <w:b/>
          <w:sz w:val="28"/>
          <w:szCs w:val="28"/>
        </w:rPr>
      </w:pPr>
      <w:bookmarkStart w:id="18" w:name="_Toc491270337"/>
      <w:bookmarkStart w:id="19" w:name="_Toc381968850"/>
      <w:bookmarkStart w:id="20" w:name="_Toc381968686"/>
      <w:bookmarkStart w:id="21" w:name="_Toc381959897"/>
      <w:r w:rsidRPr="001F5AEA">
        <w:rPr>
          <w:rFonts w:asciiTheme="majorHAnsi" w:hAnsiTheme="majorHAnsi" w:cstheme="minorHAnsi"/>
          <w:b/>
          <w:sz w:val="28"/>
          <w:szCs w:val="28"/>
        </w:rPr>
        <w:t>Metodologia de Cálculo:</w:t>
      </w:r>
      <w:bookmarkEnd w:id="18"/>
      <w:bookmarkEnd w:id="19"/>
      <w:bookmarkEnd w:id="20"/>
      <w:bookmarkEnd w:id="21"/>
    </w:p>
    <w:p w14:paraId="545D70F0" w14:textId="77777777" w:rsidR="00212EF6" w:rsidRPr="00E752BD" w:rsidRDefault="00212EF6" w:rsidP="00212EF6">
      <w:pPr>
        <w:spacing w:after="0" w:line="360" w:lineRule="auto"/>
        <w:jc w:val="both"/>
        <w:rPr>
          <w:rFonts w:asciiTheme="majorHAnsi" w:hAnsiTheme="majorHAnsi" w:cstheme="minorHAnsi"/>
          <w:b/>
          <w:sz w:val="8"/>
          <w:szCs w:val="8"/>
        </w:rPr>
      </w:pPr>
    </w:p>
    <w:p w14:paraId="1FC29436" w14:textId="77777777" w:rsidR="00212EF6" w:rsidRPr="001F5AEA" w:rsidRDefault="00212EF6" w:rsidP="00212EF6">
      <w:pPr>
        <w:numPr>
          <w:ilvl w:val="0"/>
          <w:numId w:val="16"/>
        </w:numPr>
        <w:spacing w:after="0" w:line="360" w:lineRule="auto"/>
        <w:jc w:val="both"/>
        <w:rPr>
          <w:rFonts w:asciiTheme="majorHAnsi" w:hAnsiTheme="majorHAnsi" w:cstheme="minorHAnsi"/>
          <w:sz w:val="28"/>
          <w:szCs w:val="28"/>
        </w:rPr>
      </w:pPr>
      <w:bookmarkStart w:id="22" w:name="_Toc491270338"/>
      <w:bookmarkStart w:id="23" w:name="_Toc381968851"/>
      <w:bookmarkStart w:id="24" w:name="_Toc381968687"/>
      <w:bookmarkStart w:id="25" w:name="_Toc381959898"/>
      <w:r w:rsidRPr="001F5AEA">
        <w:rPr>
          <w:rFonts w:asciiTheme="majorHAnsi" w:hAnsiTheme="majorHAnsi" w:cstheme="minorHAnsi"/>
          <w:sz w:val="28"/>
          <w:szCs w:val="28"/>
        </w:rPr>
        <w:t>Levantar os custos com aviso prévio e multa do FGTS dos últimos 12 meses</w:t>
      </w:r>
      <w:bookmarkEnd w:id="22"/>
      <w:bookmarkEnd w:id="23"/>
      <w:bookmarkEnd w:id="24"/>
      <w:bookmarkEnd w:id="25"/>
      <w:r w:rsidR="00D337B0" w:rsidRPr="001F5AEA">
        <w:rPr>
          <w:rFonts w:asciiTheme="majorHAnsi" w:hAnsiTheme="majorHAnsi" w:cstheme="minorHAnsi"/>
          <w:sz w:val="28"/>
          <w:szCs w:val="28"/>
        </w:rPr>
        <w:t>.</w:t>
      </w:r>
    </w:p>
    <w:p w14:paraId="0C70EA62" w14:textId="77777777" w:rsidR="00212EF6" w:rsidRPr="001F5AEA" w:rsidRDefault="00D337B0" w:rsidP="00212EF6">
      <w:pPr>
        <w:numPr>
          <w:ilvl w:val="0"/>
          <w:numId w:val="16"/>
        </w:numPr>
        <w:spacing w:after="0" w:line="360" w:lineRule="auto"/>
        <w:jc w:val="both"/>
        <w:rPr>
          <w:rFonts w:asciiTheme="majorHAnsi" w:hAnsiTheme="majorHAnsi" w:cstheme="minorHAnsi"/>
          <w:sz w:val="28"/>
          <w:szCs w:val="28"/>
        </w:rPr>
      </w:pPr>
      <w:bookmarkStart w:id="26" w:name="_Toc491270339"/>
      <w:bookmarkStart w:id="27" w:name="_Toc381968852"/>
      <w:bookmarkStart w:id="28" w:name="_Toc381968688"/>
      <w:bookmarkStart w:id="29" w:name="_Toc381959899"/>
      <w:r w:rsidRPr="001F5AEA">
        <w:rPr>
          <w:rFonts w:asciiTheme="majorHAnsi" w:hAnsiTheme="majorHAnsi" w:cstheme="minorHAnsi"/>
          <w:sz w:val="28"/>
          <w:szCs w:val="28"/>
        </w:rPr>
        <w:t xml:space="preserve">Levantar </w:t>
      </w:r>
      <w:r w:rsidR="00212EF6" w:rsidRPr="001F5AEA">
        <w:rPr>
          <w:rFonts w:asciiTheme="majorHAnsi" w:hAnsiTheme="majorHAnsi" w:cstheme="minorHAnsi"/>
          <w:sz w:val="28"/>
          <w:szCs w:val="28"/>
        </w:rPr>
        <w:t>o montante bruto da folha de pagamento dos últimos 12 meses (base de cálculo do FGTS e aviso prévio indenizado)</w:t>
      </w:r>
      <w:bookmarkEnd w:id="26"/>
      <w:bookmarkEnd w:id="27"/>
      <w:bookmarkEnd w:id="28"/>
      <w:bookmarkEnd w:id="29"/>
      <w:r w:rsidRPr="001F5AEA">
        <w:rPr>
          <w:rFonts w:asciiTheme="majorHAnsi" w:hAnsiTheme="majorHAnsi" w:cstheme="minorHAnsi"/>
          <w:sz w:val="28"/>
          <w:szCs w:val="28"/>
        </w:rPr>
        <w:t>.</w:t>
      </w:r>
    </w:p>
    <w:p w14:paraId="3D40D4E0" w14:textId="77777777" w:rsidR="00212EF6" w:rsidRPr="001F5AEA" w:rsidRDefault="00212EF6" w:rsidP="00212EF6">
      <w:pPr>
        <w:numPr>
          <w:ilvl w:val="0"/>
          <w:numId w:val="16"/>
        </w:numPr>
        <w:spacing w:after="0" w:line="360" w:lineRule="auto"/>
        <w:jc w:val="both"/>
        <w:rPr>
          <w:rFonts w:asciiTheme="majorHAnsi" w:hAnsiTheme="majorHAnsi" w:cstheme="minorHAnsi"/>
          <w:sz w:val="28"/>
          <w:szCs w:val="28"/>
        </w:rPr>
      </w:pPr>
      <w:bookmarkStart w:id="30" w:name="_Toc491270340"/>
      <w:bookmarkStart w:id="31" w:name="_Toc381968853"/>
      <w:bookmarkStart w:id="32" w:name="_Toc381968689"/>
      <w:bookmarkStart w:id="33" w:name="_Toc381959900"/>
      <w:r w:rsidRPr="001F5AEA">
        <w:rPr>
          <w:rFonts w:asciiTheme="majorHAnsi" w:hAnsiTheme="majorHAnsi" w:cstheme="minorHAnsi"/>
          <w:sz w:val="28"/>
          <w:szCs w:val="28"/>
        </w:rPr>
        <w:t xml:space="preserve">Definir o índice apurado entre a participação do aviso prévio e multa do FGTS em relação </w:t>
      </w:r>
      <w:r w:rsidR="00D337B0" w:rsidRPr="001F5AEA">
        <w:rPr>
          <w:rFonts w:asciiTheme="majorHAnsi" w:hAnsiTheme="majorHAnsi" w:cstheme="minorHAnsi"/>
          <w:sz w:val="28"/>
          <w:szCs w:val="28"/>
        </w:rPr>
        <w:t xml:space="preserve">ao total da </w:t>
      </w:r>
      <w:r w:rsidRPr="001F5AEA">
        <w:rPr>
          <w:rFonts w:asciiTheme="majorHAnsi" w:hAnsiTheme="majorHAnsi" w:cstheme="minorHAnsi"/>
          <w:sz w:val="28"/>
          <w:szCs w:val="28"/>
        </w:rPr>
        <w:t>folha (base de cálculo).</w:t>
      </w:r>
      <w:bookmarkEnd w:id="30"/>
      <w:bookmarkEnd w:id="31"/>
      <w:bookmarkEnd w:id="32"/>
      <w:bookmarkEnd w:id="33"/>
    </w:p>
    <w:p w14:paraId="7B337488" w14:textId="2A7EB9C2" w:rsidR="00212EF6" w:rsidRDefault="00212EF6" w:rsidP="00212EF6">
      <w:pPr>
        <w:spacing w:after="0" w:line="360" w:lineRule="auto"/>
        <w:jc w:val="both"/>
        <w:rPr>
          <w:rFonts w:asciiTheme="majorHAnsi" w:hAnsiTheme="majorHAnsi" w:cstheme="minorHAnsi"/>
          <w:sz w:val="16"/>
          <w:szCs w:val="16"/>
        </w:rPr>
      </w:pPr>
    </w:p>
    <w:p w14:paraId="5AA921D7" w14:textId="0FB19048" w:rsidR="00E752BD" w:rsidRDefault="00E752BD" w:rsidP="00212EF6">
      <w:pPr>
        <w:spacing w:after="0" w:line="360" w:lineRule="auto"/>
        <w:jc w:val="both"/>
        <w:rPr>
          <w:rFonts w:asciiTheme="majorHAnsi" w:hAnsiTheme="majorHAnsi" w:cstheme="minorHAnsi"/>
          <w:sz w:val="16"/>
          <w:szCs w:val="16"/>
        </w:rPr>
      </w:pPr>
    </w:p>
    <w:p w14:paraId="5F453C75" w14:textId="77777777" w:rsidR="00E752BD" w:rsidRPr="00E5249E" w:rsidRDefault="00E752BD" w:rsidP="00212EF6">
      <w:pPr>
        <w:spacing w:after="0" w:line="360" w:lineRule="auto"/>
        <w:jc w:val="both"/>
        <w:rPr>
          <w:rFonts w:asciiTheme="majorHAnsi" w:hAnsiTheme="majorHAnsi" w:cstheme="minorHAnsi"/>
          <w:sz w:val="16"/>
          <w:szCs w:val="16"/>
        </w:rPr>
      </w:pPr>
    </w:p>
    <w:p w14:paraId="000A7979" w14:textId="77777777" w:rsidR="00212EF6" w:rsidRPr="001F5AEA" w:rsidRDefault="007F2964" w:rsidP="00212EF6">
      <w:pPr>
        <w:ind w:firstLine="708"/>
        <w:rPr>
          <w:rFonts w:asciiTheme="majorHAnsi" w:hAnsiTheme="majorHAnsi"/>
          <w:sz w:val="28"/>
          <w:szCs w:val="28"/>
        </w:rPr>
      </w:pPr>
      <w:r w:rsidRPr="007F2964">
        <w:rPr>
          <w:rFonts w:asciiTheme="majorHAnsi" w:hAnsiTheme="majorHAnsi"/>
          <w:sz w:val="28"/>
          <w:szCs w:val="28"/>
        </w:rPr>
        <w:t>Tabela 1</w:t>
      </w:r>
      <w:r w:rsidR="00D337B0" w:rsidRPr="007F2964">
        <w:rPr>
          <w:rFonts w:asciiTheme="majorHAnsi" w:hAnsiTheme="majorHAnsi"/>
          <w:sz w:val="28"/>
          <w:szCs w:val="28"/>
        </w:rPr>
        <w:t xml:space="preserve"> -</w:t>
      </w:r>
      <w:r w:rsidR="00D337B0" w:rsidRPr="001F5AEA">
        <w:rPr>
          <w:rFonts w:asciiTheme="majorHAnsi" w:hAnsiTheme="majorHAnsi"/>
          <w:sz w:val="28"/>
          <w:szCs w:val="28"/>
        </w:rPr>
        <w:t xml:space="preserve"> Exemplo de Cálculo do % de Aviso Prévio e FGTS para cálculo dos encargos</w:t>
      </w:r>
    </w:p>
    <w:p w14:paraId="2CE2D85F" w14:textId="77777777" w:rsidR="00212EF6" w:rsidRPr="001F5AEA" w:rsidRDefault="00212EF6" w:rsidP="00D337B0">
      <w:pPr>
        <w:spacing w:after="0" w:line="360" w:lineRule="auto"/>
        <w:ind w:left="708"/>
        <w:jc w:val="center"/>
        <w:rPr>
          <w:rFonts w:asciiTheme="majorHAnsi" w:hAnsiTheme="majorHAnsi" w:cstheme="minorHAnsi"/>
          <w:sz w:val="28"/>
          <w:szCs w:val="28"/>
        </w:rPr>
      </w:pPr>
      <w:r w:rsidRPr="001F5AEA">
        <w:rPr>
          <w:rFonts w:asciiTheme="majorHAnsi" w:hAnsiTheme="majorHAnsi" w:cstheme="minorHAnsi"/>
          <w:noProof/>
          <w:sz w:val="28"/>
          <w:szCs w:val="28"/>
          <w:lang w:eastAsia="pt-BR"/>
        </w:rPr>
        <w:drawing>
          <wp:inline distT="0" distB="0" distL="0" distR="0" wp14:anchorId="20E88A48" wp14:editId="520B708A">
            <wp:extent cx="5761355" cy="3054350"/>
            <wp:effectExtent l="114300" t="133350" r="353695" b="31750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054350"/>
                    </a:xfrm>
                    <a:prstGeom prst="rect">
                      <a:avLst/>
                    </a:prstGeom>
                    <a:ln>
                      <a:noFill/>
                    </a:ln>
                    <a:effectLst>
                      <a:outerShdw blurRad="292100" dist="139700" dir="2700000" algn="tl" rotWithShape="0">
                        <a:srgbClr val="333333">
                          <a:alpha val="65000"/>
                        </a:srgbClr>
                      </a:outerShdw>
                    </a:effectLst>
                  </pic:spPr>
                </pic:pic>
              </a:graphicData>
            </a:graphic>
          </wp:inline>
        </w:drawing>
      </w:r>
    </w:p>
    <w:p w14:paraId="15937DF2" w14:textId="1E41ACCF" w:rsidR="00212EF6"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Considerar ainda que o SAT (Seguro de Acidente do Trabalho</w:t>
      </w:r>
      <w:r w:rsidRPr="00D6472A">
        <w:rPr>
          <w:rFonts w:asciiTheme="majorHAnsi" w:hAnsiTheme="majorHAnsi" w:cstheme="minorHAnsi"/>
          <w:sz w:val="28"/>
          <w:szCs w:val="28"/>
        </w:rPr>
        <w:t xml:space="preserve">) </w:t>
      </w:r>
      <w:r w:rsidRPr="00D6472A">
        <w:rPr>
          <w:rFonts w:asciiTheme="majorHAnsi" w:hAnsiTheme="majorHAnsi" w:cstheme="minorHAnsi"/>
          <w:b/>
          <w:bCs/>
          <w:sz w:val="28"/>
          <w:szCs w:val="28"/>
          <w:u w:val="single"/>
        </w:rPr>
        <w:t>varia de 1</w:t>
      </w:r>
      <w:r w:rsidR="00B35385" w:rsidRPr="00D6472A">
        <w:rPr>
          <w:rFonts w:asciiTheme="majorHAnsi" w:hAnsiTheme="majorHAnsi" w:cstheme="minorHAnsi"/>
          <w:b/>
          <w:bCs/>
          <w:sz w:val="28"/>
          <w:szCs w:val="28"/>
          <w:u w:val="single"/>
        </w:rPr>
        <w:t>,0</w:t>
      </w:r>
      <w:r w:rsidRPr="00D6472A">
        <w:rPr>
          <w:rFonts w:asciiTheme="majorHAnsi" w:hAnsiTheme="majorHAnsi" w:cstheme="minorHAnsi"/>
          <w:b/>
          <w:bCs/>
          <w:sz w:val="28"/>
          <w:szCs w:val="28"/>
          <w:u w:val="single"/>
        </w:rPr>
        <w:t>% a 3</w:t>
      </w:r>
      <w:r w:rsidR="00B35385" w:rsidRPr="00D6472A">
        <w:rPr>
          <w:rFonts w:asciiTheme="majorHAnsi" w:hAnsiTheme="majorHAnsi" w:cstheme="minorHAnsi"/>
          <w:b/>
          <w:bCs/>
          <w:sz w:val="28"/>
          <w:szCs w:val="28"/>
          <w:u w:val="single"/>
        </w:rPr>
        <w:t>,0</w:t>
      </w:r>
      <w:r w:rsidRPr="00D6472A">
        <w:rPr>
          <w:rFonts w:asciiTheme="majorHAnsi" w:hAnsiTheme="majorHAnsi" w:cstheme="minorHAnsi"/>
          <w:b/>
          <w:bCs/>
          <w:sz w:val="28"/>
          <w:szCs w:val="28"/>
          <w:u w:val="single"/>
        </w:rPr>
        <w:t>%</w:t>
      </w:r>
      <w:r w:rsidRPr="001F5AEA">
        <w:rPr>
          <w:rFonts w:asciiTheme="majorHAnsi" w:hAnsiTheme="majorHAnsi" w:cstheme="minorHAnsi"/>
          <w:sz w:val="28"/>
          <w:szCs w:val="28"/>
        </w:rPr>
        <w:t xml:space="preserve"> (conforme a natureza da empresa) e FAP (Fator acidentário de prevenção) varia de 0,5 a 2</w:t>
      </w:r>
      <w:r w:rsidR="00B35385" w:rsidRPr="001F5AEA">
        <w:rPr>
          <w:rFonts w:asciiTheme="majorHAnsi" w:hAnsiTheme="majorHAnsi" w:cstheme="minorHAnsi"/>
          <w:sz w:val="28"/>
          <w:szCs w:val="28"/>
        </w:rPr>
        <w:t>,0</w:t>
      </w:r>
      <w:r w:rsidRPr="001F5AEA">
        <w:rPr>
          <w:rFonts w:asciiTheme="majorHAnsi" w:hAnsiTheme="majorHAnsi" w:cstheme="minorHAnsi"/>
          <w:sz w:val="28"/>
          <w:szCs w:val="28"/>
        </w:rPr>
        <w:t>% conforme histórico de acidentes de trabalho apontado pela previdência social, sendo que SAT X FAP = alíquota de contribuição da empresa.</w:t>
      </w:r>
    </w:p>
    <w:p w14:paraId="56536E53" w14:textId="49A7B7B8" w:rsidR="00212EF6" w:rsidRPr="00D6472A" w:rsidRDefault="00D6472A" w:rsidP="00212EF6">
      <w:pPr>
        <w:spacing w:after="0" w:line="360" w:lineRule="auto"/>
        <w:ind w:left="708"/>
        <w:jc w:val="both"/>
        <w:rPr>
          <w:rFonts w:asciiTheme="majorHAnsi" w:hAnsiTheme="majorHAnsi" w:cstheme="minorHAnsi"/>
          <w:sz w:val="28"/>
          <w:szCs w:val="28"/>
        </w:rPr>
      </w:pPr>
      <w:r w:rsidRPr="00D6472A">
        <w:rPr>
          <w:rFonts w:asciiTheme="majorHAnsi" w:hAnsiTheme="majorHAnsi" w:cstheme="minorHAnsi"/>
          <w:sz w:val="28"/>
          <w:szCs w:val="28"/>
        </w:rPr>
        <w:t xml:space="preserve">A contribuição para o </w:t>
      </w:r>
      <w:r w:rsidRPr="00AF29EA">
        <w:rPr>
          <w:rFonts w:asciiTheme="majorHAnsi" w:hAnsiTheme="majorHAnsi" w:cstheme="minorHAnsi"/>
          <w:b/>
          <w:bCs/>
          <w:sz w:val="28"/>
          <w:szCs w:val="28"/>
        </w:rPr>
        <w:t>PIS/PASEP</w:t>
      </w:r>
      <w:r w:rsidRPr="00D6472A">
        <w:rPr>
          <w:rFonts w:asciiTheme="majorHAnsi" w:hAnsiTheme="majorHAnsi" w:cstheme="minorHAnsi"/>
          <w:sz w:val="28"/>
          <w:szCs w:val="28"/>
        </w:rPr>
        <w:t xml:space="preserve"> das entidades sem fins lucrativos será determinada na base de </w:t>
      </w:r>
      <w:r w:rsidRPr="00AF29EA">
        <w:rPr>
          <w:rFonts w:asciiTheme="majorHAnsi" w:hAnsiTheme="majorHAnsi" w:cstheme="minorHAnsi"/>
          <w:b/>
          <w:bCs/>
          <w:sz w:val="28"/>
          <w:szCs w:val="28"/>
        </w:rPr>
        <w:t>1% (um por cento)</w:t>
      </w:r>
      <w:r w:rsidRPr="00D6472A">
        <w:rPr>
          <w:rFonts w:asciiTheme="majorHAnsi" w:hAnsiTheme="majorHAnsi" w:cstheme="minorHAnsi"/>
          <w:sz w:val="28"/>
          <w:szCs w:val="28"/>
        </w:rPr>
        <w:t xml:space="preserve"> sobre o total da </w:t>
      </w:r>
      <w:hyperlink r:id="rId11" w:history="1">
        <w:r w:rsidRPr="00D6472A">
          <w:rPr>
            <w:rFonts w:asciiTheme="majorHAnsi" w:hAnsiTheme="majorHAnsi" w:cstheme="minorHAnsi"/>
            <w:sz w:val="28"/>
            <w:szCs w:val="28"/>
          </w:rPr>
          <w:t>folha de salários</w:t>
        </w:r>
      </w:hyperlink>
      <w:r w:rsidRPr="00D6472A">
        <w:rPr>
          <w:rFonts w:asciiTheme="majorHAnsi" w:hAnsiTheme="majorHAnsi" w:cstheme="minorHAnsi"/>
          <w:sz w:val="28"/>
          <w:szCs w:val="28"/>
        </w:rPr>
        <w:t> do mês, de acordo com as parcelas integrantes para base de cálculo.</w:t>
      </w:r>
    </w:p>
    <w:p w14:paraId="59BC55F2" w14:textId="77777777" w:rsidR="00475885" w:rsidRDefault="00475885"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O cálculo dos encargos sociais para instituições que possuem filantropia (CEBAS) é diferente daquelas que não são filantrópicas, conforme modelo a seguir:</w:t>
      </w:r>
    </w:p>
    <w:p w14:paraId="059A3E2F" w14:textId="77777777" w:rsidR="00E5249E" w:rsidRPr="003D7832" w:rsidRDefault="00E5249E" w:rsidP="00212EF6">
      <w:pPr>
        <w:spacing w:after="0" w:line="360" w:lineRule="auto"/>
        <w:ind w:left="708"/>
        <w:jc w:val="both"/>
        <w:rPr>
          <w:rFonts w:asciiTheme="majorHAnsi" w:hAnsiTheme="majorHAnsi" w:cstheme="minorHAnsi"/>
          <w:sz w:val="8"/>
          <w:szCs w:val="8"/>
        </w:rPr>
      </w:pPr>
    </w:p>
    <w:p w14:paraId="09504EBE" w14:textId="77777777" w:rsidR="00E5249E" w:rsidRPr="00E5249E" w:rsidRDefault="00E5249E" w:rsidP="00212EF6">
      <w:pPr>
        <w:spacing w:after="0" w:line="360" w:lineRule="auto"/>
        <w:ind w:left="708"/>
        <w:jc w:val="both"/>
        <w:rPr>
          <w:rFonts w:asciiTheme="majorHAnsi" w:hAnsiTheme="majorHAnsi" w:cstheme="minorHAnsi"/>
          <w:sz w:val="8"/>
          <w:szCs w:val="8"/>
        </w:rPr>
      </w:pPr>
    </w:p>
    <w:p w14:paraId="7D29BED2" w14:textId="77777777" w:rsidR="003D7832" w:rsidRDefault="003D7832" w:rsidP="00212EF6">
      <w:pPr>
        <w:spacing w:after="0" w:line="360" w:lineRule="auto"/>
        <w:ind w:left="708"/>
        <w:jc w:val="both"/>
        <w:rPr>
          <w:rFonts w:asciiTheme="majorHAnsi" w:hAnsiTheme="majorHAnsi" w:cstheme="minorHAnsi"/>
          <w:sz w:val="28"/>
          <w:szCs w:val="28"/>
        </w:rPr>
      </w:pPr>
    </w:p>
    <w:p w14:paraId="333AE430" w14:textId="77777777" w:rsidR="003D7832" w:rsidRDefault="003D7832" w:rsidP="00212EF6">
      <w:pPr>
        <w:spacing w:after="0" w:line="360" w:lineRule="auto"/>
        <w:ind w:left="708"/>
        <w:jc w:val="both"/>
        <w:rPr>
          <w:rFonts w:asciiTheme="majorHAnsi" w:hAnsiTheme="majorHAnsi" w:cstheme="minorHAnsi"/>
          <w:sz w:val="28"/>
          <w:szCs w:val="28"/>
        </w:rPr>
      </w:pPr>
    </w:p>
    <w:p w14:paraId="422E47DC" w14:textId="77777777" w:rsidR="003D7832" w:rsidRDefault="003D7832" w:rsidP="00212EF6">
      <w:pPr>
        <w:spacing w:after="0" w:line="360" w:lineRule="auto"/>
        <w:ind w:left="708"/>
        <w:jc w:val="both"/>
        <w:rPr>
          <w:rFonts w:asciiTheme="majorHAnsi" w:hAnsiTheme="majorHAnsi" w:cstheme="minorHAnsi"/>
          <w:sz w:val="28"/>
          <w:szCs w:val="28"/>
        </w:rPr>
      </w:pPr>
    </w:p>
    <w:p w14:paraId="31FF77E5" w14:textId="77777777" w:rsidR="003D7832" w:rsidRDefault="003D7832" w:rsidP="00212EF6">
      <w:pPr>
        <w:spacing w:after="0" w:line="360" w:lineRule="auto"/>
        <w:ind w:left="708"/>
        <w:jc w:val="both"/>
        <w:rPr>
          <w:rFonts w:asciiTheme="majorHAnsi" w:hAnsiTheme="majorHAnsi" w:cstheme="minorHAnsi"/>
          <w:sz w:val="28"/>
          <w:szCs w:val="28"/>
        </w:rPr>
      </w:pPr>
    </w:p>
    <w:p w14:paraId="0D1DBCB3" w14:textId="77777777" w:rsidR="003D7832" w:rsidRPr="003D7832" w:rsidRDefault="003D7832" w:rsidP="00212EF6">
      <w:pPr>
        <w:spacing w:after="0" w:line="360" w:lineRule="auto"/>
        <w:ind w:left="708"/>
        <w:jc w:val="both"/>
        <w:rPr>
          <w:rFonts w:asciiTheme="majorHAnsi" w:hAnsiTheme="majorHAnsi" w:cstheme="minorHAnsi"/>
          <w:sz w:val="16"/>
          <w:szCs w:val="16"/>
        </w:rPr>
      </w:pPr>
    </w:p>
    <w:p w14:paraId="68E9954E" w14:textId="57FC8240" w:rsidR="00475885" w:rsidRPr="001F5AEA" w:rsidRDefault="007F2964" w:rsidP="00212EF6">
      <w:pPr>
        <w:spacing w:after="0" w:line="360" w:lineRule="auto"/>
        <w:ind w:left="708"/>
        <w:jc w:val="both"/>
        <w:rPr>
          <w:rFonts w:asciiTheme="majorHAnsi" w:hAnsiTheme="majorHAnsi" w:cstheme="minorHAnsi"/>
          <w:sz w:val="28"/>
          <w:szCs w:val="28"/>
        </w:rPr>
      </w:pPr>
      <w:r>
        <w:rPr>
          <w:rFonts w:asciiTheme="majorHAnsi" w:hAnsiTheme="majorHAnsi" w:cstheme="minorHAnsi"/>
          <w:sz w:val="28"/>
          <w:szCs w:val="28"/>
        </w:rPr>
        <w:t>Tabela 2</w:t>
      </w:r>
      <w:r w:rsidR="00475885" w:rsidRPr="001F5AEA">
        <w:rPr>
          <w:rFonts w:asciiTheme="majorHAnsi" w:hAnsiTheme="majorHAnsi" w:cstheme="minorHAnsi"/>
          <w:sz w:val="28"/>
          <w:szCs w:val="28"/>
        </w:rPr>
        <w:t xml:space="preserve"> - Exemplo de Cálculo de Encargos Sociais</w:t>
      </w:r>
    </w:p>
    <w:p w14:paraId="6411B9B6" w14:textId="6E08C155" w:rsidR="00475885" w:rsidRPr="001F5AEA" w:rsidRDefault="00AF29EA" w:rsidP="00212EF6">
      <w:pPr>
        <w:spacing w:after="0" w:line="360" w:lineRule="auto"/>
        <w:ind w:left="708"/>
        <w:jc w:val="both"/>
        <w:rPr>
          <w:rFonts w:asciiTheme="majorHAnsi" w:hAnsiTheme="majorHAnsi" w:cstheme="minorHAnsi"/>
          <w:sz w:val="28"/>
          <w:szCs w:val="28"/>
        </w:rPr>
      </w:pPr>
      <w:r>
        <w:rPr>
          <w:rFonts w:asciiTheme="majorHAnsi" w:hAnsiTheme="majorHAnsi"/>
          <w:noProof/>
          <w:sz w:val="28"/>
          <w:szCs w:val="28"/>
          <w:lang w:eastAsia="pt-BR"/>
        </w:rPr>
        <mc:AlternateContent>
          <mc:Choice Requires="wps">
            <w:drawing>
              <wp:anchor distT="0" distB="0" distL="114300" distR="114300" simplePos="0" relativeHeight="251660288" behindDoc="0" locked="0" layoutInCell="1" allowOverlap="1" wp14:anchorId="60EDC733" wp14:editId="52CF85BE">
                <wp:simplePos x="0" y="0"/>
                <wp:positionH relativeFrom="column">
                  <wp:posOffset>5760085</wp:posOffset>
                </wp:positionH>
                <wp:positionV relativeFrom="paragraph">
                  <wp:posOffset>1868805</wp:posOffset>
                </wp:positionV>
                <wp:extent cx="401320" cy="152400"/>
                <wp:effectExtent l="0" t="0" r="17780" b="19050"/>
                <wp:wrapNone/>
                <wp:docPr id="1" name="Retângulo: Cantos Arredondados 1"/>
                <wp:cNvGraphicFramePr/>
                <a:graphic xmlns:a="http://schemas.openxmlformats.org/drawingml/2006/main">
                  <a:graphicData uri="http://schemas.microsoft.com/office/word/2010/wordprocessingShape">
                    <wps:wsp>
                      <wps:cNvSpPr/>
                      <wps:spPr>
                        <a:xfrm>
                          <a:off x="0" y="0"/>
                          <a:ext cx="401320" cy="1524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06678" id="Retângulo: Cantos Arredondados 1" o:spid="_x0000_s1026" style="position:absolute;margin-left:453.55pt;margin-top:147.15pt;width:31.6pt;height: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" filled="f" strokecolor="red" strokeweight="1pt">
                <v:stroke joinstyle="miter"/>
              </v:roundrect>
            </w:pict>
          </mc:Fallback>
        </mc:AlternateContent>
      </w:r>
      <w:r w:rsidR="00475885" w:rsidRPr="001F5AEA">
        <w:rPr>
          <w:rFonts w:asciiTheme="majorHAnsi" w:hAnsiTheme="majorHAnsi"/>
          <w:noProof/>
          <w:sz w:val="28"/>
          <w:szCs w:val="28"/>
          <w:lang w:eastAsia="pt-BR"/>
        </w:rPr>
        <w:drawing>
          <wp:inline distT="0" distB="0" distL="0" distR="0" wp14:anchorId="694D400C" wp14:editId="539F02E5">
            <wp:extent cx="6190772" cy="3400425"/>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8816"/>
                    <a:stretch/>
                  </pic:blipFill>
                  <pic:spPr bwMode="auto">
                    <a:xfrm>
                      <a:off x="0" y="0"/>
                      <a:ext cx="6208231" cy="3410015"/>
                    </a:xfrm>
                    <a:prstGeom prst="rect">
                      <a:avLst/>
                    </a:prstGeom>
                    <a:noFill/>
                    <a:ln>
                      <a:noFill/>
                    </a:ln>
                    <a:extLst>
                      <a:ext uri="{53640926-AAD7-44D8-BBD7-CCE9431645EC}">
                        <a14:shadowObscured xmlns:a14="http://schemas.microsoft.com/office/drawing/2010/main"/>
                      </a:ext>
                    </a:extLst>
                  </pic:spPr>
                </pic:pic>
              </a:graphicData>
            </a:graphic>
          </wp:inline>
        </w:drawing>
      </w:r>
      <w:r w:rsidR="00475885" w:rsidRPr="001F5AEA">
        <w:rPr>
          <w:rFonts w:asciiTheme="majorHAnsi" w:hAnsiTheme="majorHAnsi"/>
          <w:noProof/>
          <w:sz w:val="28"/>
          <w:szCs w:val="28"/>
          <w:lang w:eastAsia="pt-BR"/>
        </w:rPr>
        <w:drawing>
          <wp:inline distT="0" distB="0" distL="0" distR="0" wp14:anchorId="163EF2AC" wp14:editId="55A5DD2F">
            <wp:extent cx="6059805" cy="42564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9453" cy="4270226"/>
                    </a:xfrm>
                    <a:prstGeom prst="rect">
                      <a:avLst/>
                    </a:prstGeom>
                    <a:noFill/>
                    <a:ln>
                      <a:noFill/>
                    </a:ln>
                  </pic:spPr>
                </pic:pic>
              </a:graphicData>
            </a:graphic>
          </wp:inline>
        </w:drawing>
      </w:r>
    </w:p>
    <w:p w14:paraId="170E55EF" w14:textId="77777777" w:rsidR="00212EF6" w:rsidRPr="001F5AEA" w:rsidRDefault="00475885"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O cálculo </w:t>
      </w:r>
      <w:r w:rsidR="00473B77" w:rsidRPr="001F5AEA">
        <w:rPr>
          <w:rFonts w:asciiTheme="majorHAnsi" w:hAnsiTheme="majorHAnsi" w:cstheme="minorHAnsi"/>
          <w:sz w:val="28"/>
          <w:szCs w:val="28"/>
        </w:rPr>
        <w:t xml:space="preserve">dos encargos sociais </w:t>
      </w:r>
      <w:r w:rsidRPr="001F5AEA">
        <w:rPr>
          <w:rFonts w:asciiTheme="majorHAnsi" w:hAnsiTheme="majorHAnsi" w:cstheme="minorHAnsi"/>
          <w:sz w:val="28"/>
          <w:szCs w:val="28"/>
        </w:rPr>
        <w:t xml:space="preserve">deve ser </w:t>
      </w:r>
      <w:r w:rsidRPr="006F40EE">
        <w:rPr>
          <w:rFonts w:asciiTheme="majorHAnsi" w:hAnsiTheme="majorHAnsi" w:cstheme="minorHAnsi"/>
          <w:b/>
          <w:bCs/>
          <w:sz w:val="28"/>
          <w:szCs w:val="28"/>
        </w:rPr>
        <w:t>refeito</w:t>
      </w:r>
      <w:r w:rsidR="00212EF6" w:rsidRPr="006F40EE">
        <w:rPr>
          <w:rFonts w:asciiTheme="majorHAnsi" w:hAnsiTheme="majorHAnsi" w:cstheme="minorHAnsi"/>
          <w:b/>
          <w:bCs/>
          <w:sz w:val="28"/>
          <w:szCs w:val="28"/>
        </w:rPr>
        <w:t xml:space="preserve"> anualmente</w:t>
      </w:r>
      <w:r w:rsidR="00212EF6" w:rsidRPr="001F5AEA">
        <w:rPr>
          <w:rFonts w:asciiTheme="majorHAnsi" w:hAnsiTheme="majorHAnsi" w:cstheme="minorHAnsi"/>
          <w:sz w:val="28"/>
          <w:szCs w:val="28"/>
        </w:rPr>
        <w:t xml:space="preserve">. </w:t>
      </w:r>
    </w:p>
    <w:p w14:paraId="1C036AFF" w14:textId="77777777" w:rsidR="00212EF6" w:rsidRPr="007559F6" w:rsidRDefault="00212EF6" w:rsidP="00212EF6">
      <w:pPr>
        <w:spacing w:after="0" w:line="360" w:lineRule="auto"/>
        <w:ind w:left="708"/>
        <w:jc w:val="both"/>
        <w:rPr>
          <w:rFonts w:asciiTheme="majorHAnsi" w:hAnsiTheme="majorHAnsi" w:cstheme="minorHAnsi"/>
          <w:b/>
          <w:sz w:val="16"/>
          <w:szCs w:val="16"/>
        </w:rPr>
      </w:pPr>
    </w:p>
    <w:p w14:paraId="4A2C82D1" w14:textId="77777777" w:rsidR="00212EF6" w:rsidRPr="001F5AEA" w:rsidRDefault="0055733B" w:rsidP="001E6C67">
      <w:pPr>
        <w:pStyle w:val="Ttulo2"/>
        <w:ind w:firstLine="708"/>
        <w:rPr>
          <w:rFonts w:cstheme="minorHAnsi"/>
          <w:b/>
          <w:color w:val="000000" w:themeColor="text1"/>
        </w:rPr>
      </w:pPr>
      <w:bookmarkStart w:id="34" w:name="_Toc496881379"/>
      <w:r w:rsidRPr="001F5AEA">
        <w:rPr>
          <w:rFonts w:cstheme="minorHAnsi"/>
          <w:b/>
          <w:color w:val="000000" w:themeColor="text1"/>
        </w:rPr>
        <w:t xml:space="preserve">2.1.4. </w:t>
      </w:r>
      <w:r w:rsidR="00212EF6" w:rsidRPr="001F5AEA">
        <w:rPr>
          <w:rFonts w:cstheme="minorHAnsi"/>
          <w:b/>
          <w:color w:val="000000" w:themeColor="text1"/>
        </w:rPr>
        <w:t>Honorários Médicos e Serviços Médicos PJ</w:t>
      </w:r>
      <w:bookmarkEnd w:id="34"/>
    </w:p>
    <w:p w14:paraId="28A35F06" w14:textId="77777777" w:rsidR="00212EF6" w:rsidRPr="00E5249E" w:rsidRDefault="00212EF6" w:rsidP="00212EF6">
      <w:pPr>
        <w:spacing w:after="0" w:line="360" w:lineRule="auto"/>
        <w:ind w:left="708"/>
        <w:jc w:val="both"/>
        <w:rPr>
          <w:rFonts w:asciiTheme="majorHAnsi" w:hAnsiTheme="majorHAnsi" w:cstheme="minorHAnsi"/>
          <w:sz w:val="20"/>
          <w:szCs w:val="20"/>
        </w:rPr>
      </w:pPr>
    </w:p>
    <w:p w14:paraId="1E812D84" w14:textId="5D0CC404"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As contas relacionadas aos honorários médicos devem corresponder exclusivamente a custos com mão-de-obra de colaboradores </w:t>
      </w:r>
      <w:r w:rsidR="006F40EE">
        <w:rPr>
          <w:rFonts w:asciiTheme="majorHAnsi" w:hAnsiTheme="majorHAnsi" w:cstheme="minorHAnsi"/>
          <w:sz w:val="28"/>
          <w:szCs w:val="28"/>
        </w:rPr>
        <w:t>“</w:t>
      </w:r>
      <w:r w:rsidRPr="001F5AEA">
        <w:rPr>
          <w:rFonts w:asciiTheme="majorHAnsi" w:hAnsiTheme="majorHAnsi" w:cstheme="minorHAnsi"/>
          <w:sz w:val="28"/>
          <w:szCs w:val="28"/>
        </w:rPr>
        <w:t>do ramo</w:t>
      </w:r>
      <w:r w:rsidR="006F40EE">
        <w:rPr>
          <w:rFonts w:asciiTheme="majorHAnsi" w:hAnsiTheme="majorHAnsi" w:cstheme="minorHAnsi"/>
          <w:sz w:val="28"/>
          <w:szCs w:val="28"/>
        </w:rPr>
        <w:t>”</w:t>
      </w:r>
      <w:r w:rsidRPr="001F5AEA">
        <w:rPr>
          <w:rFonts w:asciiTheme="majorHAnsi" w:hAnsiTheme="majorHAnsi" w:cstheme="minorHAnsi"/>
          <w:sz w:val="28"/>
          <w:szCs w:val="28"/>
        </w:rPr>
        <w:t xml:space="preserve">, que recebem por meio </w:t>
      </w:r>
      <w:r w:rsidR="005316E1" w:rsidRPr="001F5AEA">
        <w:rPr>
          <w:rFonts w:asciiTheme="majorHAnsi" w:hAnsiTheme="majorHAnsi" w:cstheme="minorHAnsi"/>
          <w:sz w:val="28"/>
          <w:szCs w:val="28"/>
        </w:rPr>
        <w:t xml:space="preserve">de prestação de serviços. Não </w:t>
      </w:r>
      <w:r w:rsidRPr="001F5AEA">
        <w:rPr>
          <w:rFonts w:asciiTheme="majorHAnsi" w:hAnsiTheme="majorHAnsi" w:cstheme="minorHAnsi"/>
          <w:sz w:val="28"/>
          <w:szCs w:val="28"/>
        </w:rPr>
        <w:t xml:space="preserve">considerar os colaboradores médicos CLT e/ou R.P.A., pois estas modalidades possuem contas específicas com encargos próprios.  </w:t>
      </w:r>
    </w:p>
    <w:p w14:paraId="5CBBED9A"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3097262E" w14:textId="47FB089F" w:rsidR="00212EF6" w:rsidRPr="001F5AEA" w:rsidRDefault="00212EF6" w:rsidP="0039733C">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Os honorários médicos </w:t>
      </w:r>
      <w:r w:rsidR="005E2DDA" w:rsidRPr="001F5AEA">
        <w:rPr>
          <w:rFonts w:asciiTheme="majorHAnsi" w:hAnsiTheme="majorHAnsi" w:cstheme="minorHAnsi"/>
          <w:sz w:val="28"/>
          <w:szCs w:val="28"/>
        </w:rPr>
        <w:t xml:space="preserve">podem </w:t>
      </w:r>
      <w:r w:rsidR="006F40EE">
        <w:rPr>
          <w:rFonts w:asciiTheme="majorHAnsi" w:hAnsiTheme="majorHAnsi" w:cstheme="minorHAnsi"/>
          <w:sz w:val="28"/>
          <w:szCs w:val="28"/>
        </w:rPr>
        <w:t xml:space="preserve">ser </w:t>
      </w:r>
      <w:r w:rsidR="005E2DDA" w:rsidRPr="001F5AEA">
        <w:rPr>
          <w:rFonts w:asciiTheme="majorHAnsi" w:hAnsiTheme="majorHAnsi" w:cstheme="minorHAnsi"/>
          <w:sz w:val="28"/>
          <w:szCs w:val="28"/>
        </w:rPr>
        <w:t>fixos ou</w:t>
      </w:r>
      <w:r w:rsidRPr="001F5AEA">
        <w:rPr>
          <w:rFonts w:asciiTheme="majorHAnsi" w:hAnsiTheme="majorHAnsi" w:cstheme="minorHAnsi"/>
          <w:sz w:val="28"/>
          <w:szCs w:val="28"/>
        </w:rPr>
        <w:t xml:space="preserve"> variáveis. Na conta de honorário</w:t>
      </w:r>
      <w:r w:rsidR="005316E1" w:rsidRPr="001F5AEA">
        <w:rPr>
          <w:rFonts w:asciiTheme="majorHAnsi" w:hAnsiTheme="majorHAnsi" w:cstheme="minorHAnsi"/>
          <w:sz w:val="28"/>
          <w:szCs w:val="28"/>
        </w:rPr>
        <w:t>s</w:t>
      </w:r>
      <w:r w:rsidRPr="001F5AEA">
        <w:rPr>
          <w:rFonts w:asciiTheme="majorHAnsi" w:hAnsiTheme="majorHAnsi" w:cstheme="minorHAnsi"/>
          <w:sz w:val="28"/>
          <w:szCs w:val="28"/>
        </w:rPr>
        <w:t xml:space="preserve"> médico</w:t>
      </w:r>
      <w:r w:rsidR="005316E1" w:rsidRPr="001F5AEA">
        <w:rPr>
          <w:rFonts w:asciiTheme="majorHAnsi" w:hAnsiTheme="majorHAnsi" w:cstheme="minorHAnsi"/>
          <w:sz w:val="28"/>
          <w:szCs w:val="28"/>
        </w:rPr>
        <w:t>s</w:t>
      </w:r>
      <w:r w:rsidRPr="001F5AEA">
        <w:rPr>
          <w:rFonts w:asciiTheme="majorHAnsi" w:hAnsiTheme="majorHAnsi" w:cstheme="minorHAnsi"/>
          <w:sz w:val="28"/>
          <w:szCs w:val="28"/>
        </w:rPr>
        <w:t xml:space="preserve"> fixo</w:t>
      </w:r>
      <w:r w:rsidR="005316E1" w:rsidRPr="001F5AEA">
        <w:rPr>
          <w:rFonts w:asciiTheme="majorHAnsi" w:hAnsiTheme="majorHAnsi" w:cstheme="minorHAnsi"/>
          <w:sz w:val="28"/>
          <w:szCs w:val="28"/>
        </w:rPr>
        <w:t>s</w:t>
      </w:r>
      <w:r w:rsidRPr="001F5AEA">
        <w:rPr>
          <w:rFonts w:asciiTheme="majorHAnsi" w:hAnsiTheme="majorHAnsi" w:cstheme="minorHAnsi"/>
          <w:sz w:val="28"/>
          <w:szCs w:val="28"/>
        </w:rPr>
        <w:t>, deve-se alocar os valores dos contratos dos médicos que recebem valores fixos</w:t>
      </w:r>
      <w:r w:rsidR="005E2DDA" w:rsidRPr="001F5AEA">
        <w:rPr>
          <w:rFonts w:asciiTheme="majorHAnsi" w:hAnsiTheme="majorHAnsi" w:cstheme="minorHAnsi"/>
          <w:sz w:val="28"/>
          <w:szCs w:val="28"/>
        </w:rPr>
        <w:t xml:space="preserve"> mensalmente, independente da produção</w:t>
      </w:r>
      <w:r w:rsidRPr="001F5AEA">
        <w:rPr>
          <w:rFonts w:asciiTheme="majorHAnsi" w:hAnsiTheme="majorHAnsi" w:cstheme="minorHAnsi"/>
          <w:sz w:val="28"/>
          <w:szCs w:val="28"/>
        </w:rPr>
        <w:t xml:space="preserve">. </w:t>
      </w:r>
      <w:r w:rsidR="0039733C" w:rsidRPr="001F5AEA">
        <w:rPr>
          <w:rFonts w:asciiTheme="majorHAnsi" w:hAnsiTheme="majorHAnsi" w:cstheme="minorHAnsi"/>
          <w:sz w:val="28"/>
          <w:szCs w:val="28"/>
        </w:rPr>
        <w:t>N</w:t>
      </w:r>
      <w:r w:rsidRPr="001F5AEA">
        <w:rPr>
          <w:rFonts w:asciiTheme="majorHAnsi" w:hAnsiTheme="majorHAnsi" w:cstheme="minorHAnsi"/>
          <w:sz w:val="28"/>
          <w:szCs w:val="28"/>
        </w:rPr>
        <w:t>a conta de ho</w:t>
      </w:r>
      <w:r w:rsidR="0039733C" w:rsidRPr="001F5AEA">
        <w:rPr>
          <w:rFonts w:asciiTheme="majorHAnsi" w:hAnsiTheme="majorHAnsi" w:cstheme="minorHAnsi"/>
          <w:sz w:val="28"/>
          <w:szCs w:val="28"/>
        </w:rPr>
        <w:t>norário médico variável, deve-se</w:t>
      </w:r>
      <w:r w:rsidRPr="001F5AEA">
        <w:rPr>
          <w:rFonts w:asciiTheme="majorHAnsi" w:hAnsiTheme="majorHAnsi" w:cstheme="minorHAnsi"/>
          <w:sz w:val="28"/>
          <w:szCs w:val="28"/>
        </w:rPr>
        <w:t xml:space="preserve"> alocar os valores dos médicos que recebem por produção. </w:t>
      </w:r>
    </w:p>
    <w:p w14:paraId="31A08881"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76A195E0" w14:textId="77777777" w:rsidR="00212EF6" w:rsidRPr="00E875A4" w:rsidRDefault="005316E1" w:rsidP="005316E1">
      <w:pPr>
        <w:spacing w:after="0" w:line="360" w:lineRule="auto"/>
        <w:ind w:left="708"/>
        <w:jc w:val="both"/>
        <w:rPr>
          <w:rFonts w:asciiTheme="majorHAnsi" w:hAnsiTheme="majorHAnsi" w:cstheme="minorHAnsi"/>
          <w:b/>
          <w:bCs/>
          <w:sz w:val="28"/>
          <w:szCs w:val="28"/>
        </w:rPr>
      </w:pPr>
      <w:r w:rsidRPr="00E875A4">
        <w:rPr>
          <w:rFonts w:asciiTheme="majorHAnsi" w:hAnsiTheme="majorHAnsi" w:cstheme="minorHAnsi"/>
          <w:b/>
          <w:bCs/>
          <w:sz w:val="28"/>
          <w:szCs w:val="28"/>
        </w:rPr>
        <w:t>Quando não</w:t>
      </w:r>
      <w:r w:rsidR="00212EF6" w:rsidRPr="00E875A4">
        <w:rPr>
          <w:rFonts w:asciiTheme="majorHAnsi" w:hAnsiTheme="majorHAnsi" w:cstheme="minorHAnsi"/>
          <w:b/>
          <w:bCs/>
          <w:sz w:val="28"/>
          <w:szCs w:val="28"/>
        </w:rPr>
        <w:t xml:space="preserve"> é possível alocar os médicos por centro de custo</w:t>
      </w:r>
      <w:r w:rsidR="0039733C" w:rsidRPr="00E875A4">
        <w:rPr>
          <w:rFonts w:asciiTheme="majorHAnsi" w:hAnsiTheme="majorHAnsi" w:cstheme="minorHAnsi"/>
          <w:b/>
          <w:bCs/>
          <w:sz w:val="28"/>
          <w:szCs w:val="28"/>
        </w:rPr>
        <w:t>, pode-se utilizar a abertura de um</w:t>
      </w:r>
      <w:r w:rsidR="00212EF6" w:rsidRPr="00E875A4">
        <w:rPr>
          <w:rFonts w:asciiTheme="majorHAnsi" w:hAnsiTheme="majorHAnsi" w:cstheme="minorHAnsi"/>
          <w:b/>
          <w:bCs/>
          <w:sz w:val="28"/>
          <w:szCs w:val="28"/>
        </w:rPr>
        <w:t xml:space="preserve"> centro de custo</w:t>
      </w:r>
      <w:r w:rsidR="0039733C" w:rsidRPr="00E875A4">
        <w:rPr>
          <w:rFonts w:asciiTheme="majorHAnsi" w:hAnsiTheme="majorHAnsi" w:cstheme="minorHAnsi"/>
          <w:b/>
          <w:bCs/>
          <w:sz w:val="28"/>
          <w:szCs w:val="28"/>
        </w:rPr>
        <w:t>:</w:t>
      </w:r>
      <w:r w:rsidR="00212EF6" w:rsidRPr="00E875A4">
        <w:rPr>
          <w:rFonts w:asciiTheme="majorHAnsi" w:hAnsiTheme="majorHAnsi" w:cstheme="minorHAnsi"/>
          <w:b/>
          <w:bCs/>
          <w:sz w:val="28"/>
          <w:szCs w:val="28"/>
        </w:rPr>
        <w:t xml:space="preserve"> corpo clínico</w:t>
      </w:r>
      <w:r w:rsidR="0039733C" w:rsidRPr="00E875A4">
        <w:rPr>
          <w:rFonts w:asciiTheme="majorHAnsi" w:hAnsiTheme="majorHAnsi" w:cstheme="minorHAnsi"/>
          <w:b/>
          <w:bCs/>
          <w:sz w:val="28"/>
          <w:szCs w:val="28"/>
        </w:rPr>
        <w:t xml:space="preserve"> ou </w:t>
      </w:r>
      <w:r w:rsidR="00212EF6" w:rsidRPr="00E875A4">
        <w:rPr>
          <w:rFonts w:asciiTheme="majorHAnsi" w:hAnsiTheme="majorHAnsi" w:cstheme="minorHAnsi"/>
          <w:b/>
          <w:bCs/>
          <w:sz w:val="28"/>
          <w:szCs w:val="28"/>
        </w:rPr>
        <w:t xml:space="preserve">honorários médicos para contabilizar os valores destes honorários. O problema deste tipo de abordagem é o comprometimento da análise do resultado </w:t>
      </w:r>
      <w:r w:rsidR="008B22C1" w:rsidRPr="00E875A4">
        <w:rPr>
          <w:rFonts w:asciiTheme="majorHAnsi" w:hAnsiTheme="majorHAnsi" w:cstheme="minorHAnsi"/>
          <w:b/>
          <w:bCs/>
          <w:sz w:val="28"/>
          <w:szCs w:val="28"/>
        </w:rPr>
        <w:t>dos</w:t>
      </w:r>
      <w:r w:rsidR="00212EF6" w:rsidRPr="00E875A4">
        <w:rPr>
          <w:rFonts w:asciiTheme="majorHAnsi" w:hAnsiTheme="majorHAnsi" w:cstheme="minorHAnsi"/>
          <w:b/>
          <w:bCs/>
          <w:sz w:val="28"/>
          <w:szCs w:val="28"/>
        </w:rPr>
        <w:t xml:space="preserve"> centros de custos e/ou a apuração do custo unitário total do serviço.</w:t>
      </w:r>
    </w:p>
    <w:p w14:paraId="2FFFAA7D"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7E3C377A" w14:textId="278136FE" w:rsidR="00212EF6" w:rsidRPr="001F5AEA" w:rsidRDefault="00C34FD4"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Na conta honorári</w:t>
      </w:r>
      <w:r w:rsidR="006F40EE">
        <w:rPr>
          <w:rFonts w:asciiTheme="majorHAnsi" w:hAnsiTheme="majorHAnsi" w:cstheme="minorHAnsi"/>
          <w:sz w:val="28"/>
          <w:szCs w:val="28"/>
        </w:rPr>
        <w:t>os</w:t>
      </w:r>
      <w:r w:rsidR="00212EF6" w:rsidRPr="001F5AEA">
        <w:rPr>
          <w:rFonts w:asciiTheme="majorHAnsi" w:hAnsiTheme="majorHAnsi" w:cstheme="minorHAnsi"/>
          <w:sz w:val="28"/>
          <w:szCs w:val="28"/>
        </w:rPr>
        <w:t xml:space="preserve"> médicos</w:t>
      </w:r>
      <w:r w:rsidR="0055733B" w:rsidRPr="001F5AEA">
        <w:rPr>
          <w:rFonts w:asciiTheme="majorHAnsi" w:hAnsiTheme="majorHAnsi" w:cstheme="minorHAnsi"/>
          <w:sz w:val="28"/>
          <w:szCs w:val="28"/>
        </w:rPr>
        <w:t xml:space="preserve"> deve ser considerado apenas valores que represente</w:t>
      </w:r>
      <w:r w:rsidR="00212EF6" w:rsidRPr="001F5AEA">
        <w:rPr>
          <w:rFonts w:asciiTheme="majorHAnsi" w:hAnsiTheme="majorHAnsi" w:cstheme="minorHAnsi"/>
          <w:sz w:val="28"/>
          <w:szCs w:val="28"/>
        </w:rPr>
        <w:t>m atividades exclusivas do profissional médico (mão-de-obra), sem inclusão de medicamentos, equipamentos</w:t>
      </w:r>
      <w:r w:rsidR="0055733B" w:rsidRPr="001F5AEA">
        <w:rPr>
          <w:rFonts w:asciiTheme="majorHAnsi" w:hAnsiTheme="majorHAnsi" w:cstheme="minorHAnsi"/>
          <w:sz w:val="28"/>
          <w:szCs w:val="28"/>
        </w:rPr>
        <w:t>, estrutura</w:t>
      </w:r>
      <w:r w:rsidR="00212EF6" w:rsidRPr="001F5AEA">
        <w:rPr>
          <w:rFonts w:asciiTheme="majorHAnsi" w:hAnsiTheme="majorHAnsi" w:cstheme="minorHAnsi"/>
          <w:sz w:val="28"/>
          <w:szCs w:val="28"/>
        </w:rPr>
        <w:t xml:space="preserve"> ou qualquer</w:t>
      </w:r>
      <w:r w:rsidR="0055733B" w:rsidRPr="001F5AEA">
        <w:rPr>
          <w:rFonts w:asciiTheme="majorHAnsi" w:hAnsiTheme="majorHAnsi" w:cstheme="minorHAnsi"/>
          <w:sz w:val="28"/>
          <w:szCs w:val="28"/>
        </w:rPr>
        <w:t xml:space="preserve"> outro, no valor da prestação dos</w:t>
      </w:r>
      <w:r w:rsidR="00212EF6" w:rsidRPr="001F5AEA">
        <w:rPr>
          <w:rFonts w:asciiTheme="majorHAnsi" w:hAnsiTheme="majorHAnsi" w:cstheme="minorHAnsi"/>
          <w:sz w:val="28"/>
          <w:szCs w:val="28"/>
        </w:rPr>
        <w:t xml:space="preserve"> serviços.  Quando houver inclusão </w:t>
      </w:r>
      <w:r w:rsidR="0055733B" w:rsidRPr="001F5AEA">
        <w:rPr>
          <w:rFonts w:asciiTheme="majorHAnsi" w:hAnsiTheme="majorHAnsi" w:cstheme="minorHAnsi"/>
          <w:sz w:val="28"/>
          <w:szCs w:val="28"/>
        </w:rPr>
        <w:t>de outros insumos além do profissional médico</w:t>
      </w:r>
      <w:r w:rsidR="00212EF6" w:rsidRPr="001F5AEA">
        <w:rPr>
          <w:rFonts w:asciiTheme="majorHAnsi" w:hAnsiTheme="majorHAnsi" w:cstheme="minorHAnsi"/>
          <w:sz w:val="28"/>
          <w:szCs w:val="28"/>
        </w:rPr>
        <w:t>, o la</w:t>
      </w:r>
      <w:r w:rsidR="0055733B" w:rsidRPr="001F5AEA">
        <w:rPr>
          <w:rFonts w:asciiTheme="majorHAnsi" w:hAnsiTheme="majorHAnsi" w:cstheme="minorHAnsi"/>
          <w:sz w:val="28"/>
          <w:szCs w:val="28"/>
        </w:rPr>
        <w:t xml:space="preserve">nçamento deve ocorrer na conta: </w:t>
      </w:r>
      <w:r w:rsidR="006F40EE" w:rsidRPr="006F40EE">
        <w:rPr>
          <w:rFonts w:asciiTheme="majorHAnsi" w:hAnsiTheme="majorHAnsi" w:cstheme="minorHAnsi"/>
          <w:sz w:val="28"/>
          <w:szCs w:val="28"/>
        </w:rPr>
        <w:t xml:space="preserve">Serviço Médico e Assistencial - PJ </w:t>
      </w:r>
      <w:r w:rsidR="006F40EE">
        <w:rPr>
          <w:rFonts w:asciiTheme="majorHAnsi" w:hAnsiTheme="majorHAnsi" w:cstheme="minorHAnsi"/>
          <w:sz w:val="28"/>
          <w:szCs w:val="28"/>
        </w:rPr>
        <w:t>-</w:t>
      </w:r>
      <w:r w:rsidR="006F40EE" w:rsidRPr="006F40EE">
        <w:rPr>
          <w:rFonts w:asciiTheme="majorHAnsi" w:hAnsiTheme="majorHAnsi" w:cstheme="minorHAnsi"/>
          <w:sz w:val="28"/>
          <w:szCs w:val="28"/>
        </w:rPr>
        <w:t xml:space="preserve"> Fixos</w:t>
      </w:r>
      <w:r w:rsidR="006F40EE">
        <w:rPr>
          <w:rFonts w:asciiTheme="majorHAnsi" w:hAnsiTheme="majorHAnsi" w:cstheme="minorHAnsi"/>
          <w:sz w:val="28"/>
          <w:szCs w:val="28"/>
        </w:rPr>
        <w:t xml:space="preserve"> ou </w:t>
      </w:r>
      <w:r w:rsidR="006F40EE" w:rsidRPr="006F40EE">
        <w:rPr>
          <w:rFonts w:asciiTheme="majorHAnsi" w:hAnsiTheme="majorHAnsi" w:cstheme="minorHAnsi"/>
          <w:sz w:val="28"/>
          <w:szCs w:val="28"/>
        </w:rPr>
        <w:t xml:space="preserve">Serviço Médico e Assistencial - PJ </w:t>
      </w:r>
      <w:r w:rsidR="00971162">
        <w:rPr>
          <w:rFonts w:asciiTheme="majorHAnsi" w:hAnsiTheme="majorHAnsi" w:cstheme="minorHAnsi"/>
          <w:sz w:val="28"/>
          <w:szCs w:val="28"/>
        </w:rPr>
        <w:t>-</w:t>
      </w:r>
      <w:r w:rsidR="006F40EE" w:rsidRPr="006F40EE">
        <w:rPr>
          <w:rFonts w:asciiTheme="majorHAnsi" w:hAnsiTheme="majorHAnsi" w:cstheme="minorHAnsi"/>
          <w:sz w:val="28"/>
          <w:szCs w:val="28"/>
        </w:rPr>
        <w:t xml:space="preserve"> </w:t>
      </w:r>
      <w:r w:rsidR="006F40EE">
        <w:rPr>
          <w:rFonts w:asciiTheme="majorHAnsi" w:hAnsiTheme="majorHAnsi" w:cstheme="minorHAnsi"/>
          <w:sz w:val="28"/>
          <w:szCs w:val="28"/>
        </w:rPr>
        <w:t>Variáveis</w:t>
      </w:r>
      <w:r w:rsidR="00971162">
        <w:rPr>
          <w:rFonts w:asciiTheme="majorHAnsi" w:hAnsiTheme="majorHAnsi" w:cstheme="minorHAnsi"/>
          <w:sz w:val="28"/>
          <w:szCs w:val="28"/>
        </w:rPr>
        <w:t>, dependendo da forma de contratação</w:t>
      </w:r>
      <w:r w:rsidR="006F40EE">
        <w:rPr>
          <w:rFonts w:asciiTheme="majorHAnsi" w:hAnsiTheme="majorHAnsi" w:cstheme="minorHAnsi"/>
          <w:sz w:val="28"/>
          <w:szCs w:val="28"/>
        </w:rPr>
        <w:t>.</w:t>
      </w:r>
    </w:p>
    <w:p w14:paraId="67293AC1"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33BFECA2" w14:textId="77777777" w:rsidR="00212EF6" w:rsidRPr="001F5AEA" w:rsidRDefault="0055733B"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Para </w:t>
      </w:r>
      <w:r w:rsidR="00212EF6" w:rsidRPr="001F5AEA">
        <w:rPr>
          <w:rFonts w:asciiTheme="majorHAnsi" w:hAnsiTheme="majorHAnsi" w:cstheme="minorHAnsi"/>
          <w:sz w:val="28"/>
          <w:szCs w:val="28"/>
        </w:rPr>
        <w:t>o</w:t>
      </w:r>
      <w:r w:rsidRPr="001F5AEA">
        <w:rPr>
          <w:rFonts w:asciiTheme="majorHAnsi" w:hAnsiTheme="majorHAnsi" w:cstheme="minorHAnsi"/>
          <w:sz w:val="28"/>
          <w:szCs w:val="28"/>
        </w:rPr>
        <w:t>s</w:t>
      </w:r>
      <w:r w:rsidR="00212EF6" w:rsidRPr="001F5AEA">
        <w:rPr>
          <w:rFonts w:asciiTheme="majorHAnsi" w:hAnsiTheme="majorHAnsi" w:cstheme="minorHAnsi"/>
          <w:sz w:val="28"/>
          <w:szCs w:val="28"/>
        </w:rPr>
        <w:t xml:space="preserve"> médico</w:t>
      </w:r>
      <w:r w:rsidRPr="001F5AEA">
        <w:rPr>
          <w:rFonts w:asciiTheme="majorHAnsi" w:hAnsiTheme="majorHAnsi" w:cstheme="minorHAnsi"/>
          <w:sz w:val="28"/>
          <w:szCs w:val="28"/>
        </w:rPr>
        <w:t xml:space="preserve">s que </w:t>
      </w:r>
      <w:r w:rsidR="00212EF6" w:rsidRPr="001F5AEA">
        <w:rPr>
          <w:rFonts w:asciiTheme="majorHAnsi" w:hAnsiTheme="majorHAnsi" w:cstheme="minorHAnsi"/>
          <w:sz w:val="28"/>
          <w:szCs w:val="28"/>
        </w:rPr>
        <w:t>recebe</w:t>
      </w:r>
      <w:r w:rsidRPr="001F5AEA">
        <w:rPr>
          <w:rFonts w:asciiTheme="majorHAnsi" w:hAnsiTheme="majorHAnsi" w:cstheme="minorHAnsi"/>
          <w:sz w:val="28"/>
          <w:szCs w:val="28"/>
        </w:rPr>
        <w:t>m</w:t>
      </w:r>
      <w:r w:rsidR="00212EF6" w:rsidRPr="001F5AEA">
        <w:rPr>
          <w:rFonts w:asciiTheme="majorHAnsi" w:hAnsiTheme="majorHAnsi" w:cstheme="minorHAnsi"/>
          <w:sz w:val="28"/>
          <w:szCs w:val="28"/>
        </w:rPr>
        <w:t xml:space="preserve"> por meio de R.P.A., deve-se criar uma conta</w:t>
      </w:r>
      <w:r w:rsidRPr="001F5AEA">
        <w:rPr>
          <w:rFonts w:asciiTheme="majorHAnsi" w:hAnsiTheme="majorHAnsi" w:cstheme="minorHAnsi"/>
          <w:sz w:val="28"/>
          <w:szCs w:val="28"/>
        </w:rPr>
        <w:t xml:space="preserve"> R.P.A. Médicos e uma conta para os </w:t>
      </w:r>
      <w:r w:rsidR="00212EF6" w:rsidRPr="001F5AEA">
        <w:rPr>
          <w:rFonts w:asciiTheme="majorHAnsi" w:hAnsiTheme="majorHAnsi" w:cstheme="minorHAnsi"/>
          <w:sz w:val="28"/>
          <w:szCs w:val="28"/>
        </w:rPr>
        <w:t>encargos sociais</w:t>
      </w:r>
      <w:r w:rsidRPr="001F5AEA">
        <w:rPr>
          <w:rFonts w:asciiTheme="majorHAnsi" w:hAnsiTheme="majorHAnsi" w:cstheme="minorHAnsi"/>
          <w:sz w:val="28"/>
          <w:szCs w:val="28"/>
        </w:rPr>
        <w:t xml:space="preserve"> referente à R.P.A.</w:t>
      </w:r>
      <w:r w:rsidR="00212EF6" w:rsidRPr="001F5AEA">
        <w:rPr>
          <w:rFonts w:asciiTheme="majorHAnsi" w:hAnsiTheme="majorHAnsi" w:cstheme="minorHAnsi"/>
          <w:sz w:val="28"/>
          <w:szCs w:val="28"/>
        </w:rPr>
        <w:t>, com o objetivo de provisionar o valor de 20%, referentes a encargos patronais. Esse</w:t>
      </w:r>
      <w:r w:rsidRPr="001F5AEA">
        <w:rPr>
          <w:rFonts w:asciiTheme="majorHAnsi" w:hAnsiTheme="majorHAnsi" w:cstheme="minorHAnsi"/>
          <w:sz w:val="28"/>
          <w:szCs w:val="28"/>
        </w:rPr>
        <w:t>s encargos</w:t>
      </w:r>
      <w:r w:rsidR="00212EF6" w:rsidRPr="001F5AEA">
        <w:rPr>
          <w:rFonts w:asciiTheme="majorHAnsi" w:hAnsiTheme="majorHAnsi" w:cstheme="minorHAnsi"/>
          <w:sz w:val="28"/>
          <w:szCs w:val="28"/>
        </w:rPr>
        <w:t xml:space="preserve"> não deve</w:t>
      </w:r>
      <w:r w:rsidRPr="001F5AEA">
        <w:rPr>
          <w:rFonts w:asciiTheme="majorHAnsi" w:hAnsiTheme="majorHAnsi" w:cstheme="minorHAnsi"/>
          <w:sz w:val="28"/>
          <w:szCs w:val="28"/>
        </w:rPr>
        <w:t>m</w:t>
      </w:r>
      <w:r w:rsidR="00212EF6" w:rsidRPr="001F5AEA">
        <w:rPr>
          <w:rFonts w:asciiTheme="majorHAnsi" w:hAnsiTheme="majorHAnsi" w:cstheme="minorHAnsi"/>
          <w:sz w:val="28"/>
          <w:szCs w:val="28"/>
        </w:rPr>
        <w:t xml:space="preserve"> ser considerado</w:t>
      </w:r>
      <w:r w:rsidRPr="001F5AEA">
        <w:rPr>
          <w:rFonts w:asciiTheme="majorHAnsi" w:hAnsiTheme="majorHAnsi" w:cstheme="minorHAnsi"/>
          <w:sz w:val="28"/>
          <w:szCs w:val="28"/>
        </w:rPr>
        <w:t>s</w:t>
      </w:r>
      <w:r w:rsidR="00212EF6" w:rsidRPr="001F5AEA">
        <w:rPr>
          <w:rFonts w:asciiTheme="majorHAnsi" w:hAnsiTheme="majorHAnsi" w:cstheme="minorHAnsi"/>
          <w:sz w:val="28"/>
          <w:szCs w:val="28"/>
        </w:rPr>
        <w:t xml:space="preserve"> quando o hospital </w:t>
      </w:r>
      <w:r w:rsidRPr="001F5AEA">
        <w:rPr>
          <w:rFonts w:asciiTheme="majorHAnsi" w:hAnsiTheme="majorHAnsi" w:cstheme="minorHAnsi"/>
          <w:sz w:val="28"/>
          <w:szCs w:val="28"/>
        </w:rPr>
        <w:t>for filantrópico (</w:t>
      </w:r>
      <w:r w:rsidR="00212EF6" w:rsidRPr="001F5AEA">
        <w:rPr>
          <w:rFonts w:asciiTheme="majorHAnsi" w:hAnsiTheme="majorHAnsi" w:cstheme="minorHAnsi"/>
          <w:sz w:val="28"/>
          <w:szCs w:val="28"/>
        </w:rPr>
        <w:t>possuir CEBAS</w:t>
      </w:r>
      <w:r w:rsidRPr="001F5AEA">
        <w:rPr>
          <w:rFonts w:asciiTheme="majorHAnsi" w:hAnsiTheme="majorHAnsi" w:cstheme="minorHAnsi"/>
          <w:sz w:val="28"/>
          <w:szCs w:val="28"/>
        </w:rPr>
        <w:t>)</w:t>
      </w:r>
      <w:r w:rsidR="00212EF6" w:rsidRPr="001F5AEA">
        <w:rPr>
          <w:rFonts w:asciiTheme="majorHAnsi" w:hAnsiTheme="majorHAnsi" w:cstheme="minorHAnsi"/>
          <w:sz w:val="28"/>
          <w:szCs w:val="28"/>
        </w:rPr>
        <w:t xml:space="preserve">. </w:t>
      </w:r>
    </w:p>
    <w:p w14:paraId="64E5D99E" w14:textId="77777777" w:rsidR="0055733B" w:rsidRPr="007559F6" w:rsidRDefault="0055733B" w:rsidP="00212EF6">
      <w:pPr>
        <w:spacing w:after="0" w:line="360" w:lineRule="auto"/>
        <w:ind w:left="708"/>
        <w:jc w:val="both"/>
        <w:rPr>
          <w:rFonts w:asciiTheme="majorHAnsi" w:hAnsiTheme="majorHAnsi" w:cstheme="minorHAnsi"/>
          <w:sz w:val="20"/>
          <w:szCs w:val="20"/>
        </w:rPr>
      </w:pPr>
    </w:p>
    <w:p w14:paraId="60DA6946" w14:textId="77777777" w:rsidR="00212EF6" w:rsidRPr="001F5AEA" w:rsidRDefault="0055733B" w:rsidP="001E6C67">
      <w:pPr>
        <w:pStyle w:val="Ttulo2"/>
        <w:ind w:firstLine="708"/>
        <w:rPr>
          <w:rFonts w:cstheme="minorHAnsi"/>
          <w:b/>
          <w:color w:val="000000" w:themeColor="text1"/>
        </w:rPr>
      </w:pPr>
      <w:bookmarkStart w:id="35" w:name="_Toc496881380"/>
      <w:r w:rsidRPr="001F5AEA">
        <w:rPr>
          <w:rFonts w:cstheme="minorHAnsi"/>
          <w:b/>
          <w:color w:val="000000" w:themeColor="text1"/>
        </w:rPr>
        <w:t xml:space="preserve">2.1.5. </w:t>
      </w:r>
      <w:r w:rsidR="00212EF6" w:rsidRPr="001F5AEA">
        <w:rPr>
          <w:rFonts w:cstheme="minorHAnsi"/>
          <w:b/>
          <w:color w:val="000000" w:themeColor="text1"/>
        </w:rPr>
        <w:t>Materiais</w:t>
      </w:r>
      <w:bookmarkEnd w:id="35"/>
    </w:p>
    <w:p w14:paraId="36058B55" w14:textId="77777777" w:rsidR="00212EF6" w:rsidRPr="007559F6" w:rsidRDefault="00212EF6" w:rsidP="00212EF6">
      <w:pPr>
        <w:spacing w:after="0" w:line="360" w:lineRule="auto"/>
        <w:ind w:left="708"/>
        <w:jc w:val="both"/>
        <w:rPr>
          <w:rFonts w:asciiTheme="majorHAnsi" w:hAnsiTheme="majorHAnsi" w:cstheme="minorHAnsi"/>
          <w:sz w:val="20"/>
          <w:szCs w:val="20"/>
        </w:rPr>
      </w:pPr>
    </w:p>
    <w:p w14:paraId="0DBEFABF" w14:textId="477E8AF7" w:rsidR="00212EF6" w:rsidRPr="001F5AEA" w:rsidRDefault="0055733B"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A</w:t>
      </w:r>
      <w:r w:rsidR="00212EF6" w:rsidRPr="001F5AEA">
        <w:rPr>
          <w:rFonts w:asciiTheme="majorHAnsi" w:hAnsiTheme="majorHAnsi" w:cstheme="minorHAnsi"/>
          <w:sz w:val="28"/>
          <w:szCs w:val="28"/>
        </w:rPr>
        <w:t xml:space="preserve"> estrutura de plano de contas padrão </w:t>
      </w:r>
      <w:r w:rsidRPr="001F5AEA">
        <w:rPr>
          <w:rFonts w:asciiTheme="majorHAnsi" w:hAnsiTheme="majorHAnsi" w:cstheme="minorHAnsi"/>
          <w:sz w:val="28"/>
          <w:szCs w:val="28"/>
        </w:rPr>
        <w:t>apresentada</w:t>
      </w:r>
      <w:r w:rsidR="00212EF6" w:rsidRPr="001F5AEA">
        <w:rPr>
          <w:rFonts w:asciiTheme="majorHAnsi" w:hAnsiTheme="majorHAnsi" w:cstheme="minorHAnsi"/>
          <w:sz w:val="28"/>
          <w:szCs w:val="28"/>
        </w:rPr>
        <w:t>, corresponde à abertura</w:t>
      </w:r>
      <w:r w:rsidRPr="001F5AEA">
        <w:rPr>
          <w:rFonts w:asciiTheme="majorHAnsi" w:hAnsiTheme="majorHAnsi" w:cstheme="minorHAnsi"/>
          <w:sz w:val="28"/>
          <w:szCs w:val="28"/>
        </w:rPr>
        <w:t xml:space="preserve"> das contas</w:t>
      </w:r>
      <w:r w:rsidR="00212EF6" w:rsidRPr="001F5AEA">
        <w:rPr>
          <w:rFonts w:asciiTheme="majorHAnsi" w:hAnsiTheme="majorHAnsi" w:cstheme="minorHAnsi"/>
          <w:sz w:val="28"/>
          <w:szCs w:val="28"/>
        </w:rPr>
        <w:t xml:space="preserve"> necessária</w:t>
      </w:r>
      <w:r w:rsidRPr="001F5AEA">
        <w:rPr>
          <w:rFonts w:asciiTheme="majorHAnsi" w:hAnsiTheme="majorHAnsi" w:cstheme="minorHAnsi"/>
          <w:sz w:val="28"/>
          <w:szCs w:val="28"/>
        </w:rPr>
        <w:t>s</w:t>
      </w:r>
      <w:r w:rsidR="00212EF6" w:rsidRPr="001F5AEA">
        <w:rPr>
          <w:rFonts w:asciiTheme="majorHAnsi" w:hAnsiTheme="majorHAnsi" w:cstheme="minorHAnsi"/>
          <w:sz w:val="28"/>
          <w:szCs w:val="28"/>
        </w:rPr>
        <w:t xml:space="preserve"> para </w:t>
      </w:r>
      <w:r w:rsidR="00A553DF" w:rsidRPr="001F5AEA">
        <w:rPr>
          <w:rFonts w:asciiTheme="majorHAnsi" w:hAnsiTheme="majorHAnsi" w:cstheme="minorHAnsi"/>
          <w:sz w:val="28"/>
          <w:szCs w:val="28"/>
        </w:rPr>
        <w:t>que o projeto de custos seja</w:t>
      </w:r>
      <w:r w:rsidR="00212EF6" w:rsidRPr="001F5AEA">
        <w:rPr>
          <w:rFonts w:asciiTheme="majorHAnsi" w:hAnsiTheme="majorHAnsi" w:cstheme="minorHAnsi"/>
          <w:sz w:val="28"/>
          <w:szCs w:val="28"/>
        </w:rPr>
        <w:t xml:space="preserve"> </w:t>
      </w:r>
      <w:r w:rsidR="00A553DF" w:rsidRPr="001F5AEA">
        <w:rPr>
          <w:rFonts w:asciiTheme="majorHAnsi" w:hAnsiTheme="majorHAnsi" w:cstheme="minorHAnsi"/>
          <w:sz w:val="28"/>
          <w:szCs w:val="28"/>
        </w:rPr>
        <w:t>“</w:t>
      </w:r>
      <w:r w:rsidR="00212EF6" w:rsidRPr="001F5AEA">
        <w:rPr>
          <w:rFonts w:asciiTheme="majorHAnsi" w:hAnsiTheme="majorHAnsi" w:cstheme="minorHAnsi"/>
          <w:sz w:val="28"/>
          <w:szCs w:val="28"/>
        </w:rPr>
        <w:t>compa</w:t>
      </w:r>
      <w:r w:rsidR="00A553DF" w:rsidRPr="001F5AEA">
        <w:rPr>
          <w:rFonts w:asciiTheme="majorHAnsi" w:hAnsiTheme="majorHAnsi" w:cstheme="minorHAnsi"/>
          <w:sz w:val="28"/>
          <w:szCs w:val="28"/>
        </w:rPr>
        <w:t>rável”</w:t>
      </w:r>
      <w:r w:rsidR="00212EF6" w:rsidRPr="001F5AEA">
        <w:rPr>
          <w:rFonts w:asciiTheme="majorHAnsi" w:hAnsiTheme="majorHAnsi" w:cstheme="minorHAnsi"/>
          <w:sz w:val="28"/>
          <w:szCs w:val="28"/>
        </w:rPr>
        <w:t xml:space="preserve"> </w:t>
      </w:r>
      <w:r w:rsidR="00A553DF" w:rsidRPr="001F5AEA">
        <w:rPr>
          <w:rFonts w:asciiTheme="majorHAnsi" w:hAnsiTheme="majorHAnsi" w:cstheme="minorHAnsi"/>
          <w:sz w:val="28"/>
          <w:szCs w:val="28"/>
        </w:rPr>
        <w:t>entre as instituições com as informações</w:t>
      </w:r>
      <w:r w:rsidR="00212EF6" w:rsidRPr="001F5AEA">
        <w:rPr>
          <w:rFonts w:asciiTheme="majorHAnsi" w:hAnsiTheme="majorHAnsi" w:cstheme="minorHAnsi"/>
          <w:sz w:val="28"/>
          <w:szCs w:val="28"/>
        </w:rPr>
        <w:t xml:space="preserve"> n</w:t>
      </w:r>
      <w:r w:rsidR="00A553DF" w:rsidRPr="001F5AEA">
        <w:rPr>
          <w:rFonts w:asciiTheme="majorHAnsi" w:hAnsiTheme="majorHAnsi" w:cstheme="minorHAnsi"/>
          <w:sz w:val="28"/>
          <w:szCs w:val="28"/>
        </w:rPr>
        <w:t>a</w:t>
      </w:r>
      <w:r w:rsidR="00212EF6" w:rsidRPr="001F5AEA">
        <w:rPr>
          <w:rFonts w:asciiTheme="majorHAnsi" w:hAnsiTheme="majorHAnsi" w:cstheme="minorHAnsi"/>
          <w:sz w:val="28"/>
          <w:szCs w:val="28"/>
        </w:rPr>
        <w:t xml:space="preserve"> s</w:t>
      </w:r>
      <w:r w:rsidR="00A553DF" w:rsidRPr="001F5AEA">
        <w:rPr>
          <w:rFonts w:asciiTheme="majorHAnsi" w:hAnsiTheme="majorHAnsi" w:cstheme="minorHAnsi"/>
          <w:sz w:val="28"/>
          <w:szCs w:val="28"/>
        </w:rPr>
        <w:t>olução</w:t>
      </w:r>
      <w:r w:rsidR="00212EF6" w:rsidRPr="001F5AEA">
        <w:rPr>
          <w:rFonts w:asciiTheme="majorHAnsi" w:hAnsiTheme="majorHAnsi" w:cstheme="minorHAnsi"/>
          <w:sz w:val="28"/>
          <w:szCs w:val="28"/>
        </w:rPr>
        <w:t xml:space="preserve"> KPIH, </w:t>
      </w:r>
      <w:r w:rsidRPr="001F5AEA">
        <w:rPr>
          <w:rFonts w:asciiTheme="majorHAnsi" w:hAnsiTheme="majorHAnsi" w:cstheme="minorHAnsi"/>
          <w:sz w:val="28"/>
          <w:szCs w:val="28"/>
        </w:rPr>
        <w:t>sendo assim é importante que os</w:t>
      </w:r>
      <w:r w:rsidR="00212EF6" w:rsidRPr="001F5AEA">
        <w:rPr>
          <w:rFonts w:asciiTheme="majorHAnsi" w:hAnsiTheme="majorHAnsi" w:cstheme="minorHAnsi"/>
          <w:sz w:val="28"/>
          <w:szCs w:val="28"/>
        </w:rPr>
        <w:t xml:space="preserve"> hospitais que não </w:t>
      </w:r>
      <w:r w:rsidR="00212EF6" w:rsidRPr="003079F5">
        <w:rPr>
          <w:rFonts w:asciiTheme="majorHAnsi" w:hAnsiTheme="majorHAnsi" w:cstheme="minorHAnsi"/>
          <w:b/>
          <w:bCs/>
          <w:sz w:val="28"/>
          <w:szCs w:val="28"/>
        </w:rPr>
        <w:t xml:space="preserve">separam </w:t>
      </w:r>
      <w:r w:rsidR="00C56F53" w:rsidRPr="003079F5">
        <w:rPr>
          <w:rFonts w:asciiTheme="majorHAnsi" w:hAnsiTheme="majorHAnsi" w:cstheme="minorHAnsi"/>
          <w:b/>
          <w:bCs/>
          <w:sz w:val="28"/>
          <w:szCs w:val="28"/>
        </w:rPr>
        <w:t>a c</w:t>
      </w:r>
      <w:r w:rsidR="00212EF6" w:rsidRPr="003079F5">
        <w:rPr>
          <w:rFonts w:asciiTheme="majorHAnsi" w:hAnsiTheme="majorHAnsi" w:cstheme="minorHAnsi"/>
          <w:b/>
          <w:bCs/>
          <w:sz w:val="28"/>
          <w:szCs w:val="28"/>
        </w:rPr>
        <w:t>onta</w:t>
      </w:r>
      <w:r w:rsidRPr="003079F5">
        <w:rPr>
          <w:rFonts w:asciiTheme="majorHAnsi" w:hAnsiTheme="majorHAnsi" w:cstheme="minorHAnsi"/>
          <w:b/>
          <w:bCs/>
          <w:sz w:val="28"/>
          <w:szCs w:val="28"/>
        </w:rPr>
        <w:t>:</w:t>
      </w:r>
      <w:r w:rsidR="00212EF6" w:rsidRPr="003079F5">
        <w:rPr>
          <w:rFonts w:asciiTheme="majorHAnsi" w:hAnsiTheme="majorHAnsi" w:cstheme="minorHAnsi"/>
          <w:b/>
          <w:bCs/>
          <w:sz w:val="28"/>
          <w:szCs w:val="28"/>
        </w:rPr>
        <w:t xml:space="preserve"> </w:t>
      </w:r>
      <w:r w:rsidRPr="003079F5">
        <w:rPr>
          <w:rFonts w:asciiTheme="majorHAnsi" w:hAnsiTheme="majorHAnsi" w:cstheme="minorHAnsi"/>
          <w:b/>
          <w:bCs/>
          <w:sz w:val="28"/>
          <w:szCs w:val="28"/>
        </w:rPr>
        <w:t>Antineoplásicos</w:t>
      </w:r>
      <w:r w:rsidR="008F0474" w:rsidRPr="003079F5">
        <w:rPr>
          <w:rFonts w:asciiTheme="majorHAnsi" w:hAnsiTheme="majorHAnsi" w:cstheme="minorHAnsi"/>
          <w:b/>
          <w:bCs/>
          <w:sz w:val="28"/>
          <w:szCs w:val="28"/>
        </w:rPr>
        <w:t xml:space="preserve"> (Quimioterápicos)</w:t>
      </w:r>
      <w:r w:rsidR="00C56F53" w:rsidRPr="003079F5">
        <w:rPr>
          <w:rFonts w:asciiTheme="majorHAnsi" w:hAnsiTheme="majorHAnsi" w:cstheme="minorHAnsi"/>
          <w:b/>
          <w:bCs/>
          <w:sz w:val="28"/>
          <w:szCs w:val="28"/>
        </w:rPr>
        <w:t xml:space="preserve"> dos Medicamento</w:t>
      </w:r>
      <w:r w:rsidR="003079F5">
        <w:rPr>
          <w:rFonts w:asciiTheme="majorHAnsi" w:hAnsiTheme="majorHAnsi" w:cstheme="minorHAnsi"/>
          <w:b/>
          <w:bCs/>
          <w:sz w:val="28"/>
          <w:szCs w:val="28"/>
        </w:rPr>
        <w:t>s</w:t>
      </w:r>
      <w:r w:rsidR="008F0474" w:rsidRPr="001F5AEA">
        <w:rPr>
          <w:rFonts w:asciiTheme="majorHAnsi" w:hAnsiTheme="majorHAnsi" w:cstheme="minorHAnsi"/>
          <w:sz w:val="28"/>
          <w:szCs w:val="28"/>
        </w:rPr>
        <w:t>,</w:t>
      </w:r>
      <w:r w:rsidRPr="001F5AEA">
        <w:rPr>
          <w:rFonts w:asciiTheme="majorHAnsi" w:hAnsiTheme="majorHAnsi" w:cstheme="minorHAnsi"/>
          <w:sz w:val="28"/>
          <w:szCs w:val="28"/>
        </w:rPr>
        <w:t xml:space="preserve"> </w:t>
      </w:r>
      <w:r w:rsidR="00212EF6" w:rsidRPr="001F5AEA">
        <w:rPr>
          <w:rFonts w:asciiTheme="majorHAnsi" w:hAnsiTheme="majorHAnsi" w:cstheme="minorHAnsi"/>
          <w:sz w:val="28"/>
          <w:szCs w:val="28"/>
        </w:rPr>
        <w:t xml:space="preserve">deverão realizar essa divisão, </w:t>
      </w:r>
      <w:r w:rsidR="00C56F53" w:rsidRPr="001F5AEA">
        <w:rPr>
          <w:rFonts w:asciiTheme="majorHAnsi" w:hAnsiTheme="majorHAnsi" w:cstheme="minorHAnsi"/>
          <w:sz w:val="28"/>
          <w:szCs w:val="28"/>
        </w:rPr>
        <w:t>para que as contas contenham as mesmas informações</w:t>
      </w:r>
      <w:r w:rsidR="00212EF6" w:rsidRPr="001F5AEA">
        <w:rPr>
          <w:rFonts w:asciiTheme="majorHAnsi" w:hAnsiTheme="majorHAnsi" w:cstheme="minorHAnsi"/>
          <w:sz w:val="28"/>
          <w:szCs w:val="28"/>
        </w:rPr>
        <w:t xml:space="preserve">. </w:t>
      </w:r>
    </w:p>
    <w:p w14:paraId="72A63412" w14:textId="77777777" w:rsidR="00212EF6" w:rsidRPr="00577DDB" w:rsidRDefault="00212EF6" w:rsidP="00212EF6">
      <w:pPr>
        <w:spacing w:after="0" w:line="360" w:lineRule="auto"/>
        <w:ind w:left="708"/>
        <w:jc w:val="both"/>
        <w:rPr>
          <w:rFonts w:asciiTheme="majorHAnsi" w:hAnsiTheme="majorHAnsi" w:cstheme="minorHAnsi"/>
          <w:sz w:val="16"/>
          <w:szCs w:val="16"/>
        </w:rPr>
      </w:pPr>
    </w:p>
    <w:p w14:paraId="6D2889B4" w14:textId="77777777" w:rsidR="00C56F53" w:rsidRPr="001F5AEA" w:rsidRDefault="00C56F53"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Para as contas de materiais assim como para as demais, as informações devem seguir </w:t>
      </w:r>
      <w:r w:rsidR="00212EF6" w:rsidRPr="001F5AEA">
        <w:rPr>
          <w:rFonts w:asciiTheme="majorHAnsi" w:hAnsiTheme="majorHAnsi" w:cstheme="minorHAnsi"/>
          <w:sz w:val="28"/>
          <w:szCs w:val="28"/>
        </w:rPr>
        <w:t xml:space="preserve">o </w:t>
      </w:r>
      <w:r w:rsidR="00212EF6" w:rsidRPr="00971162">
        <w:rPr>
          <w:rFonts w:asciiTheme="majorHAnsi" w:hAnsiTheme="majorHAnsi" w:cstheme="minorHAnsi"/>
          <w:b/>
          <w:bCs/>
          <w:sz w:val="28"/>
          <w:szCs w:val="28"/>
        </w:rPr>
        <w:t>regime de competência</w:t>
      </w:r>
      <w:r w:rsidR="00212EF6" w:rsidRPr="001F5AEA">
        <w:rPr>
          <w:rFonts w:asciiTheme="majorHAnsi" w:hAnsiTheme="majorHAnsi" w:cstheme="minorHAnsi"/>
          <w:sz w:val="28"/>
          <w:szCs w:val="28"/>
        </w:rPr>
        <w:t xml:space="preserve">, </w:t>
      </w:r>
      <w:r w:rsidRPr="001F5AEA">
        <w:rPr>
          <w:rFonts w:asciiTheme="majorHAnsi" w:hAnsiTheme="majorHAnsi" w:cstheme="minorHAnsi"/>
          <w:sz w:val="28"/>
          <w:szCs w:val="28"/>
        </w:rPr>
        <w:t xml:space="preserve">registrando o </w:t>
      </w:r>
      <w:r w:rsidRPr="00971162">
        <w:rPr>
          <w:rFonts w:asciiTheme="majorHAnsi" w:hAnsiTheme="majorHAnsi" w:cstheme="minorHAnsi"/>
          <w:b/>
          <w:bCs/>
          <w:sz w:val="28"/>
          <w:szCs w:val="28"/>
        </w:rPr>
        <w:t>consumo efetivo do período</w:t>
      </w:r>
      <w:r w:rsidRPr="001F5AEA">
        <w:rPr>
          <w:rFonts w:asciiTheme="majorHAnsi" w:hAnsiTheme="majorHAnsi" w:cstheme="minorHAnsi"/>
          <w:sz w:val="28"/>
          <w:szCs w:val="28"/>
        </w:rPr>
        <w:t>. S</w:t>
      </w:r>
      <w:r w:rsidR="00212EF6" w:rsidRPr="001F5AEA">
        <w:rPr>
          <w:rFonts w:asciiTheme="majorHAnsi" w:hAnsiTheme="majorHAnsi" w:cstheme="minorHAnsi"/>
          <w:sz w:val="28"/>
          <w:szCs w:val="28"/>
        </w:rPr>
        <w:t>endo assim, a prática d</w:t>
      </w:r>
      <w:r w:rsidRPr="001F5AEA">
        <w:rPr>
          <w:rFonts w:asciiTheme="majorHAnsi" w:hAnsiTheme="majorHAnsi" w:cstheme="minorHAnsi"/>
          <w:sz w:val="28"/>
          <w:szCs w:val="28"/>
        </w:rPr>
        <w:t>e</w:t>
      </w:r>
      <w:r w:rsidR="00212EF6" w:rsidRPr="001F5AEA">
        <w:rPr>
          <w:rFonts w:asciiTheme="majorHAnsi" w:hAnsiTheme="majorHAnsi" w:cstheme="minorHAnsi"/>
          <w:sz w:val="28"/>
          <w:szCs w:val="28"/>
        </w:rPr>
        <w:t xml:space="preserve"> sub estoque nas unidades de internação deve ser evitada.</w:t>
      </w:r>
    </w:p>
    <w:p w14:paraId="47379F46" w14:textId="77777777" w:rsidR="00C56F53" w:rsidRPr="00577DDB" w:rsidRDefault="00C56F53" w:rsidP="00212EF6">
      <w:pPr>
        <w:spacing w:after="0" w:line="360" w:lineRule="auto"/>
        <w:ind w:left="708"/>
        <w:jc w:val="both"/>
        <w:rPr>
          <w:rFonts w:asciiTheme="majorHAnsi" w:hAnsiTheme="majorHAnsi" w:cstheme="minorHAnsi"/>
          <w:sz w:val="16"/>
          <w:szCs w:val="16"/>
        </w:rPr>
      </w:pPr>
    </w:p>
    <w:p w14:paraId="3BE61506" w14:textId="577C71EF" w:rsidR="00212EF6" w:rsidRPr="001F5AEA" w:rsidRDefault="00C56F53"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O lançamento dos valores de </w:t>
      </w:r>
      <w:r w:rsidRPr="00971162">
        <w:rPr>
          <w:rFonts w:asciiTheme="majorHAnsi" w:hAnsiTheme="majorHAnsi" w:cstheme="minorHAnsi"/>
          <w:b/>
          <w:bCs/>
          <w:sz w:val="28"/>
          <w:szCs w:val="28"/>
        </w:rPr>
        <w:t>consumo</w:t>
      </w:r>
      <w:r w:rsidRPr="001F5AEA">
        <w:rPr>
          <w:rFonts w:asciiTheme="majorHAnsi" w:hAnsiTheme="majorHAnsi" w:cstheme="minorHAnsi"/>
          <w:sz w:val="28"/>
          <w:szCs w:val="28"/>
        </w:rPr>
        <w:t xml:space="preserve"> dos materiais deve ser feito para o </w:t>
      </w:r>
      <w:r w:rsidRPr="00971162">
        <w:rPr>
          <w:rFonts w:asciiTheme="majorHAnsi" w:hAnsiTheme="majorHAnsi" w:cstheme="minorHAnsi"/>
          <w:b/>
          <w:bCs/>
          <w:sz w:val="28"/>
          <w:szCs w:val="28"/>
        </w:rPr>
        <w:t>paciente e centro de custos</w:t>
      </w:r>
      <w:r w:rsidRPr="001F5AEA">
        <w:rPr>
          <w:rFonts w:asciiTheme="majorHAnsi" w:hAnsiTheme="majorHAnsi" w:cstheme="minorHAnsi"/>
          <w:sz w:val="28"/>
          <w:szCs w:val="28"/>
        </w:rPr>
        <w:t xml:space="preserve"> no qual este utilizou o </w:t>
      </w:r>
      <w:r w:rsidR="00971162">
        <w:rPr>
          <w:rFonts w:asciiTheme="majorHAnsi" w:hAnsiTheme="majorHAnsi" w:cstheme="minorHAnsi"/>
          <w:sz w:val="28"/>
          <w:szCs w:val="28"/>
        </w:rPr>
        <w:t>material</w:t>
      </w:r>
      <w:r w:rsidRPr="001F5AEA">
        <w:rPr>
          <w:rFonts w:asciiTheme="majorHAnsi" w:hAnsiTheme="majorHAnsi" w:cstheme="minorHAnsi"/>
          <w:sz w:val="28"/>
          <w:szCs w:val="28"/>
        </w:rPr>
        <w:t>, para que a alocação dos valores seja correta</w:t>
      </w:r>
      <w:r w:rsidR="00212EF6" w:rsidRPr="001F5AEA">
        <w:rPr>
          <w:rFonts w:asciiTheme="majorHAnsi" w:hAnsiTheme="majorHAnsi" w:cstheme="minorHAnsi"/>
          <w:sz w:val="28"/>
          <w:szCs w:val="28"/>
        </w:rPr>
        <w:t xml:space="preserve">. </w:t>
      </w:r>
    </w:p>
    <w:p w14:paraId="04C163CC" w14:textId="77777777" w:rsidR="00212EF6" w:rsidRPr="00577DDB" w:rsidRDefault="00212EF6" w:rsidP="00212EF6">
      <w:pPr>
        <w:spacing w:after="0" w:line="360" w:lineRule="auto"/>
        <w:ind w:left="708"/>
        <w:jc w:val="both"/>
        <w:rPr>
          <w:rFonts w:asciiTheme="majorHAnsi" w:hAnsiTheme="majorHAnsi" w:cstheme="minorHAnsi"/>
          <w:sz w:val="16"/>
          <w:szCs w:val="16"/>
        </w:rPr>
      </w:pPr>
    </w:p>
    <w:p w14:paraId="0A1E29B5" w14:textId="77777777"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As </w:t>
      </w:r>
      <w:r w:rsidRPr="00971162">
        <w:rPr>
          <w:rFonts w:asciiTheme="majorHAnsi" w:hAnsiTheme="majorHAnsi" w:cstheme="minorHAnsi"/>
          <w:b/>
          <w:bCs/>
          <w:sz w:val="28"/>
          <w:szCs w:val="28"/>
        </w:rPr>
        <w:t>Ór</w:t>
      </w:r>
      <w:r w:rsidR="005316E1" w:rsidRPr="00971162">
        <w:rPr>
          <w:rFonts w:asciiTheme="majorHAnsi" w:hAnsiTheme="majorHAnsi" w:cstheme="minorHAnsi"/>
          <w:b/>
          <w:bCs/>
          <w:sz w:val="28"/>
          <w:szCs w:val="28"/>
        </w:rPr>
        <w:t>teses e Próteses</w:t>
      </w:r>
      <w:r w:rsidR="005316E1" w:rsidRPr="001F5AEA">
        <w:rPr>
          <w:rFonts w:asciiTheme="majorHAnsi" w:hAnsiTheme="majorHAnsi" w:cstheme="minorHAnsi"/>
          <w:sz w:val="28"/>
          <w:szCs w:val="28"/>
        </w:rPr>
        <w:t xml:space="preserve"> são exemplos das</w:t>
      </w:r>
      <w:r w:rsidRPr="001F5AEA">
        <w:rPr>
          <w:rFonts w:asciiTheme="majorHAnsi" w:hAnsiTheme="majorHAnsi" w:cstheme="minorHAnsi"/>
          <w:sz w:val="28"/>
          <w:szCs w:val="28"/>
        </w:rPr>
        <w:t xml:space="preserve"> </w:t>
      </w:r>
      <w:r w:rsidRPr="00971162">
        <w:rPr>
          <w:rFonts w:asciiTheme="majorHAnsi" w:hAnsiTheme="majorHAnsi" w:cstheme="minorHAnsi"/>
          <w:b/>
          <w:bCs/>
          <w:sz w:val="28"/>
          <w:szCs w:val="28"/>
        </w:rPr>
        <w:t>dificuldades</w:t>
      </w:r>
      <w:r w:rsidRPr="001F5AEA">
        <w:rPr>
          <w:rFonts w:asciiTheme="majorHAnsi" w:hAnsiTheme="majorHAnsi" w:cstheme="minorHAnsi"/>
          <w:sz w:val="28"/>
          <w:szCs w:val="28"/>
        </w:rPr>
        <w:t xml:space="preserve"> de controle por regime de </w:t>
      </w:r>
      <w:r w:rsidRPr="00971162">
        <w:rPr>
          <w:rFonts w:asciiTheme="majorHAnsi" w:hAnsiTheme="majorHAnsi" w:cstheme="minorHAnsi"/>
          <w:b/>
          <w:bCs/>
          <w:sz w:val="28"/>
          <w:szCs w:val="28"/>
        </w:rPr>
        <w:t>competência</w:t>
      </w:r>
      <w:r w:rsidRPr="001F5AEA">
        <w:rPr>
          <w:rFonts w:asciiTheme="majorHAnsi" w:hAnsiTheme="majorHAnsi" w:cstheme="minorHAnsi"/>
          <w:sz w:val="28"/>
          <w:szCs w:val="28"/>
        </w:rPr>
        <w:t xml:space="preserve"> e </w:t>
      </w:r>
      <w:r w:rsidR="00C56F53" w:rsidRPr="001F5AEA">
        <w:rPr>
          <w:rFonts w:asciiTheme="majorHAnsi" w:hAnsiTheme="majorHAnsi" w:cstheme="minorHAnsi"/>
          <w:sz w:val="28"/>
          <w:szCs w:val="28"/>
        </w:rPr>
        <w:t>d</w:t>
      </w:r>
      <w:r w:rsidRPr="001F5AEA">
        <w:rPr>
          <w:rFonts w:asciiTheme="majorHAnsi" w:hAnsiTheme="majorHAnsi" w:cstheme="minorHAnsi"/>
          <w:sz w:val="28"/>
          <w:szCs w:val="28"/>
        </w:rPr>
        <w:t xml:space="preserve">a inclusão na conta do paciente. As várias modalidades de negociação com as operadoras de saúde dificultam o custeio destes materiais, pois o custo só será quantificado na emissão da </w:t>
      </w:r>
      <w:r w:rsidRPr="00971162">
        <w:rPr>
          <w:rFonts w:asciiTheme="majorHAnsi" w:hAnsiTheme="majorHAnsi" w:cstheme="minorHAnsi"/>
          <w:b/>
          <w:bCs/>
          <w:sz w:val="28"/>
          <w:szCs w:val="28"/>
        </w:rPr>
        <w:t>nota fiscal</w:t>
      </w:r>
      <w:r w:rsidRPr="001F5AEA">
        <w:rPr>
          <w:rFonts w:asciiTheme="majorHAnsi" w:hAnsiTheme="majorHAnsi" w:cstheme="minorHAnsi"/>
          <w:sz w:val="28"/>
          <w:szCs w:val="28"/>
        </w:rPr>
        <w:t xml:space="preserve">, o que normalmente demora vários dias. Assim, sugere-se agilizar o processo de recebimento da nota fiscal. Cabe ressaltar também que o ideal é </w:t>
      </w:r>
      <w:r w:rsidRPr="00971162">
        <w:rPr>
          <w:rFonts w:asciiTheme="majorHAnsi" w:hAnsiTheme="majorHAnsi" w:cstheme="minorHAnsi"/>
          <w:b/>
          <w:bCs/>
          <w:sz w:val="28"/>
          <w:szCs w:val="28"/>
        </w:rPr>
        <w:t>considerar o valor pago efetivo pel</w:t>
      </w:r>
      <w:r w:rsidR="00C56F53" w:rsidRPr="00971162">
        <w:rPr>
          <w:rFonts w:asciiTheme="majorHAnsi" w:hAnsiTheme="majorHAnsi" w:cstheme="minorHAnsi"/>
          <w:b/>
          <w:bCs/>
          <w:sz w:val="28"/>
          <w:szCs w:val="28"/>
        </w:rPr>
        <w:t>a</w:t>
      </w:r>
      <w:r w:rsidRPr="00971162">
        <w:rPr>
          <w:rFonts w:asciiTheme="majorHAnsi" w:hAnsiTheme="majorHAnsi" w:cstheme="minorHAnsi"/>
          <w:b/>
          <w:bCs/>
          <w:sz w:val="28"/>
          <w:szCs w:val="28"/>
        </w:rPr>
        <w:t xml:space="preserve"> OPME</w:t>
      </w:r>
      <w:r w:rsidRPr="001F5AEA">
        <w:rPr>
          <w:rFonts w:asciiTheme="majorHAnsi" w:hAnsiTheme="majorHAnsi" w:cstheme="minorHAnsi"/>
          <w:sz w:val="28"/>
          <w:szCs w:val="28"/>
        </w:rPr>
        <w:t xml:space="preserve">, pois muitos sistemas operacionais de hospitais </w:t>
      </w:r>
      <w:r w:rsidR="00C56F53" w:rsidRPr="001F5AEA">
        <w:rPr>
          <w:rFonts w:asciiTheme="majorHAnsi" w:hAnsiTheme="majorHAnsi" w:cstheme="minorHAnsi"/>
          <w:sz w:val="28"/>
          <w:szCs w:val="28"/>
        </w:rPr>
        <w:t>trabalham com</w:t>
      </w:r>
      <w:r w:rsidRPr="001F5AEA">
        <w:rPr>
          <w:rFonts w:asciiTheme="majorHAnsi" w:hAnsiTheme="majorHAnsi" w:cstheme="minorHAnsi"/>
          <w:sz w:val="28"/>
          <w:szCs w:val="28"/>
        </w:rPr>
        <w:t xml:space="preserve"> o </w:t>
      </w:r>
      <w:r w:rsidRPr="00971162">
        <w:rPr>
          <w:rFonts w:asciiTheme="majorHAnsi" w:hAnsiTheme="majorHAnsi" w:cstheme="minorHAnsi"/>
          <w:b/>
          <w:bCs/>
          <w:sz w:val="28"/>
          <w:szCs w:val="28"/>
        </w:rPr>
        <w:t>custo médio unitário</w:t>
      </w:r>
      <w:r w:rsidRPr="001F5AEA">
        <w:rPr>
          <w:rFonts w:asciiTheme="majorHAnsi" w:hAnsiTheme="majorHAnsi" w:cstheme="minorHAnsi"/>
          <w:sz w:val="28"/>
          <w:szCs w:val="28"/>
        </w:rPr>
        <w:t xml:space="preserve">, o que </w:t>
      </w:r>
      <w:r w:rsidRPr="00971162">
        <w:rPr>
          <w:rFonts w:asciiTheme="majorHAnsi" w:hAnsiTheme="majorHAnsi" w:cstheme="minorHAnsi"/>
          <w:b/>
          <w:bCs/>
          <w:sz w:val="28"/>
          <w:szCs w:val="28"/>
        </w:rPr>
        <w:t>compromete</w:t>
      </w:r>
      <w:r w:rsidRPr="001F5AEA">
        <w:rPr>
          <w:rFonts w:asciiTheme="majorHAnsi" w:hAnsiTheme="majorHAnsi" w:cstheme="minorHAnsi"/>
          <w:sz w:val="28"/>
          <w:szCs w:val="28"/>
        </w:rPr>
        <w:t xml:space="preserve"> a </w:t>
      </w:r>
      <w:r w:rsidRPr="00971162">
        <w:rPr>
          <w:rFonts w:asciiTheme="majorHAnsi" w:hAnsiTheme="majorHAnsi" w:cstheme="minorHAnsi"/>
          <w:b/>
          <w:bCs/>
          <w:sz w:val="28"/>
          <w:szCs w:val="28"/>
        </w:rPr>
        <w:t>apuração do custeio real</w:t>
      </w:r>
      <w:r w:rsidRPr="001F5AEA">
        <w:rPr>
          <w:rFonts w:asciiTheme="majorHAnsi" w:hAnsiTheme="majorHAnsi" w:cstheme="minorHAnsi"/>
          <w:sz w:val="28"/>
          <w:szCs w:val="28"/>
        </w:rPr>
        <w:t xml:space="preserve"> dentro da competência na unidade.</w:t>
      </w:r>
    </w:p>
    <w:p w14:paraId="4232B8C1" w14:textId="77777777" w:rsidR="00212EF6" w:rsidRPr="00577DDB" w:rsidRDefault="00212EF6" w:rsidP="00212EF6">
      <w:pPr>
        <w:spacing w:after="0" w:line="360" w:lineRule="auto"/>
        <w:ind w:left="708"/>
        <w:jc w:val="both"/>
        <w:rPr>
          <w:rFonts w:asciiTheme="majorHAnsi" w:hAnsiTheme="majorHAnsi" w:cstheme="minorHAnsi"/>
          <w:sz w:val="16"/>
          <w:szCs w:val="16"/>
        </w:rPr>
      </w:pPr>
    </w:p>
    <w:p w14:paraId="6B2F6F49" w14:textId="77777777" w:rsidR="00577DDB" w:rsidRDefault="00577DDB" w:rsidP="00212EF6">
      <w:pPr>
        <w:spacing w:after="0" w:line="360" w:lineRule="auto"/>
        <w:ind w:left="708"/>
        <w:jc w:val="both"/>
        <w:rPr>
          <w:rFonts w:asciiTheme="majorHAnsi" w:hAnsiTheme="majorHAnsi" w:cstheme="minorHAnsi"/>
          <w:sz w:val="28"/>
          <w:szCs w:val="28"/>
        </w:rPr>
      </w:pPr>
    </w:p>
    <w:p w14:paraId="2B983332" w14:textId="77777777" w:rsidR="00577DDB" w:rsidRDefault="00577DDB" w:rsidP="00212EF6">
      <w:pPr>
        <w:spacing w:after="0" w:line="360" w:lineRule="auto"/>
        <w:ind w:left="708"/>
        <w:jc w:val="both"/>
        <w:rPr>
          <w:rFonts w:asciiTheme="majorHAnsi" w:hAnsiTheme="majorHAnsi" w:cstheme="minorHAnsi"/>
          <w:sz w:val="28"/>
          <w:szCs w:val="28"/>
        </w:rPr>
      </w:pPr>
    </w:p>
    <w:p w14:paraId="5A20EB08" w14:textId="77777777" w:rsidR="00577DDB" w:rsidRDefault="00577DDB" w:rsidP="00212EF6">
      <w:pPr>
        <w:spacing w:after="0" w:line="360" w:lineRule="auto"/>
        <w:ind w:left="708"/>
        <w:jc w:val="both"/>
        <w:rPr>
          <w:rFonts w:asciiTheme="majorHAnsi" w:hAnsiTheme="majorHAnsi" w:cstheme="minorHAnsi"/>
          <w:sz w:val="28"/>
          <w:szCs w:val="28"/>
        </w:rPr>
      </w:pPr>
    </w:p>
    <w:p w14:paraId="355965F4" w14:textId="77777777" w:rsidR="00577DDB" w:rsidRDefault="00577DDB" w:rsidP="00212EF6">
      <w:pPr>
        <w:spacing w:after="0" w:line="360" w:lineRule="auto"/>
        <w:ind w:left="708"/>
        <w:jc w:val="both"/>
        <w:rPr>
          <w:rFonts w:asciiTheme="majorHAnsi" w:hAnsiTheme="majorHAnsi" w:cstheme="minorHAnsi"/>
          <w:sz w:val="28"/>
          <w:szCs w:val="28"/>
        </w:rPr>
      </w:pPr>
    </w:p>
    <w:p w14:paraId="74D01E2B" w14:textId="54ED7975"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Os materiais laboratoriais também representam um item de dificuldade no </w:t>
      </w:r>
      <w:r w:rsidR="0068317A" w:rsidRPr="001F5AEA">
        <w:rPr>
          <w:rFonts w:asciiTheme="majorHAnsi" w:hAnsiTheme="majorHAnsi" w:cstheme="minorHAnsi"/>
          <w:sz w:val="28"/>
          <w:szCs w:val="28"/>
        </w:rPr>
        <w:t>apontamento do consumo no mês, p</w:t>
      </w:r>
      <w:r w:rsidRPr="001F5AEA">
        <w:rPr>
          <w:rFonts w:asciiTheme="majorHAnsi" w:hAnsiTheme="majorHAnsi" w:cstheme="minorHAnsi"/>
          <w:sz w:val="28"/>
          <w:szCs w:val="28"/>
        </w:rPr>
        <w:t>or serem normalmente materiais importados e susc</w:t>
      </w:r>
      <w:r w:rsidR="0068317A" w:rsidRPr="001F5AEA">
        <w:rPr>
          <w:rFonts w:asciiTheme="majorHAnsi" w:hAnsiTheme="majorHAnsi" w:cstheme="minorHAnsi"/>
          <w:sz w:val="28"/>
          <w:szCs w:val="28"/>
        </w:rPr>
        <w:t>etíveis a atrasos alfandegários.</w:t>
      </w:r>
      <w:r w:rsidRPr="001F5AEA">
        <w:rPr>
          <w:rFonts w:asciiTheme="majorHAnsi" w:hAnsiTheme="majorHAnsi" w:cstheme="minorHAnsi"/>
          <w:sz w:val="28"/>
          <w:szCs w:val="28"/>
        </w:rPr>
        <w:t xml:space="preserve"> </w:t>
      </w:r>
      <w:r w:rsidR="0068317A" w:rsidRPr="001F5AEA">
        <w:rPr>
          <w:rFonts w:asciiTheme="majorHAnsi" w:hAnsiTheme="majorHAnsi" w:cstheme="minorHAnsi"/>
          <w:sz w:val="28"/>
          <w:szCs w:val="28"/>
        </w:rPr>
        <w:t>N</w:t>
      </w:r>
      <w:r w:rsidRPr="001F5AEA">
        <w:rPr>
          <w:rFonts w:asciiTheme="majorHAnsi" w:hAnsiTheme="majorHAnsi" w:cstheme="minorHAnsi"/>
          <w:sz w:val="28"/>
          <w:szCs w:val="28"/>
        </w:rPr>
        <w:t xml:space="preserve">ormalmente são solicitados em maior quantidade, e, no ato do recebimento, são lançados em consumo diretamente das unidades laboratoriais, ao invés de serem lançados conforme consumo. Esta prática distorce o custo unitário mensal dos exames laboratoriais. </w:t>
      </w:r>
    </w:p>
    <w:p w14:paraId="6F225772"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70B4F6E7" w14:textId="0F570EEE" w:rsidR="0068317A" w:rsidRPr="001F5AEA" w:rsidRDefault="00212EF6" w:rsidP="0017317D">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Outra prática comum são os pedidos </w:t>
      </w:r>
      <w:r w:rsidR="0068317A" w:rsidRPr="001F5AEA">
        <w:rPr>
          <w:rFonts w:asciiTheme="majorHAnsi" w:hAnsiTheme="majorHAnsi" w:cstheme="minorHAnsi"/>
          <w:sz w:val="28"/>
          <w:szCs w:val="28"/>
        </w:rPr>
        <w:t xml:space="preserve">de materiais </w:t>
      </w:r>
      <w:r w:rsidRPr="001F5AEA">
        <w:rPr>
          <w:rFonts w:asciiTheme="majorHAnsi" w:hAnsiTheme="majorHAnsi" w:cstheme="minorHAnsi"/>
          <w:sz w:val="28"/>
          <w:szCs w:val="28"/>
        </w:rPr>
        <w:t>periódicos</w:t>
      </w:r>
      <w:r w:rsidR="0017317D">
        <w:rPr>
          <w:rFonts w:asciiTheme="majorHAnsi" w:hAnsiTheme="majorHAnsi" w:cstheme="minorHAnsi"/>
          <w:sz w:val="28"/>
          <w:szCs w:val="28"/>
        </w:rPr>
        <w:t xml:space="preserve"> (escritório, informática, expediente...)</w:t>
      </w:r>
      <w:r w:rsidRPr="001F5AEA">
        <w:rPr>
          <w:rFonts w:asciiTheme="majorHAnsi" w:hAnsiTheme="majorHAnsi" w:cstheme="minorHAnsi"/>
          <w:sz w:val="28"/>
          <w:szCs w:val="28"/>
        </w:rPr>
        <w:t>, muitas vezes semanais.</w:t>
      </w:r>
      <w:r w:rsidR="0017317D">
        <w:rPr>
          <w:rFonts w:asciiTheme="majorHAnsi" w:hAnsiTheme="majorHAnsi" w:cstheme="minorHAnsi"/>
          <w:sz w:val="28"/>
          <w:szCs w:val="28"/>
        </w:rPr>
        <w:t xml:space="preserve"> </w:t>
      </w:r>
      <w:r w:rsidR="0068317A" w:rsidRPr="001F5AEA">
        <w:rPr>
          <w:rFonts w:asciiTheme="majorHAnsi" w:hAnsiTheme="majorHAnsi" w:cstheme="minorHAnsi"/>
          <w:sz w:val="28"/>
          <w:szCs w:val="28"/>
        </w:rPr>
        <w:t xml:space="preserve">Exemplo: </w:t>
      </w:r>
      <w:r w:rsidRPr="001F5AEA">
        <w:rPr>
          <w:rFonts w:asciiTheme="majorHAnsi" w:hAnsiTheme="majorHAnsi" w:cstheme="minorHAnsi"/>
          <w:sz w:val="28"/>
          <w:szCs w:val="28"/>
        </w:rPr>
        <w:t xml:space="preserve"> A contabilidade solicita materiais todas as segundas-feiras. Supondo que este dia </w:t>
      </w:r>
      <w:r w:rsidR="0068317A" w:rsidRPr="001F5AEA">
        <w:rPr>
          <w:rFonts w:asciiTheme="majorHAnsi" w:hAnsiTheme="majorHAnsi" w:cstheme="minorHAnsi"/>
          <w:sz w:val="28"/>
          <w:szCs w:val="28"/>
        </w:rPr>
        <w:t>seja</w:t>
      </w:r>
      <w:r w:rsidRPr="001F5AEA">
        <w:rPr>
          <w:rFonts w:asciiTheme="majorHAnsi" w:hAnsiTheme="majorHAnsi" w:cstheme="minorHAnsi"/>
          <w:sz w:val="28"/>
          <w:szCs w:val="28"/>
        </w:rPr>
        <w:t xml:space="preserve"> o último dia do mês/X1, o custo do material solicitado </w:t>
      </w:r>
      <w:r w:rsidR="0068317A" w:rsidRPr="001F5AEA">
        <w:rPr>
          <w:rFonts w:asciiTheme="majorHAnsi" w:hAnsiTheme="majorHAnsi" w:cstheme="minorHAnsi"/>
          <w:sz w:val="28"/>
          <w:szCs w:val="28"/>
        </w:rPr>
        <w:t>entrará como consumo d</w:t>
      </w:r>
      <w:r w:rsidRPr="001F5AEA">
        <w:rPr>
          <w:rFonts w:asciiTheme="majorHAnsi" w:hAnsiTheme="majorHAnsi" w:cstheme="minorHAnsi"/>
          <w:sz w:val="28"/>
          <w:szCs w:val="28"/>
        </w:rPr>
        <w:t>o mês/X1, porém, o</w:t>
      </w:r>
      <w:r w:rsidR="0068317A" w:rsidRPr="001F5AEA">
        <w:rPr>
          <w:rFonts w:asciiTheme="majorHAnsi" w:hAnsiTheme="majorHAnsi" w:cstheme="minorHAnsi"/>
          <w:sz w:val="28"/>
          <w:szCs w:val="28"/>
        </w:rPr>
        <w:t xml:space="preserve"> seu consumo efetivo será no mês/X2, a </w:t>
      </w:r>
      <w:r w:rsidR="0068317A" w:rsidRPr="0017317D">
        <w:rPr>
          <w:rFonts w:asciiTheme="majorHAnsi" w:hAnsiTheme="majorHAnsi" w:cstheme="minorHAnsi"/>
          <w:b/>
          <w:bCs/>
          <w:sz w:val="28"/>
          <w:szCs w:val="28"/>
        </w:rPr>
        <w:t>“baixa”</w:t>
      </w:r>
      <w:r w:rsidR="0068317A" w:rsidRPr="001F5AEA">
        <w:rPr>
          <w:rFonts w:asciiTheme="majorHAnsi" w:hAnsiTheme="majorHAnsi" w:cstheme="minorHAnsi"/>
          <w:sz w:val="28"/>
          <w:szCs w:val="28"/>
        </w:rPr>
        <w:t xml:space="preserve"> destes materiais deve ser feita </w:t>
      </w:r>
      <w:r w:rsidR="0068317A" w:rsidRPr="0017317D">
        <w:rPr>
          <w:rFonts w:asciiTheme="majorHAnsi" w:hAnsiTheme="majorHAnsi" w:cstheme="minorHAnsi"/>
          <w:b/>
          <w:bCs/>
          <w:sz w:val="28"/>
          <w:szCs w:val="28"/>
        </w:rPr>
        <w:t>de acordo com o consumo</w:t>
      </w:r>
      <w:r w:rsidR="0068317A" w:rsidRPr="001F5AEA">
        <w:rPr>
          <w:rFonts w:asciiTheme="majorHAnsi" w:hAnsiTheme="majorHAnsi" w:cstheme="minorHAnsi"/>
          <w:sz w:val="28"/>
          <w:szCs w:val="28"/>
        </w:rPr>
        <w:t xml:space="preserve"> (mês/X2) e não do pedido periódico (mês/X1).</w:t>
      </w:r>
    </w:p>
    <w:p w14:paraId="6970ED5B" w14:textId="77777777"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Este cuidado deve-se estender para todos os setores da instituição.</w:t>
      </w:r>
    </w:p>
    <w:p w14:paraId="2C4EBC90"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63A4A77E" w14:textId="4619E3B2" w:rsidR="00212EF6" w:rsidRPr="001F5AEA" w:rsidRDefault="00212EF6" w:rsidP="00212EF6">
      <w:pPr>
        <w:spacing w:after="0" w:line="360" w:lineRule="auto"/>
        <w:ind w:left="708"/>
        <w:jc w:val="both"/>
        <w:rPr>
          <w:rFonts w:asciiTheme="majorHAnsi" w:hAnsiTheme="majorHAnsi" w:cstheme="minorHAnsi"/>
          <w:sz w:val="28"/>
          <w:szCs w:val="28"/>
        </w:rPr>
      </w:pPr>
      <w:r w:rsidRPr="0017317D">
        <w:rPr>
          <w:rFonts w:asciiTheme="majorHAnsi" w:hAnsiTheme="majorHAnsi" w:cstheme="minorHAnsi"/>
          <w:b/>
          <w:bCs/>
          <w:sz w:val="28"/>
          <w:szCs w:val="28"/>
        </w:rPr>
        <w:t xml:space="preserve">Todos os materiais de </w:t>
      </w:r>
      <w:r w:rsidR="0068317A" w:rsidRPr="0017317D">
        <w:rPr>
          <w:rFonts w:asciiTheme="majorHAnsi" w:hAnsiTheme="majorHAnsi" w:cstheme="minorHAnsi"/>
          <w:b/>
          <w:bCs/>
          <w:sz w:val="28"/>
          <w:szCs w:val="28"/>
        </w:rPr>
        <w:t>U</w:t>
      </w:r>
      <w:r w:rsidRPr="0017317D">
        <w:rPr>
          <w:rFonts w:asciiTheme="majorHAnsi" w:hAnsiTheme="majorHAnsi" w:cstheme="minorHAnsi"/>
          <w:b/>
          <w:bCs/>
          <w:sz w:val="28"/>
          <w:szCs w:val="28"/>
        </w:rPr>
        <w:t xml:space="preserve">so no </w:t>
      </w:r>
      <w:r w:rsidR="0068317A" w:rsidRPr="0017317D">
        <w:rPr>
          <w:rFonts w:asciiTheme="majorHAnsi" w:hAnsiTheme="majorHAnsi" w:cstheme="minorHAnsi"/>
          <w:b/>
          <w:bCs/>
          <w:sz w:val="28"/>
          <w:szCs w:val="28"/>
        </w:rPr>
        <w:t>P</w:t>
      </w:r>
      <w:r w:rsidRPr="0017317D">
        <w:rPr>
          <w:rFonts w:asciiTheme="majorHAnsi" w:hAnsiTheme="majorHAnsi" w:cstheme="minorHAnsi"/>
          <w:b/>
          <w:bCs/>
          <w:sz w:val="28"/>
          <w:szCs w:val="28"/>
        </w:rPr>
        <w:t xml:space="preserve">aciente devem compor a classificação de </w:t>
      </w:r>
      <w:r w:rsidR="0068317A" w:rsidRPr="0017317D">
        <w:rPr>
          <w:rFonts w:asciiTheme="majorHAnsi" w:hAnsiTheme="majorHAnsi" w:cstheme="minorHAnsi"/>
          <w:b/>
          <w:bCs/>
          <w:sz w:val="28"/>
          <w:szCs w:val="28"/>
        </w:rPr>
        <w:t>“</w:t>
      </w:r>
      <w:proofErr w:type="spellStart"/>
      <w:r w:rsidRPr="0017317D">
        <w:rPr>
          <w:rFonts w:asciiTheme="majorHAnsi" w:hAnsiTheme="majorHAnsi" w:cstheme="minorHAnsi"/>
          <w:b/>
          <w:bCs/>
          <w:sz w:val="28"/>
          <w:szCs w:val="28"/>
        </w:rPr>
        <w:t>Mat</w:t>
      </w:r>
      <w:proofErr w:type="spellEnd"/>
      <w:r w:rsidRPr="0017317D">
        <w:rPr>
          <w:rFonts w:asciiTheme="majorHAnsi" w:hAnsiTheme="majorHAnsi" w:cstheme="minorHAnsi"/>
          <w:b/>
          <w:bCs/>
          <w:sz w:val="28"/>
          <w:szCs w:val="28"/>
        </w:rPr>
        <w:t>/</w:t>
      </w:r>
      <w:proofErr w:type="spellStart"/>
      <w:r w:rsidRPr="0017317D">
        <w:rPr>
          <w:rFonts w:asciiTheme="majorHAnsi" w:hAnsiTheme="majorHAnsi" w:cstheme="minorHAnsi"/>
          <w:b/>
          <w:bCs/>
          <w:sz w:val="28"/>
          <w:szCs w:val="28"/>
        </w:rPr>
        <w:t>Med</w:t>
      </w:r>
      <w:proofErr w:type="spellEnd"/>
      <w:r w:rsidR="0068317A" w:rsidRPr="0017317D">
        <w:rPr>
          <w:rFonts w:asciiTheme="majorHAnsi" w:hAnsiTheme="majorHAnsi" w:cstheme="minorHAnsi"/>
          <w:b/>
          <w:bCs/>
          <w:sz w:val="28"/>
          <w:szCs w:val="28"/>
        </w:rPr>
        <w:t>”</w:t>
      </w:r>
      <w:r w:rsidRPr="001F5AEA">
        <w:rPr>
          <w:rFonts w:asciiTheme="majorHAnsi" w:hAnsiTheme="majorHAnsi" w:cstheme="minorHAnsi"/>
          <w:sz w:val="28"/>
          <w:szCs w:val="28"/>
        </w:rPr>
        <w:t xml:space="preserve"> </w:t>
      </w:r>
      <w:r w:rsidR="0068317A" w:rsidRPr="001F5AEA">
        <w:rPr>
          <w:rFonts w:asciiTheme="majorHAnsi" w:hAnsiTheme="majorHAnsi" w:cstheme="minorHAnsi"/>
          <w:sz w:val="28"/>
          <w:szCs w:val="28"/>
        </w:rPr>
        <w:t xml:space="preserve">na solução KPIH, </w:t>
      </w:r>
      <w:r w:rsidR="0068317A" w:rsidRPr="0017317D">
        <w:rPr>
          <w:rFonts w:asciiTheme="majorHAnsi" w:hAnsiTheme="majorHAnsi" w:cstheme="minorHAnsi"/>
          <w:b/>
          <w:bCs/>
          <w:sz w:val="28"/>
          <w:szCs w:val="28"/>
        </w:rPr>
        <w:t>exceto</w:t>
      </w:r>
      <w:r w:rsidR="0068317A" w:rsidRPr="001F5AEA">
        <w:rPr>
          <w:rFonts w:asciiTheme="majorHAnsi" w:hAnsiTheme="majorHAnsi" w:cstheme="minorHAnsi"/>
          <w:sz w:val="28"/>
          <w:szCs w:val="28"/>
        </w:rPr>
        <w:t xml:space="preserve"> os materiais de U</w:t>
      </w:r>
      <w:r w:rsidRPr="001F5AEA">
        <w:rPr>
          <w:rFonts w:asciiTheme="majorHAnsi" w:hAnsiTheme="majorHAnsi" w:cstheme="minorHAnsi"/>
          <w:sz w:val="28"/>
          <w:szCs w:val="28"/>
        </w:rPr>
        <w:t xml:space="preserve">so </w:t>
      </w:r>
      <w:r w:rsidR="0068317A" w:rsidRPr="00E875A4">
        <w:rPr>
          <w:rFonts w:asciiTheme="majorHAnsi" w:hAnsiTheme="majorHAnsi" w:cstheme="minorHAnsi"/>
          <w:b/>
          <w:bCs/>
          <w:sz w:val="28"/>
          <w:szCs w:val="28"/>
        </w:rPr>
        <w:t>Laboratorial</w:t>
      </w:r>
      <w:r w:rsidR="0017317D">
        <w:rPr>
          <w:rFonts w:asciiTheme="majorHAnsi" w:hAnsiTheme="majorHAnsi" w:cstheme="minorHAnsi"/>
          <w:sz w:val="28"/>
          <w:szCs w:val="28"/>
        </w:rPr>
        <w:t xml:space="preserve">, </w:t>
      </w:r>
      <w:r w:rsidR="0017317D" w:rsidRPr="0017317D">
        <w:rPr>
          <w:rFonts w:asciiTheme="majorHAnsi" w:hAnsiTheme="majorHAnsi" w:cstheme="minorHAnsi"/>
          <w:b/>
          <w:bCs/>
          <w:sz w:val="28"/>
          <w:szCs w:val="28"/>
        </w:rPr>
        <w:t>Materiais Radioativos</w:t>
      </w:r>
      <w:r w:rsidR="0068317A" w:rsidRPr="0017317D">
        <w:rPr>
          <w:rFonts w:asciiTheme="majorHAnsi" w:hAnsiTheme="majorHAnsi" w:cstheme="minorHAnsi"/>
          <w:b/>
          <w:bCs/>
          <w:sz w:val="28"/>
          <w:szCs w:val="28"/>
        </w:rPr>
        <w:t xml:space="preserve"> e M</w:t>
      </w:r>
      <w:r w:rsidRPr="0017317D">
        <w:rPr>
          <w:rFonts w:asciiTheme="majorHAnsi" w:hAnsiTheme="majorHAnsi" w:cstheme="minorHAnsi"/>
          <w:b/>
          <w:bCs/>
          <w:sz w:val="28"/>
          <w:szCs w:val="28"/>
        </w:rPr>
        <w:t xml:space="preserve">ateriais de </w:t>
      </w:r>
      <w:r w:rsidR="0068317A" w:rsidRPr="0017317D">
        <w:rPr>
          <w:rFonts w:asciiTheme="majorHAnsi" w:hAnsiTheme="majorHAnsi" w:cstheme="minorHAnsi"/>
          <w:b/>
          <w:bCs/>
          <w:sz w:val="28"/>
          <w:szCs w:val="28"/>
        </w:rPr>
        <w:t>I</w:t>
      </w:r>
      <w:r w:rsidRPr="0017317D">
        <w:rPr>
          <w:rFonts w:asciiTheme="majorHAnsi" w:hAnsiTheme="majorHAnsi" w:cstheme="minorHAnsi"/>
          <w:b/>
          <w:bCs/>
          <w:sz w:val="28"/>
          <w:szCs w:val="28"/>
        </w:rPr>
        <w:t>magem</w:t>
      </w:r>
      <w:r w:rsidRPr="001F5AEA">
        <w:rPr>
          <w:rFonts w:asciiTheme="majorHAnsi" w:hAnsiTheme="majorHAnsi" w:cstheme="minorHAnsi"/>
          <w:sz w:val="28"/>
          <w:szCs w:val="28"/>
        </w:rPr>
        <w:t xml:space="preserve">. </w:t>
      </w:r>
    </w:p>
    <w:p w14:paraId="3EBA7C0B"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4FEB6BCA" w14:textId="61772FF8" w:rsidR="002547D3" w:rsidRPr="003079F5" w:rsidRDefault="00212EF6" w:rsidP="00212EF6">
      <w:pPr>
        <w:spacing w:after="0" w:line="360" w:lineRule="auto"/>
        <w:ind w:left="708"/>
        <w:jc w:val="both"/>
        <w:rPr>
          <w:rFonts w:asciiTheme="majorHAnsi" w:hAnsiTheme="majorHAnsi" w:cstheme="minorHAnsi"/>
          <w:b/>
          <w:bCs/>
          <w:sz w:val="28"/>
          <w:szCs w:val="28"/>
        </w:rPr>
      </w:pPr>
      <w:r w:rsidRPr="003079F5">
        <w:rPr>
          <w:rFonts w:asciiTheme="majorHAnsi" w:hAnsiTheme="majorHAnsi" w:cstheme="minorHAnsi"/>
          <w:b/>
          <w:bCs/>
          <w:sz w:val="28"/>
          <w:szCs w:val="28"/>
        </w:rPr>
        <w:t>Os materiais de limpez</w:t>
      </w:r>
      <w:r w:rsidR="002547D3" w:rsidRPr="003079F5">
        <w:rPr>
          <w:rFonts w:asciiTheme="majorHAnsi" w:hAnsiTheme="majorHAnsi" w:cstheme="minorHAnsi"/>
          <w:b/>
          <w:bCs/>
          <w:sz w:val="28"/>
          <w:szCs w:val="28"/>
        </w:rPr>
        <w:t>a utilizados para o “serviço de limpeza” devem ser alocados no setor de limpeza, os demais, se possível, alocar nos centros de custos consumidores.</w:t>
      </w:r>
    </w:p>
    <w:p w14:paraId="133581B9" w14:textId="2EDF0BE8" w:rsidR="00212EF6" w:rsidRPr="003079F5" w:rsidRDefault="00212EF6" w:rsidP="00212EF6">
      <w:pPr>
        <w:spacing w:after="0" w:line="360" w:lineRule="auto"/>
        <w:ind w:left="708"/>
        <w:jc w:val="both"/>
        <w:rPr>
          <w:rFonts w:asciiTheme="majorHAnsi" w:hAnsiTheme="majorHAnsi" w:cstheme="minorHAnsi"/>
          <w:b/>
          <w:bCs/>
          <w:sz w:val="28"/>
          <w:szCs w:val="28"/>
        </w:rPr>
      </w:pPr>
      <w:r w:rsidRPr="003079F5">
        <w:rPr>
          <w:rFonts w:asciiTheme="majorHAnsi" w:hAnsiTheme="majorHAnsi" w:cstheme="minorHAnsi"/>
          <w:b/>
          <w:bCs/>
          <w:sz w:val="28"/>
          <w:szCs w:val="28"/>
        </w:rPr>
        <w:t xml:space="preserve"> </w:t>
      </w:r>
      <w:r w:rsidR="002547D3" w:rsidRPr="003079F5">
        <w:rPr>
          <w:rFonts w:asciiTheme="majorHAnsi" w:hAnsiTheme="majorHAnsi" w:cstheme="minorHAnsi"/>
          <w:b/>
          <w:bCs/>
          <w:sz w:val="28"/>
          <w:szCs w:val="28"/>
        </w:rPr>
        <w:t>O</w:t>
      </w:r>
      <w:r w:rsidRPr="003079F5">
        <w:rPr>
          <w:rFonts w:asciiTheme="majorHAnsi" w:hAnsiTheme="majorHAnsi" w:cstheme="minorHAnsi"/>
          <w:b/>
          <w:bCs/>
          <w:sz w:val="28"/>
          <w:szCs w:val="28"/>
        </w:rPr>
        <w:t xml:space="preserve"> enxoval deve ser alocado no setor de lavanderia</w:t>
      </w:r>
      <w:r w:rsidR="007F2964" w:rsidRPr="003079F5">
        <w:rPr>
          <w:rFonts w:asciiTheme="majorHAnsi" w:hAnsiTheme="majorHAnsi" w:cstheme="minorHAnsi"/>
          <w:b/>
          <w:bCs/>
          <w:sz w:val="28"/>
          <w:szCs w:val="28"/>
        </w:rPr>
        <w:t>.</w:t>
      </w:r>
    </w:p>
    <w:p w14:paraId="06BE53E0" w14:textId="77777777" w:rsidR="007F2964" w:rsidRPr="003D7832" w:rsidRDefault="007F2964" w:rsidP="00212EF6">
      <w:pPr>
        <w:spacing w:after="0" w:line="360" w:lineRule="auto"/>
        <w:ind w:left="708"/>
        <w:jc w:val="both"/>
        <w:rPr>
          <w:rFonts w:asciiTheme="majorHAnsi" w:hAnsiTheme="majorHAnsi" w:cstheme="minorHAnsi"/>
          <w:sz w:val="8"/>
          <w:szCs w:val="8"/>
        </w:rPr>
      </w:pPr>
    </w:p>
    <w:p w14:paraId="4EA47EA8" w14:textId="6013C5D0"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Para alguns itens, quando o valor for representativo para o custo da unidade, sugere-se realizar amortização conforme regras pré-definidas:</w:t>
      </w:r>
    </w:p>
    <w:p w14:paraId="179BDB69"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513CFF98" w14:textId="77777777"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w:t>
      </w:r>
      <w:r w:rsidRPr="001F5AEA">
        <w:rPr>
          <w:rFonts w:asciiTheme="majorHAnsi" w:hAnsiTheme="majorHAnsi" w:cstheme="minorHAnsi"/>
          <w:sz w:val="28"/>
          <w:szCs w:val="28"/>
        </w:rPr>
        <w:tab/>
        <w:t>Enxoval: realizar conforme vida útil estimada ou giro do item.</w:t>
      </w:r>
    </w:p>
    <w:p w14:paraId="2C2649C1" w14:textId="603620F4" w:rsidR="00212EF6"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w:t>
      </w:r>
      <w:r w:rsidRPr="001F5AEA">
        <w:rPr>
          <w:rFonts w:asciiTheme="majorHAnsi" w:hAnsiTheme="majorHAnsi" w:cstheme="minorHAnsi"/>
          <w:sz w:val="28"/>
          <w:szCs w:val="28"/>
        </w:rPr>
        <w:tab/>
        <w:t>Peças de equipamentos: avaliar vida útil da peça.</w:t>
      </w:r>
    </w:p>
    <w:p w14:paraId="4904B50D" w14:textId="77777777" w:rsidR="003D7832" w:rsidRDefault="003D7832" w:rsidP="00212EF6">
      <w:pPr>
        <w:spacing w:after="0" w:line="360" w:lineRule="auto"/>
        <w:ind w:left="708"/>
        <w:jc w:val="both"/>
        <w:rPr>
          <w:rFonts w:asciiTheme="majorHAnsi" w:hAnsiTheme="majorHAnsi" w:cstheme="minorHAnsi"/>
          <w:sz w:val="28"/>
          <w:szCs w:val="28"/>
        </w:rPr>
      </w:pPr>
    </w:p>
    <w:p w14:paraId="53E83B4B" w14:textId="20B1DB2D"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w:t>
      </w:r>
      <w:r w:rsidRPr="001F5AEA">
        <w:rPr>
          <w:rFonts w:asciiTheme="majorHAnsi" w:hAnsiTheme="majorHAnsi" w:cstheme="minorHAnsi"/>
          <w:sz w:val="28"/>
          <w:szCs w:val="28"/>
        </w:rPr>
        <w:tab/>
        <w:t xml:space="preserve">Outros itens de valor </w:t>
      </w:r>
      <w:r w:rsidR="0017317D">
        <w:rPr>
          <w:rFonts w:asciiTheme="majorHAnsi" w:hAnsiTheme="majorHAnsi" w:cstheme="minorHAnsi"/>
          <w:sz w:val="28"/>
          <w:szCs w:val="28"/>
        </w:rPr>
        <w:t>“</w:t>
      </w:r>
      <w:r w:rsidRPr="001F5AEA">
        <w:rPr>
          <w:rFonts w:asciiTheme="majorHAnsi" w:hAnsiTheme="majorHAnsi" w:cstheme="minorHAnsi"/>
          <w:sz w:val="28"/>
          <w:szCs w:val="28"/>
        </w:rPr>
        <w:t>relevante</w:t>
      </w:r>
      <w:r w:rsidR="0017317D">
        <w:rPr>
          <w:rFonts w:asciiTheme="majorHAnsi" w:hAnsiTheme="majorHAnsi" w:cstheme="minorHAnsi"/>
          <w:sz w:val="28"/>
          <w:szCs w:val="28"/>
        </w:rPr>
        <w:t>” e que o consumo efetivo não seja de uma competência</w:t>
      </w:r>
      <w:r w:rsidR="005A434B">
        <w:rPr>
          <w:rFonts w:asciiTheme="majorHAnsi" w:hAnsiTheme="majorHAnsi" w:cstheme="minorHAnsi"/>
          <w:sz w:val="28"/>
          <w:szCs w:val="28"/>
        </w:rPr>
        <w:t>,</w:t>
      </w:r>
      <w:r w:rsidRPr="001F5AEA">
        <w:rPr>
          <w:rFonts w:asciiTheme="majorHAnsi" w:hAnsiTheme="majorHAnsi" w:cstheme="minorHAnsi"/>
          <w:sz w:val="28"/>
          <w:szCs w:val="28"/>
        </w:rPr>
        <w:t xml:space="preserve"> se possível, amortizar dentro do exercíc</w:t>
      </w:r>
      <w:r w:rsidR="0068317A" w:rsidRPr="001F5AEA">
        <w:rPr>
          <w:rFonts w:asciiTheme="majorHAnsi" w:hAnsiTheme="majorHAnsi" w:cstheme="minorHAnsi"/>
          <w:sz w:val="28"/>
          <w:szCs w:val="28"/>
        </w:rPr>
        <w:t>io, desde que não haja relevância</w:t>
      </w:r>
      <w:r w:rsidRPr="001F5AEA">
        <w:rPr>
          <w:rFonts w:asciiTheme="majorHAnsi" w:hAnsiTheme="majorHAnsi" w:cstheme="minorHAnsi"/>
          <w:sz w:val="28"/>
          <w:szCs w:val="28"/>
        </w:rPr>
        <w:t xml:space="preserve"> </w:t>
      </w:r>
      <w:r w:rsidR="003E559D" w:rsidRPr="001F5AEA">
        <w:rPr>
          <w:rFonts w:asciiTheme="majorHAnsi" w:hAnsiTheme="majorHAnsi" w:cstheme="minorHAnsi"/>
          <w:sz w:val="28"/>
          <w:szCs w:val="28"/>
        </w:rPr>
        <w:t>e impacte</w:t>
      </w:r>
      <w:r w:rsidRPr="001F5AEA">
        <w:rPr>
          <w:rFonts w:asciiTheme="majorHAnsi" w:hAnsiTheme="majorHAnsi" w:cstheme="minorHAnsi"/>
          <w:sz w:val="28"/>
          <w:szCs w:val="28"/>
        </w:rPr>
        <w:t xml:space="preserve"> no custo médio unitário do setor.</w:t>
      </w:r>
    </w:p>
    <w:p w14:paraId="0F377F58"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5F1D174D" w14:textId="77777777" w:rsidR="003E559D"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Os Materiais de Manutenção e Peças devem ser alocados preferencialmente no centro de custos de consumo</w:t>
      </w:r>
      <w:r w:rsidR="007F2964">
        <w:rPr>
          <w:rFonts w:asciiTheme="majorHAnsi" w:hAnsiTheme="majorHAnsi" w:cstheme="minorHAnsi"/>
          <w:sz w:val="28"/>
          <w:szCs w:val="28"/>
        </w:rPr>
        <w:t>.</w:t>
      </w:r>
    </w:p>
    <w:p w14:paraId="7A13D7FC" w14:textId="77777777" w:rsidR="007F2964" w:rsidRPr="003D7832" w:rsidRDefault="007F2964" w:rsidP="00212EF6">
      <w:pPr>
        <w:spacing w:after="0" w:line="360" w:lineRule="auto"/>
        <w:ind w:left="708"/>
        <w:jc w:val="both"/>
        <w:rPr>
          <w:rFonts w:asciiTheme="majorHAnsi" w:hAnsiTheme="majorHAnsi" w:cstheme="minorHAnsi"/>
          <w:sz w:val="8"/>
          <w:szCs w:val="8"/>
        </w:rPr>
      </w:pPr>
    </w:p>
    <w:p w14:paraId="6651D7C7" w14:textId="77777777" w:rsidR="00212EF6" w:rsidRPr="001F5AEA" w:rsidRDefault="003E559D" w:rsidP="00212EF6">
      <w:pPr>
        <w:spacing w:after="0" w:line="360" w:lineRule="auto"/>
        <w:ind w:left="708"/>
        <w:jc w:val="both"/>
        <w:rPr>
          <w:rFonts w:asciiTheme="majorHAnsi" w:hAnsiTheme="majorHAnsi" w:cstheme="minorHAnsi"/>
          <w:b/>
          <w:sz w:val="28"/>
          <w:szCs w:val="28"/>
        </w:rPr>
      </w:pPr>
      <w:r w:rsidRPr="001F5AEA">
        <w:rPr>
          <w:rFonts w:asciiTheme="majorHAnsi" w:hAnsiTheme="majorHAnsi" w:cstheme="minorHAnsi"/>
          <w:sz w:val="28"/>
          <w:szCs w:val="28"/>
        </w:rPr>
        <w:t>Alguns hospitais</w:t>
      </w:r>
      <w:r w:rsidR="00212EF6" w:rsidRPr="001F5AEA">
        <w:rPr>
          <w:rFonts w:asciiTheme="majorHAnsi" w:hAnsiTheme="majorHAnsi" w:cstheme="minorHAnsi"/>
          <w:sz w:val="28"/>
          <w:szCs w:val="28"/>
        </w:rPr>
        <w:t xml:space="preserve"> realiza</w:t>
      </w:r>
      <w:r w:rsidRPr="001F5AEA">
        <w:rPr>
          <w:rFonts w:asciiTheme="majorHAnsi" w:hAnsiTheme="majorHAnsi" w:cstheme="minorHAnsi"/>
          <w:sz w:val="28"/>
          <w:szCs w:val="28"/>
        </w:rPr>
        <w:t>m a compra direta de materiais, registros identificados na contabilidade ou no financeiro,</w:t>
      </w:r>
      <w:r w:rsidR="00212EF6" w:rsidRPr="001F5AEA">
        <w:rPr>
          <w:rFonts w:asciiTheme="majorHAnsi" w:hAnsiTheme="majorHAnsi" w:cstheme="minorHAnsi"/>
          <w:sz w:val="28"/>
          <w:szCs w:val="28"/>
        </w:rPr>
        <w:t xml:space="preserve"> </w:t>
      </w:r>
      <w:r w:rsidRPr="001F5AEA">
        <w:rPr>
          <w:rFonts w:asciiTheme="majorHAnsi" w:hAnsiTheme="majorHAnsi" w:cstheme="minorHAnsi"/>
          <w:sz w:val="28"/>
          <w:szCs w:val="28"/>
        </w:rPr>
        <w:t>sendo assim</w:t>
      </w:r>
      <w:r w:rsidR="00212EF6" w:rsidRPr="001F5AEA">
        <w:rPr>
          <w:rFonts w:asciiTheme="majorHAnsi" w:hAnsiTheme="majorHAnsi" w:cstheme="minorHAnsi"/>
          <w:sz w:val="28"/>
          <w:szCs w:val="28"/>
        </w:rPr>
        <w:t>, é importante sempre atentar-se para não desconsi</w:t>
      </w:r>
      <w:r w:rsidR="005316E1" w:rsidRPr="001F5AEA">
        <w:rPr>
          <w:rFonts w:asciiTheme="majorHAnsi" w:hAnsiTheme="majorHAnsi" w:cstheme="minorHAnsi"/>
          <w:sz w:val="28"/>
          <w:szCs w:val="28"/>
        </w:rPr>
        <w:t>derar este tipo de compra</w:t>
      </w:r>
      <w:r w:rsidRPr="001F5AEA">
        <w:rPr>
          <w:rFonts w:asciiTheme="majorHAnsi" w:hAnsiTheme="majorHAnsi" w:cstheme="minorHAnsi"/>
          <w:sz w:val="28"/>
          <w:szCs w:val="28"/>
        </w:rPr>
        <w:t>, que deve compor os custos dos materiais, por cento de custos.</w:t>
      </w:r>
      <w:r w:rsidRPr="001F5AEA">
        <w:rPr>
          <w:rFonts w:asciiTheme="majorHAnsi" w:hAnsiTheme="majorHAnsi" w:cstheme="minorHAnsi"/>
          <w:b/>
          <w:sz w:val="28"/>
          <w:szCs w:val="28"/>
        </w:rPr>
        <w:t xml:space="preserve"> </w:t>
      </w:r>
    </w:p>
    <w:p w14:paraId="6CCFE999" w14:textId="77777777" w:rsidR="003E559D" w:rsidRPr="00C24168" w:rsidRDefault="003E559D" w:rsidP="005316E1">
      <w:pPr>
        <w:pStyle w:val="Ttulo2"/>
        <w:ind w:firstLine="708"/>
        <w:rPr>
          <w:rFonts w:cstheme="minorHAnsi"/>
          <w:b/>
          <w:color w:val="000000" w:themeColor="text1"/>
          <w:sz w:val="20"/>
          <w:szCs w:val="20"/>
        </w:rPr>
      </w:pPr>
    </w:p>
    <w:p w14:paraId="7F417988" w14:textId="21622BBA" w:rsidR="00212EF6" w:rsidRPr="001F5AEA" w:rsidRDefault="003E559D" w:rsidP="005316E1">
      <w:pPr>
        <w:pStyle w:val="Ttulo2"/>
        <w:ind w:firstLine="708"/>
        <w:rPr>
          <w:rFonts w:cstheme="minorHAnsi"/>
          <w:b/>
        </w:rPr>
      </w:pPr>
      <w:bookmarkStart w:id="36" w:name="_Toc496881381"/>
      <w:r w:rsidRPr="001F5AEA">
        <w:rPr>
          <w:rFonts w:cstheme="minorHAnsi"/>
          <w:b/>
          <w:color w:val="000000" w:themeColor="text1"/>
        </w:rPr>
        <w:t xml:space="preserve">2.1.6. </w:t>
      </w:r>
      <w:r w:rsidR="005A434B">
        <w:rPr>
          <w:rFonts w:cstheme="minorHAnsi"/>
          <w:b/>
          <w:color w:val="000000" w:themeColor="text1"/>
        </w:rPr>
        <w:t xml:space="preserve">Gerais </w:t>
      </w:r>
      <w:r w:rsidR="008A01C3">
        <w:rPr>
          <w:rFonts w:cstheme="minorHAnsi"/>
          <w:b/>
          <w:color w:val="000000" w:themeColor="text1"/>
        </w:rPr>
        <w:t>(</w:t>
      </w:r>
      <w:r w:rsidR="00212EF6" w:rsidRPr="001F5AEA">
        <w:rPr>
          <w:rFonts w:cstheme="minorHAnsi"/>
          <w:b/>
          <w:color w:val="000000" w:themeColor="text1"/>
        </w:rPr>
        <w:t>Prestação de Serviços</w:t>
      </w:r>
      <w:bookmarkEnd w:id="36"/>
      <w:r w:rsidR="008A01C3">
        <w:rPr>
          <w:rFonts w:cstheme="minorHAnsi"/>
          <w:b/>
          <w:color w:val="000000" w:themeColor="text1"/>
        </w:rPr>
        <w:t xml:space="preserve"> + Gerais Diretos)</w:t>
      </w:r>
    </w:p>
    <w:p w14:paraId="0DE0466D" w14:textId="77777777" w:rsidR="00212EF6" w:rsidRPr="003D7832" w:rsidRDefault="00212EF6" w:rsidP="00212EF6">
      <w:pPr>
        <w:spacing w:after="0" w:line="360" w:lineRule="auto"/>
        <w:ind w:left="708"/>
        <w:jc w:val="both"/>
        <w:rPr>
          <w:rFonts w:asciiTheme="majorHAnsi" w:hAnsiTheme="majorHAnsi" w:cstheme="minorHAnsi"/>
          <w:sz w:val="24"/>
          <w:szCs w:val="24"/>
        </w:rPr>
      </w:pPr>
    </w:p>
    <w:p w14:paraId="6FFA8C5A" w14:textId="77777777" w:rsidR="003E559D"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Os custos com prestação de serviços devem ser </w:t>
      </w:r>
      <w:r w:rsidR="003E559D" w:rsidRPr="001F5AEA">
        <w:rPr>
          <w:rFonts w:asciiTheme="majorHAnsi" w:hAnsiTheme="majorHAnsi" w:cstheme="minorHAnsi"/>
          <w:sz w:val="28"/>
          <w:szCs w:val="28"/>
        </w:rPr>
        <w:t>apontados pela</w:t>
      </w:r>
      <w:r w:rsidRPr="001F5AEA">
        <w:rPr>
          <w:rFonts w:asciiTheme="majorHAnsi" w:hAnsiTheme="majorHAnsi" w:cstheme="minorHAnsi"/>
          <w:sz w:val="28"/>
          <w:szCs w:val="28"/>
        </w:rPr>
        <w:t xml:space="preserve"> cont</w:t>
      </w:r>
      <w:r w:rsidR="003E559D" w:rsidRPr="001F5AEA">
        <w:rPr>
          <w:rFonts w:asciiTheme="majorHAnsi" w:hAnsiTheme="majorHAnsi" w:cstheme="minorHAnsi"/>
          <w:sz w:val="28"/>
          <w:szCs w:val="28"/>
        </w:rPr>
        <w:t>abilidade</w:t>
      </w:r>
      <w:r w:rsidRPr="001F5AEA">
        <w:rPr>
          <w:rFonts w:asciiTheme="majorHAnsi" w:hAnsiTheme="majorHAnsi" w:cstheme="minorHAnsi"/>
          <w:sz w:val="28"/>
          <w:szCs w:val="28"/>
        </w:rPr>
        <w:t xml:space="preserve"> e/ou financeir</w:t>
      </w:r>
      <w:r w:rsidR="003E559D" w:rsidRPr="001F5AEA">
        <w:rPr>
          <w:rFonts w:asciiTheme="majorHAnsi" w:hAnsiTheme="majorHAnsi" w:cstheme="minorHAnsi"/>
          <w:sz w:val="28"/>
          <w:szCs w:val="28"/>
        </w:rPr>
        <w:t>o</w:t>
      </w:r>
      <w:r w:rsidRPr="001F5AEA">
        <w:rPr>
          <w:rFonts w:asciiTheme="majorHAnsi" w:hAnsiTheme="majorHAnsi" w:cstheme="minorHAnsi"/>
          <w:sz w:val="28"/>
          <w:szCs w:val="28"/>
        </w:rPr>
        <w:t xml:space="preserve">, </w:t>
      </w:r>
      <w:r w:rsidR="003E559D" w:rsidRPr="001F5AEA">
        <w:rPr>
          <w:rFonts w:asciiTheme="majorHAnsi" w:hAnsiTheme="majorHAnsi" w:cstheme="minorHAnsi"/>
          <w:sz w:val="28"/>
          <w:szCs w:val="28"/>
        </w:rPr>
        <w:t>sempre</w:t>
      </w:r>
      <w:r w:rsidRPr="001F5AEA">
        <w:rPr>
          <w:rFonts w:asciiTheme="majorHAnsi" w:hAnsiTheme="majorHAnsi" w:cstheme="minorHAnsi"/>
          <w:sz w:val="28"/>
          <w:szCs w:val="28"/>
        </w:rPr>
        <w:t xml:space="preserve"> </w:t>
      </w:r>
      <w:r w:rsidR="003E559D" w:rsidRPr="001F5AEA">
        <w:rPr>
          <w:rFonts w:asciiTheme="majorHAnsi" w:hAnsiTheme="majorHAnsi" w:cstheme="minorHAnsi"/>
          <w:sz w:val="28"/>
          <w:szCs w:val="28"/>
        </w:rPr>
        <w:t xml:space="preserve">respeitando o </w:t>
      </w:r>
      <w:r w:rsidR="003E559D" w:rsidRPr="00DF5398">
        <w:rPr>
          <w:rFonts w:asciiTheme="majorHAnsi" w:hAnsiTheme="majorHAnsi" w:cstheme="minorHAnsi"/>
          <w:b/>
          <w:bCs/>
          <w:sz w:val="28"/>
          <w:szCs w:val="28"/>
        </w:rPr>
        <w:t xml:space="preserve">regime de competência e </w:t>
      </w:r>
      <w:r w:rsidRPr="00DF5398">
        <w:rPr>
          <w:rFonts w:asciiTheme="majorHAnsi" w:hAnsiTheme="majorHAnsi" w:cstheme="minorHAnsi"/>
          <w:b/>
          <w:bCs/>
          <w:sz w:val="28"/>
          <w:szCs w:val="28"/>
        </w:rPr>
        <w:t>por centro de custo</w:t>
      </w:r>
      <w:r w:rsidR="003E559D" w:rsidRPr="00DF5398">
        <w:rPr>
          <w:rFonts w:asciiTheme="majorHAnsi" w:hAnsiTheme="majorHAnsi" w:cstheme="minorHAnsi"/>
          <w:b/>
          <w:bCs/>
          <w:sz w:val="28"/>
          <w:szCs w:val="28"/>
        </w:rPr>
        <w:t>s</w:t>
      </w:r>
      <w:r w:rsidRPr="001F5AEA">
        <w:rPr>
          <w:rFonts w:asciiTheme="majorHAnsi" w:hAnsiTheme="majorHAnsi" w:cstheme="minorHAnsi"/>
          <w:sz w:val="28"/>
          <w:szCs w:val="28"/>
        </w:rPr>
        <w:t xml:space="preserve">. </w:t>
      </w:r>
    </w:p>
    <w:p w14:paraId="79E740D8" w14:textId="77777777" w:rsidR="003E559D" w:rsidRPr="003D7832" w:rsidRDefault="003E559D" w:rsidP="00212EF6">
      <w:pPr>
        <w:spacing w:after="0" w:line="360" w:lineRule="auto"/>
        <w:ind w:left="708"/>
        <w:jc w:val="both"/>
        <w:rPr>
          <w:rFonts w:asciiTheme="majorHAnsi" w:hAnsiTheme="majorHAnsi" w:cstheme="minorHAnsi"/>
          <w:sz w:val="8"/>
          <w:szCs w:val="8"/>
        </w:rPr>
      </w:pPr>
    </w:p>
    <w:p w14:paraId="37AF8AE4" w14:textId="77777777"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Na rotina diária de uma instituição, é comum notas fiscais chegarem ao financeiro após o período de competência</w:t>
      </w:r>
      <w:r w:rsidR="006F484B" w:rsidRPr="001F5AEA">
        <w:rPr>
          <w:rFonts w:asciiTheme="majorHAnsi" w:hAnsiTheme="majorHAnsi" w:cstheme="minorHAnsi"/>
          <w:sz w:val="28"/>
          <w:szCs w:val="28"/>
        </w:rPr>
        <w:t xml:space="preserve"> ou o pagamento desta não ser feito no período</w:t>
      </w:r>
      <w:r w:rsidR="007559F6">
        <w:rPr>
          <w:rFonts w:asciiTheme="majorHAnsi" w:hAnsiTheme="majorHAnsi" w:cstheme="minorHAnsi"/>
          <w:sz w:val="28"/>
          <w:szCs w:val="28"/>
        </w:rPr>
        <w:t>,</w:t>
      </w:r>
      <w:r w:rsidR="006F484B" w:rsidRPr="001F5AEA">
        <w:rPr>
          <w:rFonts w:asciiTheme="majorHAnsi" w:hAnsiTheme="majorHAnsi" w:cstheme="minorHAnsi"/>
          <w:sz w:val="28"/>
          <w:szCs w:val="28"/>
        </w:rPr>
        <w:t xml:space="preserve"> mas acumulado para o mês seguinte</w:t>
      </w:r>
      <w:r w:rsidRPr="001F5AEA">
        <w:rPr>
          <w:rFonts w:asciiTheme="majorHAnsi" w:hAnsiTheme="majorHAnsi" w:cstheme="minorHAnsi"/>
          <w:sz w:val="28"/>
          <w:szCs w:val="28"/>
        </w:rPr>
        <w:t xml:space="preserve">, o que </w:t>
      </w:r>
      <w:r w:rsidR="003E559D" w:rsidRPr="001F5AEA">
        <w:rPr>
          <w:rFonts w:asciiTheme="majorHAnsi" w:hAnsiTheme="majorHAnsi" w:cstheme="minorHAnsi"/>
          <w:sz w:val="28"/>
          <w:szCs w:val="28"/>
        </w:rPr>
        <w:t xml:space="preserve">pode </w:t>
      </w:r>
      <w:r w:rsidRPr="001F5AEA">
        <w:rPr>
          <w:rFonts w:asciiTheme="majorHAnsi" w:hAnsiTheme="majorHAnsi" w:cstheme="minorHAnsi"/>
          <w:sz w:val="28"/>
          <w:szCs w:val="28"/>
        </w:rPr>
        <w:t>ocasiona</w:t>
      </w:r>
      <w:r w:rsidR="003E559D" w:rsidRPr="001F5AEA">
        <w:rPr>
          <w:rFonts w:asciiTheme="majorHAnsi" w:hAnsiTheme="majorHAnsi" w:cstheme="minorHAnsi"/>
          <w:sz w:val="28"/>
          <w:szCs w:val="28"/>
        </w:rPr>
        <w:t>r</w:t>
      </w:r>
      <w:r w:rsidRPr="001F5AEA">
        <w:rPr>
          <w:rFonts w:asciiTheme="majorHAnsi" w:hAnsiTheme="majorHAnsi" w:cstheme="minorHAnsi"/>
          <w:sz w:val="28"/>
          <w:szCs w:val="28"/>
        </w:rPr>
        <w:t xml:space="preserve"> apropriação equivocada dos valores, conforme </w:t>
      </w:r>
      <w:r w:rsidR="003E559D" w:rsidRPr="001F5AEA">
        <w:rPr>
          <w:rFonts w:asciiTheme="majorHAnsi" w:hAnsiTheme="majorHAnsi" w:cstheme="minorHAnsi"/>
          <w:sz w:val="28"/>
          <w:szCs w:val="28"/>
        </w:rPr>
        <w:t>exemplo a seguir:</w:t>
      </w:r>
    </w:p>
    <w:p w14:paraId="6470205F" w14:textId="77777777" w:rsidR="006F484B" w:rsidRPr="003D7832" w:rsidRDefault="006F484B" w:rsidP="006F484B">
      <w:pPr>
        <w:spacing w:after="0" w:line="360" w:lineRule="auto"/>
        <w:ind w:left="708" w:firstLine="708"/>
        <w:jc w:val="both"/>
        <w:rPr>
          <w:rFonts w:asciiTheme="majorHAnsi" w:hAnsiTheme="majorHAnsi" w:cstheme="minorHAnsi"/>
          <w:sz w:val="8"/>
          <w:szCs w:val="8"/>
        </w:rPr>
      </w:pPr>
    </w:p>
    <w:p w14:paraId="3C96CAA8" w14:textId="7FA406C1" w:rsidR="006F484B" w:rsidRPr="001F5AEA" w:rsidRDefault="007F2964" w:rsidP="007559F6">
      <w:pPr>
        <w:spacing w:after="0" w:line="240" w:lineRule="auto"/>
        <w:ind w:left="1140"/>
        <w:jc w:val="both"/>
        <w:rPr>
          <w:rFonts w:asciiTheme="majorHAnsi" w:hAnsiTheme="majorHAnsi" w:cstheme="minorHAnsi"/>
          <w:sz w:val="28"/>
          <w:szCs w:val="28"/>
        </w:rPr>
      </w:pPr>
      <w:r>
        <w:rPr>
          <w:rFonts w:asciiTheme="majorHAnsi" w:hAnsiTheme="majorHAnsi" w:cstheme="minorHAnsi"/>
          <w:sz w:val="28"/>
          <w:szCs w:val="28"/>
        </w:rPr>
        <w:t>Tabela 3</w:t>
      </w:r>
      <w:r w:rsidR="006F484B" w:rsidRPr="001F5AEA">
        <w:rPr>
          <w:rFonts w:asciiTheme="majorHAnsi" w:hAnsiTheme="majorHAnsi" w:cstheme="minorHAnsi"/>
          <w:sz w:val="28"/>
          <w:szCs w:val="28"/>
        </w:rPr>
        <w:t xml:space="preserve"> - Exemplo de lançamento de notas de serv</w:t>
      </w:r>
      <w:r w:rsidR="007559F6">
        <w:rPr>
          <w:rFonts w:asciiTheme="majorHAnsi" w:hAnsiTheme="majorHAnsi" w:cstheme="minorHAnsi"/>
          <w:sz w:val="28"/>
          <w:szCs w:val="28"/>
        </w:rPr>
        <w:t xml:space="preserve">iços, de acordo com a “chegada” </w:t>
      </w:r>
      <w:r w:rsidR="006F484B" w:rsidRPr="001F5AEA">
        <w:rPr>
          <w:rFonts w:asciiTheme="majorHAnsi" w:hAnsiTheme="majorHAnsi" w:cstheme="minorHAnsi"/>
          <w:sz w:val="28"/>
          <w:szCs w:val="28"/>
        </w:rPr>
        <w:t>da nota ou o pagamento desta</w:t>
      </w:r>
    </w:p>
    <w:p w14:paraId="7FE96951" w14:textId="77777777" w:rsidR="00212EF6" w:rsidRDefault="00212EF6" w:rsidP="003E559D">
      <w:pPr>
        <w:spacing w:after="0" w:line="360" w:lineRule="auto"/>
        <w:ind w:left="708"/>
        <w:jc w:val="center"/>
        <w:rPr>
          <w:rFonts w:asciiTheme="majorHAnsi" w:hAnsiTheme="majorHAnsi" w:cstheme="minorHAnsi"/>
          <w:sz w:val="28"/>
          <w:szCs w:val="28"/>
        </w:rPr>
      </w:pPr>
      <w:r w:rsidRPr="001F5AEA">
        <w:rPr>
          <w:rFonts w:asciiTheme="majorHAnsi" w:hAnsiTheme="majorHAnsi"/>
          <w:noProof/>
          <w:sz w:val="28"/>
          <w:szCs w:val="28"/>
          <w:lang w:eastAsia="pt-BR"/>
        </w:rPr>
        <w:drawing>
          <wp:inline distT="0" distB="0" distL="0" distR="0" wp14:anchorId="2B549042" wp14:editId="70462F15">
            <wp:extent cx="6044405" cy="790575"/>
            <wp:effectExtent l="152400" t="152400" r="356870" b="3524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5549" cy="795956"/>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p w14:paraId="1D24F942" w14:textId="77777777" w:rsidR="003D7832" w:rsidRDefault="003D7832" w:rsidP="00212EF6">
      <w:pPr>
        <w:spacing w:after="0" w:line="360" w:lineRule="auto"/>
        <w:ind w:left="708"/>
        <w:jc w:val="both"/>
        <w:rPr>
          <w:rFonts w:asciiTheme="majorHAnsi" w:hAnsiTheme="majorHAnsi" w:cstheme="minorHAnsi"/>
          <w:sz w:val="28"/>
          <w:szCs w:val="28"/>
        </w:rPr>
      </w:pPr>
    </w:p>
    <w:p w14:paraId="69E252BB" w14:textId="77777777" w:rsidR="003D7832" w:rsidRDefault="003D7832" w:rsidP="00212EF6">
      <w:pPr>
        <w:spacing w:after="0" w:line="360" w:lineRule="auto"/>
        <w:ind w:left="708"/>
        <w:jc w:val="both"/>
        <w:rPr>
          <w:rFonts w:asciiTheme="majorHAnsi" w:hAnsiTheme="majorHAnsi" w:cstheme="minorHAnsi"/>
          <w:sz w:val="28"/>
          <w:szCs w:val="28"/>
        </w:rPr>
      </w:pPr>
    </w:p>
    <w:p w14:paraId="387A43E9" w14:textId="62156576" w:rsidR="00212EF6" w:rsidRPr="007559F6" w:rsidRDefault="00212EF6" w:rsidP="00212EF6">
      <w:pPr>
        <w:spacing w:after="0" w:line="360" w:lineRule="auto"/>
        <w:ind w:left="708"/>
        <w:jc w:val="both"/>
        <w:rPr>
          <w:rFonts w:asciiTheme="majorHAnsi" w:hAnsiTheme="majorHAnsi" w:cstheme="minorHAnsi"/>
          <w:sz w:val="28"/>
          <w:szCs w:val="28"/>
        </w:rPr>
      </w:pPr>
      <w:r w:rsidRPr="007559F6">
        <w:rPr>
          <w:rFonts w:asciiTheme="majorHAnsi" w:hAnsiTheme="majorHAnsi" w:cstheme="minorHAnsi"/>
          <w:sz w:val="28"/>
          <w:szCs w:val="28"/>
        </w:rPr>
        <w:t xml:space="preserve">A </w:t>
      </w:r>
      <w:r w:rsidRPr="005A434B">
        <w:rPr>
          <w:rFonts w:asciiTheme="majorHAnsi" w:hAnsiTheme="majorHAnsi" w:cstheme="minorHAnsi"/>
          <w:b/>
          <w:bCs/>
          <w:sz w:val="28"/>
          <w:szCs w:val="28"/>
        </w:rPr>
        <w:t>apropriação de valores mensais fora do regime de competência</w:t>
      </w:r>
      <w:r w:rsidRPr="007559F6">
        <w:rPr>
          <w:rFonts w:asciiTheme="majorHAnsi" w:hAnsiTheme="majorHAnsi" w:cstheme="minorHAnsi"/>
          <w:sz w:val="28"/>
          <w:szCs w:val="28"/>
        </w:rPr>
        <w:t xml:space="preserve"> é um dos principais fatores de </w:t>
      </w:r>
      <w:r w:rsidRPr="005A434B">
        <w:rPr>
          <w:rFonts w:asciiTheme="majorHAnsi" w:hAnsiTheme="majorHAnsi" w:cstheme="minorHAnsi"/>
          <w:b/>
          <w:bCs/>
          <w:sz w:val="28"/>
          <w:szCs w:val="28"/>
        </w:rPr>
        <w:t>divergência na análise de custos</w:t>
      </w:r>
      <w:r w:rsidRPr="007559F6">
        <w:rPr>
          <w:rFonts w:asciiTheme="majorHAnsi" w:hAnsiTheme="majorHAnsi" w:cstheme="minorHAnsi"/>
          <w:sz w:val="28"/>
          <w:szCs w:val="28"/>
        </w:rPr>
        <w:t xml:space="preserve">, portanto, cabe o entendimento </w:t>
      </w:r>
      <w:r w:rsidR="006F484B" w:rsidRPr="007559F6">
        <w:rPr>
          <w:rFonts w:asciiTheme="majorHAnsi" w:hAnsiTheme="majorHAnsi" w:cstheme="minorHAnsi"/>
          <w:sz w:val="28"/>
          <w:szCs w:val="28"/>
        </w:rPr>
        <w:t xml:space="preserve">de </w:t>
      </w:r>
      <w:r w:rsidRPr="007559F6">
        <w:rPr>
          <w:rFonts w:asciiTheme="majorHAnsi" w:hAnsiTheme="majorHAnsi" w:cstheme="minorHAnsi"/>
          <w:sz w:val="28"/>
          <w:szCs w:val="28"/>
        </w:rPr>
        <w:t xml:space="preserve">que os valores devem seguir rigorosamente a competência, isto é, </w:t>
      </w:r>
      <w:r w:rsidRPr="005A434B">
        <w:rPr>
          <w:rFonts w:asciiTheme="majorHAnsi" w:hAnsiTheme="majorHAnsi" w:cstheme="minorHAnsi"/>
          <w:b/>
          <w:bCs/>
          <w:sz w:val="28"/>
          <w:szCs w:val="28"/>
        </w:rPr>
        <w:t>quando o serviço foi prestado ou utilizado</w:t>
      </w:r>
      <w:r w:rsidRPr="007559F6">
        <w:rPr>
          <w:rFonts w:asciiTheme="majorHAnsi" w:hAnsiTheme="majorHAnsi" w:cstheme="minorHAnsi"/>
          <w:sz w:val="28"/>
          <w:szCs w:val="28"/>
        </w:rPr>
        <w:t xml:space="preserve">, </w:t>
      </w:r>
      <w:r w:rsidRPr="005A434B">
        <w:rPr>
          <w:rFonts w:asciiTheme="majorHAnsi" w:hAnsiTheme="majorHAnsi" w:cstheme="minorHAnsi"/>
          <w:b/>
          <w:bCs/>
          <w:sz w:val="28"/>
          <w:szCs w:val="28"/>
        </w:rPr>
        <w:t>independentemente</w:t>
      </w:r>
      <w:r w:rsidRPr="007559F6">
        <w:rPr>
          <w:rFonts w:asciiTheme="majorHAnsi" w:hAnsiTheme="majorHAnsi" w:cstheme="minorHAnsi"/>
          <w:sz w:val="28"/>
          <w:szCs w:val="28"/>
        </w:rPr>
        <w:t xml:space="preserve"> do período do </w:t>
      </w:r>
      <w:r w:rsidRPr="005A434B">
        <w:rPr>
          <w:rFonts w:asciiTheme="majorHAnsi" w:hAnsiTheme="majorHAnsi" w:cstheme="minorHAnsi"/>
          <w:b/>
          <w:bCs/>
          <w:sz w:val="28"/>
          <w:szCs w:val="28"/>
        </w:rPr>
        <w:t>pagamento</w:t>
      </w:r>
      <w:r w:rsidRPr="007559F6">
        <w:rPr>
          <w:rFonts w:asciiTheme="majorHAnsi" w:hAnsiTheme="majorHAnsi" w:cstheme="minorHAnsi"/>
          <w:sz w:val="28"/>
          <w:szCs w:val="28"/>
        </w:rPr>
        <w:t xml:space="preserve"> </w:t>
      </w:r>
      <w:r w:rsidRPr="005A434B">
        <w:rPr>
          <w:rFonts w:asciiTheme="majorHAnsi" w:hAnsiTheme="majorHAnsi" w:cstheme="minorHAnsi"/>
          <w:b/>
          <w:bCs/>
          <w:sz w:val="28"/>
          <w:szCs w:val="28"/>
        </w:rPr>
        <w:t>ou</w:t>
      </w:r>
      <w:r w:rsidRPr="007559F6">
        <w:rPr>
          <w:rFonts w:asciiTheme="majorHAnsi" w:hAnsiTheme="majorHAnsi" w:cstheme="minorHAnsi"/>
          <w:sz w:val="28"/>
          <w:szCs w:val="28"/>
        </w:rPr>
        <w:t xml:space="preserve"> do </w:t>
      </w:r>
      <w:r w:rsidRPr="005A434B">
        <w:rPr>
          <w:rFonts w:asciiTheme="majorHAnsi" w:hAnsiTheme="majorHAnsi" w:cstheme="minorHAnsi"/>
          <w:b/>
          <w:bCs/>
          <w:sz w:val="28"/>
          <w:szCs w:val="28"/>
        </w:rPr>
        <w:t>recebimento da nota fiscal</w:t>
      </w:r>
      <w:r w:rsidRPr="007559F6">
        <w:rPr>
          <w:rFonts w:asciiTheme="majorHAnsi" w:hAnsiTheme="majorHAnsi" w:cstheme="minorHAnsi"/>
          <w:sz w:val="28"/>
          <w:szCs w:val="28"/>
        </w:rPr>
        <w:t>.</w:t>
      </w:r>
    </w:p>
    <w:p w14:paraId="458C024F" w14:textId="77777777" w:rsidR="00602621" w:rsidRPr="003D7832" w:rsidRDefault="00602621" w:rsidP="00212EF6">
      <w:pPr>
        <w:spacing w:after="0" w:line="360" w:lineRule="auto"/>
        <w:ind w:left="708"/>
        <w:jc w:val="both"/>
        <w:rPr>
          <w:rFonts w:asciiTheme="majorHAnsi" w:hAnsiTheme="majorHAnsi" w:cstheme="minorHAnsi"/>
          <w:sz w:val="8"/>
          <w:szCs w:val="8"/>
        </w:rPr>
      </w:pPr>
    </w:p>
    <w:p w14:paraId="2741612D" w14:textId="12A0151C" w:rsidR="00212EF6" w:rsidRPr="007559F6" w:rsidRDefault="006F484B" w:rsidP="00212EF6">
      <w:pPr>
        <w:spacing w:after="0" w:line="360" w:lineRule="auto"/>
        <w:ind w:left="708"/>
        <w:jc w:val="both"/>
        <w:rPr>
          <w:rFonts w:asciiTheme="majorHAnsi" w:hAnsiTheme="majorHAnsi" w:cstheme="minorHAnsi"/>
          <w:sz w:val="28"/>
          <w:szCs w:val="28"/>
        </w:rPr>
      </w:pPr>
      <w:r w:rsidRPr="007559F6">
        <w:rPr>
          <w:rFonts w:asciiTheme="majorHAnsi" w:hAnsiTheme="majorHAnsi" w:cstheme="minorHAnsi"/>
          <w:sz w:val="28"/>
          <w:szCs w:val="28"/>
        </w:rPr>
        <w:t>A</w:t>
      </w:r>
      <w:r w:rsidR="00212EF6" w:rsidRPr="007559F6">
        <w:rPr>
          <w:rFonts w:asciiTheme="majorHAnsi" w:hAnsiTheme="majorHAnsi" w:cstheme="minorHAnsi"/>
          <w:sz w:val="28"/>
          <w:szCs w:val="28"/>
        </w:rPr>
        <w:t xml:space="preserve"> s</w:t>
      </w:r>
      <w:r w:rsidRPr="007559F6">
        <w:rPr>
          <w:rFonts w:asciiTheme="majorHAnsi" w:hAnsiTheme="majorHAnsi" w:cstheme="minorHAnsi"/>
          <w:sz w:val="28"/>
          <w:szCs w:val="28"/>
        </w:rPr>
        <w:t>olução</w:t>
      </w:r>
      <w:r w:rsidR="00212EF6" w:rsidRPr="007559F6">
        <w:rPr>
          <w:rFonts w:asciiTheme="majorHAnsi" w:hAnsiTheme="majorHAnsi" w:cstheme="minorHAnsi"/>
          <w:sz w:val="28"/>
          <w:szCs w:val="28"/>
        </w:rPr>
        <w:t xml:space="preserve"> KPIH permite </w:t>
      </w:r>
      <w:r w:rsidRPr="007559F6">
        <w:rPr>
          <w:rFonts w:asciiTheme="majorHAnsi" w:hAnsiTheme="majorHAnsi" w:cstheme="minorHAnsi"/>
          <w:sz w:val="28"/>
          <w:szCs w:val="28"/>
        </w:rPr>
        <w:t xml:space="preserve">que seja </w:t>
      </w:r>
      <w:r w:rsidR="00212EF6" w:rsidRPr="007559F6">
        <w:rPr>
          <w:rFonts w:asciiTheme="majorHAnsi" w:hAnsiTheme="majorHAnsi" w:cstheme="minorHAnsi"/>
          <w:sz w:val="28"/>
          <w:szCs w:val="28"/>
        </w:rPr>
        <w:t>realiza</w:t>
      </w:r>
      <w:r w:rsidRPr="007559F6">
        <w:rPr>
          <w:rFonts w:asciiTheme="majorHAnsi" w:hAnsiTheme="majorHAnsi" w:cstheme="minorHAnsi"/>
          <w:sz w:val="28"/>
          <w:szCs w:val="28"/>
        </w:rPr>
        <w:t>da</w:t>
      </w:r>
      <w:r w:rsidR="00212EF6" w:rsidRPr="007559F6">
        <w:rPr>
          <w:rFonts w:asciiTheme="majorHAnsi" w:hAnsiTheme="majorHAnsi" w:cstheme="minorHAnsi"/>
          <w:sz w:val="28"/>
          <w:szCs w:val="28"/>
        </w:rPr>
        <w:t xml:space="preserve"> a </w:t>
      </w:r>
      <w:r w:rsidR="00212EF6" w:rsidRPr="005A434B">
        <w:rPr>
          <w:rFonts w:asciiTheme="majorHAnsi" w:hAnsiTheme="majorHAnsi" w:cstheme="minorHAnsi"/>
          <w:b/>
          <w:bCs/>
          <w:sz w:val="28"/>
          <w:szCs w:val="28"/>
        </w:rPr>
        <w:t>importação de notas fiscais abertas</w:t>
      </w:r>
      <w:r w:rsidR="00212EF6" w:rsidRPr="007559F6">
        <w:rPr>
          <w:rFonts w:asciiTheme="majorHAnsi" w:hAnsiTheme="majorHAnsi" w:cstheme="minorHAnsi"/>
          <w:sz w:val="28"/>
          <w:szCs w:val="28"/>
        </w:rPr>
        <w:t xml:space="preserve">, ou seja, </w:t>
      </w:r>
      <w:r w:rsidRPr="007559F6">
        <w:rPr>
          <w:rFonts w:asciiTheme="majorHAnsi" w:hAnsiTheme="majorHAnsi" w:cstheme="minorHAnsi"/>
          <w:sz w:val="28"/>
          <w:szCs w:val="28"/>
        </w:rPr>
        <w:t xml:space="preserve">o </w:t>
      </w:r>
      <w:r w:rsidR="00212EF6" w:rsidRPr="007559F6">
        <w:rPr>
          <w:rFonts w:asciiTheme="majorHAnsi" w:hAnsiTheme="majorHAnsi" w:cstheme="minorHAnsi"/>
          <w:sz w:val="28"/>
          <w:szCs w:val="28"/>
        </w:rPr>
        <w:t>registr</w:t>
      </w:r>
      <w:r w:rsidRPr="007559F6">
        <w:rPr>
          <w:rFonts w:asciiTheme="majorHAnsi" w:hAnsiTheme="majorHAnsi" w:cstheme="minorHAnsi"/>
          <w:sz w:val="28"/>
          <w:szCs w:val="28"/>
        </w:rPr>
        <w:t>o de</w:t>
      </w:r>
      <w:r w:rsidR="00212EF6" w:rsidRPr="007559F6">
        <w:rPr>
          <w:rFonts w:asciiTheme="majorHAnsi" w:hAnsiTheme="majorHAnsi" w:cstheme="minorHAnsi"/>
          <w:sz w:val="28"/>
          <w:szCs w:val="28"/>
        </w:rPr>
        <w:t xml:space="preserve"> todos os </w:t>
      </w:r>
      <w:r w:rsidR="00212EF6" w:rsidRPr="005A434B">
        <w:rPr>
          <w:rFonts w:asciiTheme="majorHAnsi" w:hAnsiTheme="majorHAnsi" w:cstheme="minorHAnsi"/>
          <w:b/>
          <w:bCs/>
          <w:sz w:val="28"/>
          <w:szCs w:val="28"/>
        </w:rPr>
        <w:t>custos</w:t>
      </w:r>
      <w:r w:rsidR="00212EF6" w:rsidRPr="007559F6">
        <w:rPr>
          <w:rFonts w:asciiTheme="majorHAnsi" w:hAnsiTheme="majorHAnsi" w:cstheme="minorHAnsi"/>
          <w:sz w:val="28"/>
          <w:szCs w:val="28"/>
        </w:rPr>
        <w:t xml:space="preserve"> com prestação de serviços </w:t>
      </w:r>
      <w:r w:rsidR="00212EF6" w:rsidRPr="005A434B">
        <w:rPr>
          <w:rFonts w:asciiTheme="majorHAnsi" w:hAnsiTheme="majorHAnsi" w:cstheme="minorHAnsi"/>
          <w:b/>
          <w:bCs/>
          <w:sz w:val="28"/>
          <w:szCs w:val="28"/>
        </w:rPr>
        <w:t>de forma detalhada</w:t>
      </w:r>
      <w:r w:rsidR="00212EF6" w:rsidRPr="007559F6">
        <w:rPr>
          <w:rFonts w:asciiTheme="majorHAnsi" w:hAnsiTheme="majorHAnsi" w:cstheme="minorHAnsi"/>
          <w:sz w:val="28"/>
          <w:szCs w:val="28"/>
        </w:rPr>
        <w:t xml:space="preserve">, ação altamente recomendada, devido ao ganho de </w:t>
      </w:r>
      <w:r w:rsidR="00212EF6" w:rsidRPr="005A434B">
        <w:rPr>
          <w:rFonts w:asciiTheme="majorHAnsi" w:hAnsiTheme="majorHAnsi" w:cstheme="minorHAnsi"/>
          <w:b/>
          <w:bCs/>
          <w:sz w:val="28"/>
          <w:szCs w:val="28"/>
        </w:rPr>
        <w:t>praticidade</w:t>
      </w:r>
      <w:r w:rsidR="00212EF6" w:rsidRPr="007559F6">
        <w:rPr>
          <w:rFonts w:asciiTheme="majorHAnsi" w:hAnsiTheme="majorHAnsi" w:cstheme="minorHAnsi"/>
          <w:sz w:val="28"/>
          <w:szCs w:val="28"/>
        </w:rPr>
        <w:t xml:space="preserve"> e tempo na análise das informações do hospital, tanto para a consultoria, </w:t>
      </w:r>
      <w:r w:rsidRPr="007559F6">
        <w:rPr>
          <w:rFonts w:asciiTheme="majorHAnsi" w:hAnsiTheme="majorHAnsi" w:cstheme="minorHAnsi"/>
          <w:sz w:val="28"/>
          <w:szCs w:val="28"/>
        </w:rPr>
        <w:t>quanto</w:t>
      </w:r>
      <w:r w:rsidR="00212EF6" w:rsidRPr="007559F6">
        <w:rPr>
          <w:rFonts w:asciiTheme="majorHAnsi" w:hAnsiTheme="majorHAnsi" w:cstheme="minorHAnsi"/>
          <w:sz w:val="28"/>
          <w:szCs w:val="28"/>
        </w:rPr>
        <w:t xml:space="preserve"> para o gestor de custos.</w:t>
      </w:r>
    </w:p>
    <w:p w14:paraId="612AF6F3" w14:textId="77777777" w:rsidR="00212EF6" w:rsidRPr="003D7832" w:rsidRDefault="00212EF6" w:rsidP="008A01C3">
      <w:pPr>
        <w:spacing w:after="0" w:line="360" w:lineRule="auto"/>
        <w:jc w:val="both"/>
        <w:rPr>
          <w:rFonts w:asciiTheme="majorHAnsi" w:hAnsiTheme="majorHAnsi" w:cstheme="minorHAnsi"/>
          <w:sz w:val="8"/>
          <w:szCs w:val="8"/>
        </w:rPr>
      </w:pPr>
    </w:p>
    <w:p w14:paraId="4850A63D" w14:textId="77777777" w:rsidR="00212EF6" w:rsidRPr="007559F6" w:rsidRDefault="006F484B" w:rsidP="00212EF6">
      <w:pPr>
        <w:spacing w:after="0" w:line="360" w:lineRule="auto"/>
        <w:ind w:left="708"/>
        <w:jc w:val="both"/>
        <w:rPr>
          <w:rFonts w:asciiTheme="majorHAnsi" w:hAnsiTheme="majorHAnsi" w:cstheme="minorHAnsi"/>
          <w:sz w:val="28"/>
          <w:szCs w:val="28"/>
        </w:rPr>
      </w:pPr>
      <w:r w:rsidRPr="007559F6">
        <w:rPr>
          <w:rFonts w:asciiTheme="majorHAnsi" w:hAnsiTheme="majorHAnsi" w:cstheme="minorHAnsi"/>
          <w:sz w:val="28"/>
          <w:szCs w:val="28"/>
        </w:rPr>
        <w:t>Os c</w:t>
      </w:r>
      <w:r w:rsidR="00212EF6" w:rsidRPr="007559F6">
        <w:rPr>
          <w:rFonts w:asciiTheme="majorHAnsi" w:hAnsiTheme="majorHAnsi" w:cstheme="minorHAnsi"/>
          <w:sz w:val="28"/>
          <w:szCs w:val="28"/>
        </w:rPr>
        <w:t xml:space="preserve">ustos com </w:t>
      </w:r>
      <w:r w:rsidR="00212EF6" w:rsidRPr="008A01C3">
        <w:rPr>
          <w:rFonts w:asciiTheme="majorHAnsi" w:hAnsiTheme="majorHAnsi" w:cstheme="minorHAnsi"/>
          <w:b/>
          <w:bCs/>
          <w:sz w:val="28"/>
          <w:szCs w:val="28"/>
        </w:rPr>
        <w:t>contas de consumo</w:t>
      </w:r>
      <w:r w:rsidR="00212EF6" w:rsidRPr="007559F6">
        <w:rPr>
          <w:rFonts w:asciiTheme="majorHAnsi" w:hAnsiTheme="majorHAnsi" w:cstheme="minorHAnsi"/>
          <w:sz w:val="28"/>
          <w:szCs w:val="28"/>
        </w:rPr>
        <w:t xml:space="preserve">, como água, luz, aluguel, telefone, entre outros, são considerados custos </w:t>
      </w:r>
      <w:r w:rsidR="00212EF6" w:rsidRPr="008A01C3">
        <w:rPr>
          <w:rFonts w:asciiTheme="majorHAnsi" w:hAnsiTheme="majorHAnsi" w:cstheme="minorHAnsi"/>
          <w:b/>
          <w:bCs/>
          <w:sz w:val="28"/>
          <w:szCs w:val="28"/>
        </w:rPr>
        <w:t>diretos</w:t>
      </w:r>
      <w:r w:rsidR="00212EF6" w:rsidRPr="007559F6">
        <w:rPr>
          <w:rFonts w:asciiTheme="majorHAnsi" w:hAnsiTheme="majorHAnsi" w:cstheme="minorHAnsi"/>
          <w:sz w:val="28"/>
          <w:szCs w:val="28"/>
        </w:rPr>
        <w:t xml:space="preserve"> </w:t>
      </w:r>
      <w:r w:rsidR="004E2365" w:rsidRPr="007559F6">
        <w:rPr>
          <w:rFonts w:asciiTheme="majorHAnsi" w:hAnsiTheme="majorHAnsi" w:cstheme="minorHAnsi"/>
          <w:sz w:val="28"/>
          <w:szCs w:val="28"/>
        </w:rPr>
        <w:t>q</w:t>
      </w:r>
      <w:r w:rsidR="00212EF6" w:rsidRPr="007559F6">
        <w:rPr>
          <w:rFonts w:asciiTheme="majorHAnsi" w:hAnsiTheme="majorHAnsi" w:cstheme="minorHAnsi"/>
          <w:sz w:val="28"/>
          <w:szCs w:val="28"/>
        </w:rPr>
        <w:t xml:space="preserve">uando estes possuem contas específicas para algum centro de custo, como por exemplo, uma sala alugada para arquivo SAME, </w:t>
      </w:r>
      <w:r w:rsidR="004E2365" w:rsidRPr="007559F6">
        <w:rPr>
          <w:rFonts w:asciiTheme="majorHAnsi" w:hAnsiTheme="majorHAnsi" w:cstheme="minorHAnsi"/>
          <w:sz w:val="28"/>
          <w:szCs w:val="28"/>
        </w:rPr>
        <w:t>o custo do</w:t>
      </w:r>
      <w:r w:rsidR="00212EF6" w:rsidRPr="007559F6">
        <w:rPr>
          <w:rFonts w:asciiTheme="majorHAnsi" w:hAnsiTheme="majorHAnsi" w:cstheme="minorHAnsi"/>
          <w:sz w:val="28"/>
          <w:szCs w:val="28"/>
        </w:rPr>
        <w:t xml:space="preserve"> aluguel </w:t>
      </w:r>
      <w:r w:rsidR="004E2365" w:rsidRPr="007559F6">
        <w:rPr>
          <w:rFonts w:asciiTheme="majorHAnsi" w:hAnsiTheme="majorHAnsi" w:cstheme="minorHAnsi"/>
          <w:sz w:val="28"/>
          <w:szCs w:val="28"/>
        </w:rPr>
        <w:t>é</w:t>
      </w:r>
      <w:r w:rsidR="00212EF6" w:rsidRPr="007559F6">
        <w:rPr>
          <w:rFonts w:asciiTheme="majorHAnsi" w:hAnsiTheme="majorHAnsi" w:cstheme="minorHAnsi"/>
          <w:sz w:val="28"/>
          <w:szCs w:val="28"/>
        </w:rPr>
        <w:t xml:space="preserve"> 100% </w:t>
      </w:r>
      <w:r w:rsidR="004E2365" w:rsidRPr="007559F6">
        <w:rPr>
          <w:rFonts w:asciiTheme="majorHAnsi" w:hAnsiTheme="majorHAnsi" w:cstheme="minorHAnsi"/>
          <w:sz w:val="28"/>
          <w:szCs w:val="28"/>
        </w:rPr>
        <w:t>do</w:t>
      </w:r>
      <w:r w:rsidR="00212EF6" w:rsidRPr="007559F6">
        <w:rPr>
          <w:rFonts w:asciiTheme="majorHAnsi" w:hAnsiTheme="majorHAnsi" w:cstheme="minorHAnsi"/>
          <w:sz w:val="28"/>
          <w:szCs w:val="28"/>
        </w:rPr>
        <w:t xml:space="preserve"> SAME, </w:t>
      </w:r>
      <w:r w:rsidR="004E2365" w:rsidRPr="007559F6">
        <w:rPr>
          <w:rFonts w:asciiTheme="majorHAnsi" w:hAnsiTheme="majorHAnsi" w:cstheme="minorHAnsi"/>
          <w:sz w:val="28"/>
          <w:szCs w:val="28"/>
        </w:rPr>
        <w:t xml:space="preserve">devendo ser classificado como </w:t>
      </w:r>
      <w:r w:rsidR="00212EF6" w:rsidRPr="007559F6">
        <w:rPr>
          <w:rFonts w:asciiTheme="majorHAnsi" w:hAnsiTheme="majorHAnsi" w:cstheme="minorHAnsi"/>
          <w:sz w:val="28"/>
          <w:szCs w:val="28"/>
        </w:rPr>
        <w:t>um custo direto</w:t>
      </w:r>
      <w:r w:rsidR="00BE39F4" w:rsidRPr="007559F6">
        <w:rPr>
          <w:rFonts w:asciiTheme="majorHAnsi" w:hAnsiTheme="majorHAnsi" w:cstheme="minorHAnsi"/>
          <w:sz w:val="28"/>
          <w:szCs w:val="28"/>
        </w:rPr>
        <w:t>.</w:t>
      </w:r>
    </w:p>
    <w:p w14:paraId="59064375"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6056BC6A" w14:textId="77777777" w:rsidR="00316A9A" w:rsidRPr="00A35EBA" w:rsidRDefault="00212EF6" w:rsidP="00212EF6">
      <w:pPr>
        <w:spacing w:after="0" w:line="360" w:lineRule="auto"/>
        <w:ind w:left="708"/>
        <w:jc w:val="both"/>
        <w:rPr>
          <w:rFonts w:asciiTheme="majorHAnsi" w:hAnsiTheme="majorHAnsi" w:cstheme="minorHAnsi"/>
          <w:sz w:val="28"/>
          <w:szCs w:val="28"/>
        </w:rPr>
      </w:pPr>
      <w:r w:rsidRPr="00A35EBA">
        <w:rPr>
          <w:rFonts w:asciiTheme="majorHAnsi" w:hAnsiTheme="majorHAnsi" w:cstheme="minorHAnsi"/>
          <w:sz w:val="28"/>
          <w:szCs w:val="28"/>
        </w:rPr>
        <w:t xml:space="preserve">As </w:t>
      </w:r>
      <w:r w:rsidRPr="008A01C3">
        <w:rPr>
          <w:rFonts w:asciiTheme="majorHAnsi" w:hAnsiTheme="majorHAnsi" w:cstheme="minorHAnsi"/>
          <w:b/>
          <w:bCs/>
          <w:sz w:val="28"/>
          <w:szCs w:val="28"/>
        </w:rPr>
        <w:t>doações</w:t>
      </w:r>
      <w:r w:rsidRPr="00A35EBA">
        <w:rPr>
          <w:rFonts w:asciiTheme="majorHAnsi" w:hAnsiTheme="majorHAnsi" w:cstheme="minorHAnsi"/>
          <w:sz w:val="28"/>
          <w:szCs w:val="28"/>
        </w:rPr>
        <w:t xml:space="preserve"> </w:t>
      </w:r>
      <w:r w:rsidR="00316A9A" w:rsidRPr="00A35EBA">
        <w:rPr>
          <w:rFonts w:asciiTheme="majorHAnsi" w:hAnsiTheme="majorHAnsi" w:cstheme="minorHAnsi"/>
          <w:sz w:val="28"/>
          <w:szCs w:val="28"/>
        </w:rPr>
        <w:t xml:space="preserve">de itens consumidos </w:t>
      </w:r>
      <w:r w:rsidRPr="00A35EBA">
        <w:rPr>
          <w:rFonts w:asciiTheme="majorHAnsi" w:hAnsiTheme="majorHAnsi" w:cstheme="minorHAnsi"/>
          <w:sz w:val="28"/>
          <w:szCs w:val="28"/>
        </w:rPr>
        <w:t xml:space="preserve">que são recebidas pelas instituições, como por exemplo, materiais, medicamentos, gêneros e outros, devem passar pelo estoque para valorização, para que se evite problemas com o custo médio do estoque, </w:t>
      </w:r>
      <w:r w:rsidR="00316A9A" w:rsidRPr="00A35EBA">
        <w:rPr>
          <w:rFonts w:asciiTheme="majorHAnsi" w:hAnsiTheme="majorHAnsi" w:cstheme="minorHAnsi"/>
          <w:sz w:val="28"/>
          <w:szCs w:val="28"/>
        </w:rPr>
        <w:t xml:space="preserve">desde que </w:t>
      </w:r>
      <w:r w:rsidRPr="00A35EBA">
        <w:rPr>
          <w:rFonts w:asciiTheme="majorHAnsi" w:hAnsiTheme="majorHAnsi" w:cstheme="minorHAnsi"/>
          <w:sz w:val="28"/>
          <w:szCs w:val="28"/>
        </w:rPr>
        <w:t>estes itens</w:t>
      </w:r>
      <w:r w:rsidR="00316A9A" w:rsidRPr="00A35EBA">
        <w:rPr>
          <w:rFonts w:asciiTheme="majorHAnsi" w:hAnsiTheme="majorHAnsi" w:cstheme="minorHAnsi"/>
          <w:sz w:val="28"/>
          <w:szCs w:val="28"/>
        </w:rPr>
        <w:t xml:space="preserve"> sejam faturados pela instituição, c</w:t>
      </w:r>
      <w:r w:rsidRPr="00A35EBA">
        <w:rPr>
          <w:rFonts w:asciiTheme="majorHAnsi" w:hAnsiTheme="majorHAnsi" w:cstheme="minorHAnsi"/>
          <w:sz w:val="28"/>
          <w:szCs w:val="28"/>
        </w:rPr>
        <w:t>aso contrário, não se re</w:t>
      </w:r>
      <w:r w:rsidR="00316A9A" w:rsidRPr="00A35EBA">
        <w:rPr>
          <w:rFonts w:asciiTheme="majorHAnsi" w:hAnsiTheme="majorHAnsi" w:cstheme="minorHAnsi"/>
          <w:sz w:val="28"/>
          <w:szCs w:val="28"/>
        </w:rPr>
        <w:t>comenda valorizar estes custos.</w:t>
      </w:r>
    </w:p>
    <w:p w14:paraId="7A871156" w14:textId="77777777" w:rsidR="007559F6" w:rsidRPr="003D7832" w:rsidRDefault="007559F6" w:rsidP="00212EF6">
      <w:pPr>
        <w:spacing w:after="0" w:line="360" w:lineRule="auto"/>
        <w:ind w:left="708"/>
        <w:jc w:val="both"/>
        <w:rPr>
          <w:rFonts w:asciiTheme="majorHAnsi" w:hAnsiTheme="majorHAnsi" w:cstheme="minorHAnsi"/>
          <w:sz w:val="8"/>
          <w:szCs w:val="8"/>
        </w:rPr>
      </w:pPr>
    </w:p>
    <w:p w14:paraId="2AB1007D" w14:textId="77777777" w:rsidR="00212EF6" w:rsidRPr="00A35EBA" w:rsidRDefault="00212EF6" w:rsidP="00212EF6">
      <w:pPr>
        <w:spacing w:after="0" w:line="360" w:lineRule="auto"/>
        <w:ind w:left="708"/>
        <w:jc w:val="both"/>
        <w:rPr>
          <w:rFonts w:asciiTheme="majorHAnsi" w:hAnsiTheme="majorHAnsi" w:cstheme="minorHAnsi"/>
          <w:sz w:val="28"/>
          <w:szCs w:val="28"/>
        </w:rPr>
      </w:pPr>
      <w:r w:rsidRPr="00A35EBA">
        <w:rPr>
          <w:rFonts w:asciiTheme="majorHAnsi" w:hAnsiTheme="majorHAnsi" w:cstheme="minorHAnsi"/>
          <w:sz w:val="28"/>
          <w:szCs w:val="28"/>
        </w:rPr>
        <w:t>Os custos incorridos nas contas de custos gerais,</w:t>
      </w:r>
      <w:r w:rsidR="00316A9A" w:rsidRPr="00A35EBA">
        <w:rPr>
          <w:rFonts w:asciiTheme="majorHAnsi" w:hAnsiTheme="majorHAnsi" w:cstheme="minorHAnsi"/>
          <w:sz w:val="28"/>
          <w:szCs w:val="28"/>
        </w:rPr>
        <w:t xml:space="preserve"> assim como das demais contas,</w:t>
      </w:r>
      <w:r w:rsidRPr="00A35EBA">
        <w:rPr>
          <w:rFonts w:asciiTheme="majorHAnsi" w:hAnsiTheme="majorHAnsi" w:cstheme="minorHAnsi"/>
          <w:sz w:val="28"/>
          <w:szCs w:val="28"/>
        </w:rPr>
        <w:t xml:space="preserve"> devem</w:t>
      </w:r>
      <w:r w:rsidR="00316A9A" w:rsidRPr="00A35EBA">
        <w:rPr>
          <w:rFonts w:asciiTheme="majorHAnsi" w:hAnsiTheme="majorHAnsi" w:cstheme="minorHAnsi"/>
          <w:sz w:val="28"/>
          <w:szCs w:val="28"/>
        </w:rPr>
        <w:t xml:space="preserve"> ser registrados na </w:t>
      </w:r>
      <w:r w:rsidR="00316A9A" w:rsidRPr="008A01C3">
        <w:rPr>
          <w:rFonts w:asciiTheme="majorHAnsi" w:hAnsiTheme="majorHAnsi" w:cstheme="minorHAnsi"/>
          <w:b/>
          <w:bCs/>
          <w:sz w:val="28"/>
          <w:szCs w:val="28"/>
        </w:rPr>
        <w:t>competência</w:t>
      </w:r>
      <w:r w:rsidR="00316A9A" w:rsidRPr="00A35EBA">
        <w:rPr>
          <w:rFonts w:asciiTheme="majorHAnsi" w:hAnsiTheme="majorHAnsi" w:cstheme="minorHAnsi"/>
          <w:sz w:val="28"/>
          <w:szCs w:val="28"/>
        </w:rPr>
        <w:t xml:space="preserve"> e</w:t>
      </w:r>
      <w:r w:rsidRPr="00A35EBA">
        <w:rPr>
          <w:rFonts w:asciiTheme="majorHAnsi" w:hAnsiTheme="majorHAnsi" w:cstheme="minorHAnsi"/>
          <w:sz w:val="28"/>
          <w:szCs w:val="28"/>
        </w:rPr>
        <w:t xml:space="preserve"> não conforme o regime de caixa. </w:t>
      </w:r>
    </w:p>
    <w:p w14:paraId="636C72C8" w14:textId="77777777" w:rsidR="007559F6" w:rsidRPr="003D7832" w:rsidRDefault="007559F6" w:rsidP="00212EF6">
      <w:pPr>
        <w:spacing w:after="0" w:line="360" w:lineRule="auto"/>
        <w:ind w:left="708"/>
        <w:jc w:val="both"/>
        <w:rPr>
          <w:rFonts w:asciiTheme="majorHAnsi" w:hAnsiTheme="majorHAnsi" w:cstheme="minorHAnsi"/>
          <w:sz w:val="8"/>
          <w:szCs w:val="8"/>
        </w:rPr>
      </w:pPr>
    </w:p>
    <w:p w14:paraId="527C4569" w14:textId="74B1C67A" w:rsidR="007559F6" w:rsidRDefault="007559F6" w:rsidP="007559F6">
      <w:pPr>
        <w:spacing w:after="0" w:line="360" w:lineRule="auto"/>
        <w:ind w:left="708"/>
        <w:jc w:val="both"/>
        <w:rPr>
          <w:rFonts w:asciiTheme="majorHAnsi" w:hAnsiTheme="majorHAnsi" w:cstheme="minorHAnsi"/>
          <w:sz w:val="28"/>
          <w:szCs w:val="28"/>
          <w:highlight w:val="yellow"/>
        </w:rPr>
      </w:pPr>
      <w:r w:rsidRPr="009C583E">
        <w:rPr>
          <w:rFonts w:asciiTheme="majorHAnsi" w:hAnsiTheme="majorHAnsi" w:cstheme="minorHAnsi"/>
          <w:sz w:val="28"/>
          <w:szCs w:val="28"/>
        </w:rPr>
        <w:t>“</w:t>
      </w:r>
      <w:r w:rsidR="00A35EBA" w:rsidRPr="009C583E">
        <w:rPr>
          <w:rFonts w:asciiTheme="majorHAnsi" w:hAnsiTheme="majorHAnsi" w:cstheme="minorHAnsi"/>
          <w:sz w:val="28"/>
          <w:szCs w:val="28"/>
        </w:rPr>
        <w:t>L</w:t>
      </w:r>
      <w:r w:rsidRPr="009C583E">
        <w:rPr>
          <w:rFonts w:asciiTheme="majorHAnsi" w:hAnsiTheme="majorHAnsi" w:cstheme="minorHAnsi"/>
          <w:sz w:val="28"/>
          <w:szCs w:val="28"/>
        </w:rPr>
        <w:t xml:space="preserve">easing” </w:t>
      </w:r>
      <w:r w:rsidR="000C3D67" w:rsidRPr="009C583E">
        <w:rPr>
          <w:rFonts w:asciiTheme="majorHAnsi" w:hAnsiTheme="majorHAnsi" w:cstheme="minorHAnsi"/>
          <w:sz w:val="28"/>
          <w:szCs w:val="28"/>
        </w:rPr>
        <w:t xml:space="preserve">e depreciação </w:t>
      </w:r>
      <w:r w:rsidRPr="009C583E">
        <w:rPr>
          <w:rFonts w:asciiTheme="majorHAnsi" w:hAnsiTheme="majorHAnsi" w:cstheme="minorHAnsi"/>
          <w:sz w:val="28"/>
          <w:szCs w:val="28"/>
        </w:rPr>
        <w:t>deve</w:t>
      </w:r>
      <w:r w:rsidR="000C3D67" w:rsidRPr="009C583E">
        <w:rPr>
          <w:rFonts w:asciiTheme="majorHAnsi" w:hAnsiTheme="majorHAnsi" w:cstheme="minorHAnsi"/>
          <w:sz w:val="28"/>
          <w:szCs w:val="28"/>
        </w:rPr>
        <w:t>m</w:t>
      </w:r>
      <w:r w:rsidRPr="009C583E">
        <w:rPr>
          <w:rFonts w:asciiTheme="majorHAnsi" w:hAnsiTheme="majorHAnsi" w:cstheme="minorHAnsi"/>
          <w:sz w:val="28"/>
          <w:szCs w:val="28"/>
        </w:rPr>
        <w:t xml:space="preserve"> compor os custos gerais das instituições</w:t>
      </w:r>
      <w:r w:rsidR="007F2964">
        <w:rPr>
          <w:rFonts w:asciiTheme="majorHAnsi" w:hAnsiTheme="majorHAnsi" w:cstheme="minorHAnsi"/>
          <w:sz w:val="28"/>
          <w:szCs w:val="28"/>
        </w:rPr>
        <w:t>.</w:t>
      </w:r>
    </w:p>
    <w:p w14:paraId="047FB66C" w14:textId="77777777" w:rsidR="000C3D67" w:rsidRPr="003D7832" w:rsidRDefault="000C3D67" w:rsidP="007559F6">
      <w:pPr>
        <w:spacing w:after="0" w:line="360" w:lineRule="auto"/>
        <w:ind w:left="708"/>
        <w:jc w:val="both"/>
        <w:rPr>
          <w:rFonts w:asciiTheme="majorHAnsi" w:hAnsiTheme="majorHAnsi" w:cstheme="minorHAnsi"/>
          <w:sz w:val="8"/>
          <w:szCs w:val="8"/>
        </w:rPr>
      </w:pPr>
    </w:p>
    <w:p w14:paraId="41C2266F" w14:textId="77777777" w:rsidR="003D7832" w:rsidRDefault="003D7832" w:rsidP="007559F6">
      <w:pPr>
        <w:spacing w:after="0" w:line="360" w:lineRule="auto"/>
        <w:ind w:left="708"/>
        <w:jc w:val="both"/>
        <w:rPr>
          <w:rFonts w:asciiTheme="majorHAnsi" w:hAnsiTheme="majorHAnsi" w:cstheme="minorHAnsi"/>
          <w:sz w:val="28"/>
          <w:szCs w:val="28"/>
        </w:rPr>
      </w:pPr>
    </w:p>
    <w:p w14:paraId="791C5C79" w14:textId="77777777" w:rsidR="003D7832" w:rsidRDefault="003D7832" w:rsidP="007559F6">
      <w:pPr>
        <w:spacing w:after="0" w:line="360" w:lineRule="auto"/>
        <w:ind w:left="708"/>
        <w:jc w:val="both"/>
        <w:rPr>
          <w:rFonts w:asciiTheme="majorHAnsi" w:hAnsiTheme="majorHAnsi" w:cstheme="minorHAnsi"/>
          <w:sz w:val="28"/>
          <w:szCs w:val="28"/>
        </w:rPr>
      </w:pPr>
    </w:p>
    <w:p w14:paraId="43ECB92E" w14:textId="77777777" w:rsidR="003D7832" w:rsidRDefault="003D7832" w:rsidP="007559F6">
      <w:pPr>
        <w:spacing w:after="0" w:line="360" w:lineRule="auto"/>
        <w:ind w:left="708"/>
        <w:jc w:val="both"/>
        <w:rPr>
          <w:rFonts w:asciiTheme="majorHAnsi" w:hAnsiTheme="majorHAnsi" w:cstheme="minorHAnsi"/>
          <w:sz w:val="28"/>
          <w:szCs w:val="28"/>
        </w:rPr>
      </w:pPr>
    </w:p>
    <w:p w14:paraId="6F891B80" w14:textId="77777777" w:rsidR="003D7832" w:rsidRDefault="003D7832" w:rsidP="007559F6">
      <w:pPr>
        <w:spacing w:after="0" w:line="360" w:lineRule="auto"/>
        <w:ind w:left="708"/>
        <w:jc w:val="both"/>
        <w:rPr>
          <w:rFonts w:asciiTheme="majorHAnsi" w:hAnsiTheme="majorHAnsi" w:cstheme="minorHAnsi"/>
          <w:sz w:val="28"/>
          <w:szCs w:val="28"/>
        </w:rPr>
      </w:pPr>
    </w:p>
    <w:p w14:paraId="32860894" w14:textId="788A5FC6" w:rsidR="007559F6" w:rsidRDefault="007559F6" w:rsidP="007559F6">
      <w:pPr>
        <w:spacing w:after="0" w:line="360" w:lineRule="auto"/>
        <w:ind w:left="708"/>
        <w:jc w:val="both"/>
        <w:rPr>
          <w:rFonts w:asciiTheme="majorHAnsi" w:hAnsiTheme="majorHAnsi" w:cstheme="minorHAnsi"/>
          <w:sz w:val="28"/>
          <w:szCs w:val="28"/>
        </w:rPr>
      </w:pPr>
      <w:r w:rsidRPr="00A35EBA">
        <w:rPr>
          <w:rFonts w:asciiTheme="majorHAnsi" w:hAnsiTheme="majorHAnsi" w:cstheme="minorHAnsi"/>
          <w:sz w:val="28"/>
          <w:szCs w:val="28"/>
        </w:rPr>
        <w:t xml:space="preserve">O que é </w:t>
      </w:r>
      <w:r w:rsidRPr="008A01C3">
        <w:rPr>
          <w:rFonts w:asciiTheme="majorHAnsi" w:hAnsiTheme="majorHAnsi" w:cstheme="minorHAnsi"/>
          <w:b/>
          <w:bCs/>
          <w:sz w:val="28"/>
          <w:szCs w:val="28"/>
        </w:rPr>
        <w:t>“leasing”</w:t>
      </w:r>
      <w:r w:rsidRPr="00A35EBA">
        <w:rPr>
          <w:rFonts w:asciiTheme="majorHAnsi" w:hAnsiTheme="majorHAnsi" w:cstheme="minorHAnsi"/>
          <w:sz w:val="28"/>
          <w:szCs w:val="28"/>
        </w:rPr>
        <w:t>? É uma operação na qual uma empresa (arrendante) transfere o direito de usufruto de determinado bem de sua propriedade à outra (arrendatário), por um prazo contratual pré-estabelecido, em troca do recebimento de prestações periódicas. Pode ser financeiro ou operacional.</w:t>
      </w:r>
    </w:p>
    <w:p w14:paraId="403CE84B" w14:textId="77777777" w:rsidR="007559F6" w:rsidRPr="003D7832" w:rsidRDefault="007559F6" w:rsidP="007559F6">
      <w:pPr>
        <w:spacing w:after="0" w:line="360" w:lineRule="auto"/>
        <w:ind w:left="708"/>
        <w:jc w:val="both"/>
        <w:rPr>
          <w:rFonts w:asciiTheme="majorHAnsi" w:hAnsiTheme="majorHAnsi" w:cstheme="minorHAnsi"/>
          <w:sz w:val="8"/>
          <w:szCs w:val="8"/>
        </w:rPr>
      </w:pPr>
    </w:p>
    <w:p w14:paraId="03BC7308" w14:textId="2BC350EB" w:rsidR="007559F6" w:rsidRPr="00A35EBA" w:rsidRDefault="007559F6" w:rsidP="008A01C3">
      <w:pPr>
        <w:spacing w:after="0" w:line="360" w:lineRule="auto"/>
        <w:ind w:left="708"/>
        <w:jc w:val="both"/>
        <w:rPr>
          <w:rFonts w:asciiTheme="majorHAnsi" w:hAnsiTheme="majorHAnsi" w:cstheme="minorHAnsi"/>
          <w:sz w:val="28"/>
          <w:szCs w:val="28"/>
        </w:rPr>
      </w:pPr>
      <w:r w:rsidRPr="008A01C3">
        <w:rPr>
          <w:rFonts w:asciiTheme="majorHAnsi" w:hAnsiTheme="majorHAnsi" w:cstheme="minorHAnsi"/>
          <w:b/>
          <w:bCs/>
          <w:sz w:val="28"/>
          <w:szCs w:val="28"/>
        </w:rPr>
        <w:t>“Leasing” Financeiro</w:t>
      </w:r>
      <w:r w:rsidRPr="00A35EBA">
        <w:rPr>
          <w:rFonts w:asciiTheme="majorHAnsi" w:hAnsiTheme="majorHAnsi" w:cstheme="minorHAnsi"/>
          <w:sz w:val="28"/>
          <w:szCs w:val="28"/>
        </w:rPr>
        <w:t xml:space="preserve">: É a operação na qual a arrendatária tem a intenção de ficar com o bem ao término do acordo, exercendo a opção de compra pelo valor previsto no contrato. A arrendadora receberá da arrendatária a totalidade dos valores previstos contratualmente. O risco de obsolescência e as despesas de manutenção, assistência técnica e serviços correlatos à operacionalidade do bem arrendado são de responsabilidade da arrendatária. No “Leasing” Financeiro, o arrendante (Cia. de </w:t>
      </w:r>
      <w:r w:rsidRPr="008A01C3">
        <w:rPr>
          <w:rFonts w:asciiTheme="majorHAnsi" w:hAnsiTheme="majorHAnsi" w:cstheme="minorHAnsi"/>
          <w:i/>
          <w:iCs/>
          <w:sz w:val="28"/>
          <w:szCs w:val="28"/>
        </w:rPr>
        <w:t>Leasing</w:t>
      </w:r>
      <w:r w:rsidRPr="00A35EBA">
        <w:rPr>
          <w:rFonts w:asciiTheme="majorHAnsi" w:hAnsiTheme="majorHAnsi" w:cstheme="minorHAnsi"/>
          <w:sz w:val="28"/>
          <w:szCs w:val="28"/>
        </w:rPr>
        <w:t>) recebe 100% do valor do equipamento arrendado, não incorrendo em risco de</w:t>
      </w:r>
      <w:r w:rsidR="008A01C3">
        <w:rPr>
          <w:rFonts w:asciiTheme="majorHAnsi" w:hAnsiTheme="majorHAnsi" w:cstheme="minorHAnsi"/>
          <w:sz w:val="28"/>
          <w:szCs w:val="28"/>
        </w:rPr>
        <w:t xml:space="preserve"> </w:t>
      </w:r>
      <w:r w:rsidRPr="00A35EBA">
        <w:rPr>
          <w:rFonts w:asciiTheme="majorHAnsi" w:hAnsiTheme="majorHAnsi" w:cstheme="minorHAnsi"/>
          <w:sz w:val="28"/>
          <w:szCs w:val="28"/>
        </w:rPr>
        <w:t>produto</w:t>
      </w:r>
      <w:r w:rsidR="008A01C3">
        <w:rPr>
          <w:rFonts w:asciiTheme="majorHAnsi" w:hAnsiTheme="majorHAnsi" w:cstheme="minorHAnsi"/>
          <w:sz w:val="28"/>
          <w:szCs w:val="28"/>
        </w:rPr>
        <w:t>, o</w:t>
      </w:r>
      <w:r w:rsidRPr="00A35EBA">
        <w:rPr>
          <w:rFonts w:asciiTheme="majorHAnsi" w:hAnsiTheme="majorHAnsi" w:cstheme="minorHAnsi"/>
          <w:sz w:val="28"/>
          <w:szCs w:val="28"/>
        </w:rPr>
        <w:t>u</w:t>
      </w:r>
      <w:r w:rsidR="00A35EBA">
        <w:rPr>
          <w:rFonts w:asciiTheme="majorHAnsi" w:hAnsiTheme="majorHAnsi" w:cstheme="minorHAnsi"/>
          <w:sz w:val="28"/>
          <w:szCs w:val="28"/>
        </w:rPr>
        <w:t xml:space="preserve"> </w:t>
      </w:r>
      <w:r w:rsidRPr="00A35EBA">
        <w:rPr>
          <w:rFonts w:asciiTheme="majorHAnsi" w:hAnsiTheme="majorHAnsi" w:cstheme="minorHAnsi"/>
          <w:sz w:val="28"/>
          <w:szCs w:val="28"/>
        </w:rPr>
        <w:t>seja, a arrendatária</w:t>
      </w:r>
      <w:r w:rsidR="00A35EBA">
        <w:rPr>
          <w:rFonts w:asciiTheme="majorHAnsi" w:hAnsiTheme="majorHAnsi" w:cstheme="minorHAnsi"/>
          <w:sz w:val="28"/>
          <w:szCs w:val="28"/>
        </w:rPr>
        <w:t xml:space="preserve"> </w:t>
      </w:r>
      <w:r w:rsidRPr="00A35EBA">
        <w:rPr>
          <w:rFonts w:asciiTheme="majorHAnsi" w:hAnsiTheme="majorHAnsi" w:cstheme="minorHAnsi"/>
          <w:sz w:val="28"/>
          <w:szCs w:val="28"/>
        </w:rPr>
        <w:t>(empresa)</w:t>
      </w:r>
      <w:r w:rsidR="00A35EBA">
        <w:rPr>
          <w:rFonts w:asciiTheme="majorHAnsi" w:hAnsiTheme="majorHAnsi" w:cstheme="minorHAnsi"/>
          <w:sz w:val="28"/>
          <w:szCs w:val="28"/>
        </w:rPr>
        <w:t xml:space="preserve"> </w:t>
      </w:r>
      <w:r w:rsidRPr="00A35EBA">
        <w:rPr>
          <w:rFonts w:asciiTheme="majorHAnsi" w:hAnsiTheme="majorHAnsi" w:cstheme="minorHAnsi"/>
          <w:sz w:val="28"/>
          <w:szCs w:val="28"/>
        </w:rPr>
        <w:t>sempre</w:t>
      </w:r>
      <w:r w:rsidR="00A35EBA">
        <w:rPr>
          <w:rFonts w:asciiTheme="majorHAnsi" w:hAnsiTheme="majorHAnsi" w:cstheme="minorHAnsi"/>
          <w:sz w:val="28"/>
          <w:szCs w:val="28"/>
        </w:rPr>
        <w:t xml:space="preserve"> </w:t>
      </w:r>
      <w:r w:rsidRPr="00A35EBA">
        <w:rPr>
          <w:rFonts w:asciiTheme="majorHAnsi" w:hAnsiTheme="majorHAnsi" w:cstheme="minorHAnsi"/>
          <w:sz w:val="28"/>
          <w:szCs w:val="28"/>
        </w:rPr>
        <w:t>opta</w:t>
      </w:r>
      <w:r w:rsidR="00A35EBA">
        <w:rPr>
          <w:rFonts w:asciiTheme="majorHAnsi" w:hAnsiTheme="majorHAnsi" w:cstheme="minorHAnsi"/>
          <w:sz w:val="28"/>
          <w:szCs w:val="28"/>
        </w:rPr>
        <w:t xml:space="preserve"> </w:t>
      </w:r>
      <w:r w:rsidRPr="00A35EBA">
        <w:rPr>
          <w:rFonts w:asciiTheme="majorHAnsi" w:hAnsiTheme="majorHAnsi" w:cstheme="minorHAnsi"/>
          <w:sz w:val="28"/>
          <w:szCs w:val="28"/>
        </w:rPr>
        <w:t>pela compra</w:t>
      </w:r>
      <w:r w:rsidR="00A35EBA">
        <w:rPr>
          <w:rFonts w:asciiTheme="majorHAnsi" w:hAnsiTheme="majorHAnsi" w:cstheme="minorHAnsi"/>
          <w:sz w:val="28"/>
          <w:szCs w:val="28"/>
        </w:rPr>
        <w:t xml:space="preserve"> </w:t>
      </w:r>
      <w:r w:rsidRPr="00A35EBA">
        <w:rPr>
          <w:rFonts w:asciiTheme="majorHAnsi" w:hAnsiTheme="majorHAnsi" w:cstheme="minorHAnsi"/>
          <w:sz w:val="28"/>
          <w:szCs w:val="28"/>
        </w:rPr>
        <w:t xml:space="preserve">do equipamento, previamente estabelecido (VRG) ou, em caso de não exercer a compra, o bem será vendido, tendo a diferença apurada entre o valor da venda e o valor residual garantido. </w:t>
      </w:r>
    </w:p>
    <w:p w14:paraId="6F95B6AC" w14:textId="77777777" w:rsidR="000C3D67" w:rsidRPr="003D7832" w:rsidRDefault="000C3D67" w:rsidP="007559F6">
      <w:pPr>
        <w:spacing w:after="0" w:line="360" w:lineRule="auto"/>
        <w:ind w:left="708"/>
        <w:jc w:val="both"/>
        <w:rPr>
          <w:rFonts w:asciiTheme="majorHAnsi" w:hAnsiTheme="majorHAnsi" w:cstheme="minorHAnsi"/>
          <w:sz w:val="8"/>
          <w:szCs w:val="8"/>
        </w:rPr>
      </w:pPr>
    </w:p>
    <w:p w14:paraId="5D8DCA3C" w14:textId="5052009E" w:rsidR="007559F6" w:rsidRPr="001F5AEA" w:rsidRDefault="007559F6" w:rsidP="007559F6">
      <w:pPr>
        <w:spacing w:after="0" w:line="360" w:lineRule="auto"/>
        <w:ind w:left="708"/>
        <w:jc w:val="both"/>
        <w:rPr>
          <w:rFonts w:asciiTheme="majorHAnsi" w:hAnsiTheme="majorHAnsi" w:cstheme="minorHAnsi"/>
          <w:sz w:val="28"/>
          <w:szCs w:val="28"/>
        </w:rPr>
      </w:pPr>
      <w:r w:rsidRPr="008A01C3">
        <w:rPr>
          <w:rFonts w:asciiTheme="majorHAnsi" w:hAnsiTheme="majorHAnsi" w:cstheme="minorHAnsi"/>
          <w:b/>
          <w:bCs/>
          <w:sz w:val="28"/>
          <w:szCs w:val="28"/>
        </w:rPr>
        <w:t>“Leasing” Operacional</w:t>
      </w:r>
      <w:r>
        <w:rPr>
          <w:rFonts w:asciiTheme="majorHAnsi" w:hAnsiTheme="majorHAnsi" w:cstheme="minorHAnsi"/>
          <w:sz w:val="28"/>
          <w:szCs w:val="28"/>
        </w:rPr>
        <w:t xml:space="preserve">: </w:t>
      </w:r>
      <w:r w:rsidRPr="001F5AEA">
        <w:rPr>
          <w:rFonts w:asciiTheme="majorHAnsi" w:hAnsiTheme="majorHAnsi" w:cstheme="minorHAnsi"/>
          <w:sz w:val="28"/>
          <w:szCs w:val="28"/>
        </w:rPr>
        <w:t>É a operação na qual a arrendatária não tem a intenção de adquirir o bem ao final do contrato. Assim, após a utilização do bem pelo prazo contratual, a arrendatária poderá exercer a opção de compra pelo valor de mercado. A manutenção, a assistência técnica e os serviços correlatos à operação do bem</w:t>
      </w:r>
      <w:r w:rsidR="008A01C3">
        <w:rPr>
          <w:rFonts w:asciiTheme="majorHAnsi" w:hAnsiTheme="majorHAnsi" w:cstheme="minorHAnsi"/>
          <w:sz w:val="28"/>
          <w:szCs w:val="28"/>
        </w:rPr>
        <w:t xml:space="preserve"> </w:t>
      </w:r>
      <w:r w:rsidRPr="001F5AEA">
        <w:rPr>
          <w:rFonts w:asciiTheme="majorHAnsi" w:hAnsiTheme="majorHAnsi" w:cstheme="minorHAnsi"/>
          <w:sz w:val="28"/>
          <w:szCs w:val="28"/>
        </w:rPr>
        <w:t>arrendado</w:t>
      </w:r>
      <w:r w:rsidR="008A01C3">
        <w:rPr>
          <w:rFonts w:asciiTheme="majorHAnsi" w:hAnsiTheme="majorHAnsi" w:cstheme="minorHAnsi"/>
          <w:sz w:val="28"/>
          <w:szCs w:val="28"/>
        </w:rPr>
        <w:t>,</w:t>
      </w:r>
      <w:r w:rsidRPr="001F5AEA">
        <w:rPr>
          <w:rFonts w:asciiTheme="majorHAnsi" w:hAnsiTheme="majorHAnsi" w:cstheme="minorHAnsi"/>
          <w:sz w:val="28"/>
          <w:szCs w:val="28"/>
        </w:rPr>
        <w:t xml:space="preserve"> podem ser de responsabilidade da arrendante ou da arrendatária. </w:t>
      </w:r>
    </w:p>
    <w:p w14:paraId="2394536A" w14:textId="77777777" w:rsidR="000C3D67" w:rsidRPr="003D7832" w:rsidRDefault="000C3D67" w:rsidP="007559F6">
      <w:pPr>
        <w:spacing w:after="0" w:line="360" w:lineRule="auto"/>
        <w:ind w:left="708"/>
        <w:jc w:val="both"/>
        <w:rPr>
          <w:rFonts w:asciiTheme="majorHAnsi" w:hAnsiTheme="majorHAnsi" w:cstheme="minorHAnsi"/>
          <w:sz w:val="8"/>
          <w:szCs w:val="8"/>
        </w:rPr>
      </w:pPr>
    </w:p>
    <w:p w14:paraId="0C50C767" w14:textId="5BF6BE6F" w:rsidR="007559F6" w:rsidRDefault="007559F6" w:rsidP="007559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Em ambas as modalidades de “leasing”, financeiro ou operacional, elimina-se a necessidade de imobilizar recursos nos ativos, permitindo que tais recursos sejam canalizados para financiar o processo produtivo.</w:t>
      </w:r>
    </w:p>
    <w:p w14:paraId="11FE6F3F" w14:textId="77777777" w:rsidR="001E1A7F" w:rsidRPr="003D7832" w:rsidRDefault="001E1A7F" w:rsidP="007559F6">
      <w:pPr>
        <w:spacing w:after="0" w:line="360" w:lineRule="auto"/>
        <w:ind w:left="708"/>
        <w:jc w:val="both"/>
        <w:rPr>
          <w:rFonts w:asciiTheme="majorHAnsi" w:hAnsiTheme="majorHAnsi" w:cstheme="minorHAnsi"/>
          <w:sz w:val="8"/>
          <w:szCs w:val="8"/>
        </w:rPr>
      </w:pPr>
    </w:p>
    <w:p w14:paraId="2C705A1A" w14:textId="77777777" w:rsidR="003D7832" w:rsidRDefault="003D7832" w:rsidP="007559F6">
      <w:pPr>
        <w:spacing w:after="0" w:line="360" w:lineRule="auto"/>
        <w:ind w:left="708"/>
        <w:jc w:val="both"/>
        <w:rPr>
          <w:rFonts w:asciiTheme="majorHAnsi" w:hAnsiTheme="majorHAnsi" w:cstheme="minorHAnsi"/>
          <w:sz w:val="28"/>
          <w:szCs w:val="28"/>
        </w:rPr>
      </w:pPr>
    </w:p>
    <w:p w14:paraId="6E1315DB" w14:textId="77777777" w:rsidR="003D7832" w:rsidRDefault="003D7832" w:rsidP="007559F6">
      <w:pPr>
        <w:spacing w:after="0" w:line="360" w:lineRule="auto"/>
        <w:ind w:left="708"/>
        <w:jc w:val="both"/>
        <w:rPr>
          <w:rFonts w:asciiTheme="majorHAnsi" w:hAnsiTheme="majorHAnsi" w:cstheme="minorHAnsi"/>
          <w:sz w:val="28"/>
          <w:szCs w:val="28"/>
        </w:rPr>
      </w:pPr>
    </w:p>
    <w:p w14:paraId="68FE7989" w14:textId="7E390F76" w:rsidR="001E1A7F" w:rsidRDefault="001E1A7F" w:rsidP="007559F6">
      <w:pPr>
        <w:spacing w:after="0" w:line="360" w:lineRule="auto"/>
        <w:ind w:left="708"/>
        <w:jc w:val="both"/>
        <w:rPr>
          <w:rFonts w:asciiTheme="majorHAnsi" w:hAnsiTheme="majorHAnsi" w:cstheme="minorHAnsi"/>
          <w:sz w:val="28"/>
          <w:szCs w:val="28"/>
        </w:rPr>
      </w:pPr>
      <w:r>
        <w:rPr>
          <w:rFonts w:asciiTheme="majorHAnsi" w:hAnsiTheme="majorHAnsi" w:cstheme="minorHAnsi"/>
          <w:sz w:val="28"/>
          <w:szCs w:val="28"/>
        </w:rPr>
        <w:t xml:space="preserve">O que é </w:t>
      </w:r>
      <w:r w:rsidRPr="008A01C3">
        <w:rPr>
          <w:rFonts w:asciiTheme="majorHAnsi" w:hAnsiTheme="majorHAnsi" w:cstheme="minorHAnsi"/>
          <w:b/>
          <w:bCs/>
          <w:sz w:val="28"/>
          <w:szCs w:val="28"/>
        </w:rPr>
        <w:t>depreciação</w:t>
      </w:r>
      <w:r>
        <w:rPr>
          <w:rFonts w:asciiTheme="majorHAnsi" w:hAnsiTheme="majorHAnsi" w:cstheme="minorHAnsi"/>
          <w:sz w:val="28"/>
          <w:szCs w:val="28"/>
        </w:rPr>
        <w:t xml:space="preserve">? </w:t>
      </w:r>
      <w:r w:rsidRPr="001E1A7F">
        <w:rPr>
          <w:rFonts w:asciiTheme="majorHAnsi" w:hAnsiTheme="majorHAnsi" w:cstheme="minorHAnsi"/>
          <w:sz w:val="28"/>
          <w:szCs w:val="28"/>
        </w:rPr>
        <w:t>Depreciação corresponde ao encargo periódico que determinados bens sofrem, por uso, obsolescência ou desgaste natural.</w:t>
      </w:r>
    </w:p>
    <w:p w14:paraId="058958B6" w14:textId="77777777" w:rsidR="00A35EBA" w:rsidRPr="003D7832" w:rsidRDefault="00A35EBA" w:rsidP="007559F6">
      <w:pPr>
        <w:spacing w:after="0" w:line="360" w:lineRule="auto"/>
        <w:ind w:left="708"/>
        <w:jc w:val="both"/>
        <w:rPr>
          <w:rFonts w:asciiTheme="majorHAnsi" w:hAnsiTheme="majorHAnsi" w:cstheme="minorHAnsi"/>
          <w:sz w:val="8"/>
          <w:szCs w:val="8"/>
        </w:rPr>
      </w:pPr>
    </w:p>
    <w:p w14:paraId="400AD105" w14:textId="77777777" w:rsidR="00BA5EE3" w:rsidRPr="001F5AEA" w:rsidRDefault="00BA5EE3" w:rsidP="00BA5EE3">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Alguns ativos possuem uma vida útil longa e recebem a denominação de ativo permanente. A redução da utilidade desses bens é reconhecida pela depre</w:t>
      </w:r>
      <w:r w:rsidR="00A35EBA">
        <w:rPr>
          <w:rFonts w:asciiTheme="majorHAnsi" w:hAnsiTheme="majorHAnsi" w:cstheme="minorHAnsi"/>
          <w:sz w:val="28"/>
          <w:szCs w:val="28"/>
        </w:rPr>
        <w:t>ciação, amortização ou exaustão</w:t>
      </w:r>
      <w:r w:rsidRPr="001F5AEA">
        <w:rPr>
          <w:rFonts w:asciiTheme="majorHAnsi" w:hAnsiTheme="majorHAnsi" w:cstheme="minorHAnsi"/>
          <w:sz w:val="28"/>
          <w:szCs w:val="28"/>
        </w:rPr>
        <w:t xml:space="preserve">, sendo geralmente determinada por meio da divisão do valor contábil do ativo pela vida útil estimada, em meses. Esse método de cálculo é denominado linear, por conduzir a valores constantes no tempo. </w:t>
      </w:r>
      <w:proofErr w:type="spellStart"/>
      <w:r w:rsidRPr="001F5AEA">
        <w:rPr>
          <w:rFonts w:asciiTheme="majorHAnsi" w:hAnsiTheme="majorHAnsi" w:cstheme="minorHAnsi"/>
          <w:sz w:val="28"/>
          <w:szCs w:val="28"/>
        </w:rPr>
        <w:t>Ludícibus</w:t>
      </w:r>
      <w:proofErr w:type="spellEnd"/>
      <w:r w:rsidRPr="001F5AEA">
        <w:rPr>
          <w:rFonts w:asciiTheme="majorHAnsi" w:hAnsiTheme="majorHAnsi" w:cstheme="minorHAnsi"/>
          <w:sz w:val="28"/>
          <w:szCs w:val="28"/>
        </w:rPr>
        <w:t xml:space="preserve"> (2000) entende que a depreciação pode ser expressa como a diferença entre o valor de mercado do bem no fim e no início do período e que o cálculo pode ser feito por alguns métodos. </w:t>
      </w:r>
      <w:proofErr w:type="spellStart"/>
      <w:r w:rsidRPr="001F5AEA">
        <w:rPr>
          <w:rFonts w:asciiTheme="majorHAnsi" w:hAnsiTheme="majorHAnsi" w:cstheme="minorHAnsi"/>
          <w:sz w:val="28"/>
          <w:szCs w:val="28"/>
        </w:rPr>
        <w:t>Padoveze</w:t>
      </w:r>
      <w:proofErr w:type="spellEnd"/>
      <w:r w:rsidRPr="001F5AEA">
        <w:rPr>
          <w:rFonts w:asciiTheme="majorHAnsi" w:hAnsiTheme="majorHAnsi" w:cstheme="minorHAnsi"/>
          <w:sz w:val="28"/>
          <w:szCs w:val="28"/>
        </w:rPr>
        <w:t xml:space="preserve"> (1996) classifica a </w:t>
      </w:r>
      <w:r w:rsidRPr="008A01C3">
        <w:rPr>
          <w:rFonts w:asciiTheme="majorHAnsi" w:hAnsiTheme="majorHAnsi" w:cstheme="minorHAnsi"/>
          <w:b/>
          <w:bCs/>
          <w:sz w:val="28"/>
          <w:szCs w:val="28"/>
        </w:rPr>
        <w:t>depreciação</w:t>
      </w:r>
      <w:r w:rsidRPr="001F5AEA">
        <w:rPr>
          <w:rFonts w:asciiTheme="majorHAnsi" w:hAnsiTheme="majorHAnsi" w:cstheme="minorHAnsi"/>
          <w:sz w:val="28"/>
          <w:szCs w:val="28"/>
        </w:rPr>
        <w:t xml:space="preserve"> sob os aspectos contábil, financeiro e de custos:</w:t>
      </w:r>
    </w:p>
    <w:p w14:paraId="7A018B13" w14:textId="77777777" w:rsidR="00BA5EE3" w:rsidRPr="001F5AEA" w:rsidRDefault="0068249A" w:rsidP="0068249A">
      <w:pPr>
        <w:spacing w:after="0" w:line="336" w:lineRule="auto"/>
        <w:ind w:left="1134"/>
        <w:jc w:val="both"/>
        <w:rPr>
          <w:rFonts w:asciiTheme="majorHAnsi" w:hAnsiTheme="majorHAnsi" w:cstheme="minorHAnsi"/>
          <w:sz w:val="28"/>
          <w:szCs w:val="28"/>
        </w:rPr>
      </w:pPr>
      <w:r>
        <w:rPr>
          <w:rFonts w:asciiTheme="majorHAnsi" w:hAnsiTheme="majorHAnsi" w:cstheme="minorHAnsi"/>
          <w:sz w:val="28"/>
          <w:szCs w:val="28"/>
        </w:rPr>
        <w:t xml:space="preserve">• </w:t>
      </w:r>
      <w:r w:rsidR="00BA5EE3" w:rsidRPr="008A01C3">
        <w:rPr>
          <w:rFonts w:asciiTheme="majorHAnsi" w:hAnsiTheme="majorHAnsi" w:cstheme="minorHAnsi"/>
          <w:b/>
          <w:bCs/>
          <w:sz w:val="28"/>
          <w:szCs w:val="28"/>
        </w:rPr>
        <w:t>No aspecto contábil</w:t>
      </w:r>
      <w:r w:rsidR="00BA5EE3" w:rsidRPr="001F5AEA">
        <w:rPr>
          <w:rFonts w:asciiTheme="majorHAnsi" w:hAnsiTheme="majorHAnsi" w:cstheme="minorHAnsi"/>
          <w:sz w:val="28"/>
          <w:szCs w:val="28"/>
        </w:rPr>
        <w:t>, representa a perda de valor dos bens pelo uso, desgaste ou obsolescência, demonstrando a fo</w:t>
      </w:r>
      <w:r w:rsidR="00A35EBA">
        <w:rPr>
          <w:rFonts w:asciiTheme="majorHAnsi" w:hAnsiTheme="majorHAnsi" w:cstheme="minorHAnsi"/>
          <w:sz w:val="28"/>
          <w:szCs w:val="28"/>
        </w:rPr>
        <w:t>rma de diminuir os seus valores.</w:t>
      </w:r>
    </w:p>
    <w:p w14:paraId="28414513" w14:textId="77777777" w:rsidR="00BA5EE3" w:rsidRPr="001F5AEA" w:rsidRDefault="0068249A" w:rsidP="0068249A">
      <w:pPr>
        <w:spacing w:after="0" w:line="336" w:lineRule="auto"/>
        <w:ind w:left="1134"/>
        <w:jc w:val="both"/>
        <w:rPr>
          <w:rFonts w:asciiTheme="majorHAnsi" w:hAnsiTheme="majorHAnsi" w:cstheme="minorHAnsi"/>
          <w:sz w:val="28"/>
          <w:szCs w:val="28"/>
        </w:rPr>
      </w:pPr>
      <w:r>
        <w:rPr>
          <w:rFonts w:asciiTheme="majorHAnsi" w:hAnsiTheme="majorHAnsi" w:cstheme="minorHAnsi"/>
          <w:sz w:val="28"/>
          <w:szCs w:val="28"/>
        </w:rPr>
        <w:t xml:space="preserve">• </w:t>
      </w:r>
      <w:r w:rsidR="00BA5EE3" w:rsidRPr="008A01C3">
        <w:rPr>
          <w:rFonts w:asciiTheme="majorHAnsi" w:hAnsiTheme="majorHAnsi" w:cstheme="minorHAnsi"/>
          <w:b/>
          <w:bCs/>
          <w:sz w:val="28"/>
          <w:szCs w:val="28"/>
        </w:rPr>
        <w:t>No aspecto financeiro</w:t>
      </w:r>
      <w:r w:rsidR="00BA5EE3" w:rsidRPr="001F5AEA">
        <w:rPr>
          <w:rFonts w:asciiTheme="majorHAnsi" w:hAnsiTheme="majorHAnsi" w:cstheme="minorHAnsi"/>
          <w:sz w:val="28"/>
          <w:szCs w:val="28"/>
        </w:rPr>
        <w:t>, representa a forma de recuperação dos valores gastos a título</w:t>
      </w:r>
      <w:r w:rsidR="00A35EBA">
        <w:rPr>
          <w:rFonts w:asciiTheme="majorHAnsi" w:hAnsiTheme="majorHAnsi" w:cstheme="minorHAnsi"/>
          <w:sz w:val="28"/>
          <w:szCs w:val="28"/>
        </w:rPr>
        <w:t xml:space="preserve"> de investimento.</w:t>
      </w:r>
    </w:p>
    <w:p w14:paraId="6B03B667" w14:textId="77777777" w:rsidR="00BA5EE3" w:rsidRPr="001F5AEA" w:rsidRDefault="0068249A" w:rsidP="0068249A">
      <w:pPr>
        <w:spacing w:after="0" w:line="336" w:lineRule="auto"/>
        <w:ind w:left="1134"/>
        <w:jc w:val="both"/>
        <w:rPr>
          <w:rFonts w:asciiTheme="majorHAnsi" w:hAnsiTheme="majorHAnsi" w:cstheme="minorHAnsi"/>
          <w:sz w:val="28"/>
          <w:szCs w:val="28"/>
        </w:rPr>
      </w:pPr>
      <w:r>
        <w:rPr>
          <w:rFonts w:asciiTheme="majorHAnsi" w:hAnsiTheme="majorHAnsi" w:cstheme="minorHAnsi"/>
          <w:sz w:val="28"/>
          <w:szCs w:val="28"/>
        </w:rPr>
        <w:t xml:space="preserve">• </w:t>
      </w:r>
      <w:r w:rsidR="00BA5EE3" w:rsidRPr="008A01C3">
        <w:rPr>
          <w:rFonts w:asciiTheme="majorHAnsi" w:hAnsiTheme="majorHAnsi" w:cstheme="minorHAnsi"/>
          <w:b/>
          <w:bCs/>
          <w:sz w:val="28"/>
          <w:szCs w:val="28"/>
        </w:rPr>
        <w:t>No aspecto de custos</w:t>
      </w:r>
      <w:r w:rsidR="00BA5EE3" w:rsidRPr="001F5AEA">
        <w:rPr>
          <w:rFonts w:asciiTheme="majorHAnsi" w:hAnsiTheme="majorHAnsi" w:cstheme="minorHAnsi"/>
          <w:sz w:val="28"/>
          <w:szCs w:val="28"/>
        </w:rPr>
        <w:t>, representa a recuperação dos gastos tidos com os bens utilizados na operacionalização das atividades e que possuem v</w:t>
      </w:r>
      <w:r w:rsidR="00A35EBA">
        <w:rPr>
          <w:rFonts w:asciiTheme="majorHAnsi" w:hAnsiTheme="majorHAnsi" w:cstheme="minorHAnsi"/>
          <w:sz w:val="28"/>
          <w:szCs w:val="28"/>
        </w:rPr>
        <w:t>ida útil, atingindo vários anos</w:t>
      </w:r>
      <w:r w:rsidR="007F2964">
        <w:rPr>
          <w:rFonts w:asciiTheme="majorHAnsi" w:hAnsiTheme="majorHAnsi" w:cstheme="minorHAnsi"/>
          <w:sz w:val="28"/>
          <w:szCs w:val="28"/>
        </w:rPr>
        <w:t>.</w:t>
      </w:r>
    </w:p>
    <w:p w14:paraId="087978B8" w14:textId="77777777" w:rsidR="00BA5EE3" w:rsidRPr="003D7832" w:rsidRDefault="00BA5EE3" w:rsidP="00BA5EE3">
      <w:pPr>
        <w:spacing w:after="0" w:line="360" w:lineRule="auto"/>
        <w:ind w:left="708"/>
        <w:jc w:val="both"/>
        <w:rPr>
          <w:rFonts w:asciiTheme="majorHAnsi" w:hAnsiTheme="majorHAnsi" w:cstheme="minorHAnsi"/>
          <w:sz w:val="8"/>
          <w:szCs w:val="8"/>
        </w:rPr>
      </w:pPr>
    </w:p>
    <w:p w14:paraId="3718E284" w14:textId="77777777" w:rsidR="00075E20" w:rsidRDefault="00075E20" w:rsidP="00BA5EE3">
      <w:pPr>
        <w:spacing w:after="0" w:line="360" w:lineRule="auto"/>
        <w:ind w:left="708"/>
        <w:jc w:val="both"/>
        <w:rPr>
          <w:rFonts w:asciiTheme="majorHAnsi" w:hAnsiTheme="majorHAnsi" w:cstheme="minorHAnsi"/>
          <w:sz w:val="28"/>
          <w:szCs w:val="28"/>
        </w:rPr>
      </w:pPr>
      <w:r>
        <w:rPr>
          <w:rFonts w:asciiTheme="majorHAnsi" w:hAnsiTheme="majorHAnsi" w:cstheme="minorHAnsi"/>
          <w:sz w:val="28"/>
          <w:szCs w:val="28"/>
        </w:rPr>
        <w:t xml:space="preserve">A </w:t>
      </w:r>
      <w:r w:rsidRPr="008A01C3">
        <w:rPr>
          <w:rFonts w:asciiTheme="majorHAnsi" w:hAnsiTheme="majorHAnsi" w:cstheme="minorHAnsi"/>
          <w:b/>
          <w:bCs/>
          <w:sz w:val="28"/>
          <w:szCs w:val="28"/>
        </w:rPr>
        <w:t>depreciação linear</w:t>
      </w:r>
      <w:r>
        <w:rPr>
          <w:rFonts w:asciiTheme="majorHAnsi" w:hAnsiTheme="majorHAnsi" w:cstheme="minorHAnsi"/>
          <w:sz w:val="28"/>
          <w:szCs w:val="28"/>
        </w:rPr>
        <w:t xml:space="preserve"> é o método mais comum utilizado pelas empresas. Essa é determinada </w:t>
      </w:r>
      <w:r w:rsidRPr="008A01C3">
        <w:rPr>
          <w:rFonts w:asciiTheme="majorHAnsi" w:hAnsiTheme="majorHAnsi" w:cstheme="minorHAnsi"/>
          <w:b/>
          <w:bCs/>
          <w:sz w:val="28"/>
          <w:szCs w:val="28"/>
        </w:rPr>
        <w:t>dividindo o ativo (menos o valor residual) por sua vida útil esperada</w:t>
      </w:r>
      <w:r>
        <w:rPr>
          <w:rFonts w:asciiTheme="majorHAnsi" w:hAnsiTheme="majorHAnsi" w:cstheme="minorHAnsi"/>
          <w:sz w:val="28"/>
          <w:szCs w:val="28"/>
        </w:rPr>
        <w:t>. Por exemplo: um ativo que vale R$ 1.200,</w:t>
      </w:r>
      <w:r w:rsidR="00EB2980">
        <w:rPr>
          <w:rFonts w:asciiTheme="majorHAnsi" w:hAnsiTheme="majorHAnsi" w:cstheme="minorHAnsi"/>
          <w:sz w:val="28"/>
          <w:szCs w:val="28"/>
        </w:rPr>
        <w:t>00,</w:t>
      </w:r>
      <w:r>
        <w:rPr>
          <w:rFonts w:asciiTheme="majorHAnsi" w:hAnsiTheme="majorHAnsi" w:cstheme="minorHAnsi"/>
          <w:sz w:val="28"/>
          <w:szCs w:val="28"/>
        </w:rPr>
        <w:t xml:space="preserve"> com um valor residual de R$ 200,00 e uma vida útil de 10 anos, seria depreciado a uma taxa anual de 10% ou </w:t>
      </w:r>
      <w:r w:rsidR="00EB2980">
        <w:rPr>
          <w:rFonts w:asciiTheme="majorHAnsi" w:hAnsiTheme="majorHAnsi" w:cstheme="minorHAnsi"/>
          <w:sz w:val="28"/>
          <w:szCs w:val="28"/>
        </w:rPr>
        <w:t>R$ 100,00.</w:t>
      </w:r>
    </w:p>
    <w:p w14:paraId="50B6BA38" w14:textId="77777777" w:rsidR="00EB2980" w:rsidRPr="0068249A" w:rsidRDefault="00EB2980" w:rsidP="00BA5EE3">
      <w:pPr>
        <w:spacing w:after="0" w:line="360" w:lineRule="auto"/>
        <w:ind w:left="708"/>
        <w:jc w:val="both"/>
        <w:rPr>
          <w:rFonts w:asciiTheme="majorHAnsi" w:hAnsiTheme="majorHAnsi" w:cstheme="minorHAnsi"/>
          <w:sz w:val="16"/>
          <w:szCs w:val="16"/>
        </w:rPr>
      </w:pPr>
    </w:p>
    <w:p w14:paraId="0D12CF23" w14:textId="4164DA55" w:rsidR="00BA5EE3" w:rsidRPr="001F5AEA" w:rsidRDefault="00BA5EE3" w:rsidP="00BA5EE3">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Não é necessário registrar um ativo imobilizado para posterior depreciação </w:t>
      </w:r>
      <w:r w:rsidR="008A01C3">
        <w:rPr>
          <w:rFonts w:asciiTheme="majorHAnsi" w:hAnsiTheme="majorHAnsi" w:cstheme="minorHAnsi"/>
          <w:sz w:val="28"/>
          <w:szCs w:val="28"/>
        </w:rPr>
        <w:t>d</w:t>
      </w:r>
      <w:r w:rsidRPr="001F5AEA">
        <w:rPr>
          <w:rFonts w:asciiTheme="majorHAnsi" w:hAnsiTheme="majorHAnsi" w:cstheme="minorHAnsi"/>
          <w:sz w:val="28"/>
          <w:szCs w:val="28"/>
        </w:rPr>
        <w:t xml:space="preserve">os bens: </w:t>
      </w:r>
    </w:p>
    <w:p w14:paraId="25A12E8F" w14:textId="77777777" w:rsidR="00A35EBA" w:rsidRPr="003D7832" w:rsidRDefault="00A35EBA" w:rsidP="00BA5EE3">
      <w:pPr>
        <w:spacing w:after="0" w:line="360" w:lineRule="auto"/>
        <w:ind w:left="708"/>
        <w:jc w:val="both"/>
        <w:rPr>
          <w:rFonts w:asciiTheme="majorHAnsi" w:hAnsiTheme="majorHAnsi" w:cstheme="minorHAnsi"/>
          <w:sz w:val="8"/>
          <w:szCs w:val="8"/>
        </w:rPr>
      </w:pPr>
    </w:p>
    <w:p w14:paraId="3383EA4F" w14:textId="77777777" w:rsidR="00BA5EE3" w:rsidRPr="001F5AEA" w:rsidRDefault="0068249A" w:rsidP="0068249A">
      <w:pPr>
        <w:spacing w:after="0" w:line="336" w:lineRule="auto"/>
        <w:ind w:left="1134"/>
        <w:jc w:val="both"/>
        <w:rPr>
          <w:rFonts w:asciiTheme="majorHAnsi" w:hAnsiTheme="majorHAnsi" w:cstheme="minorHAnsi"/>
          <w:sz w:val="28"/>
          <w:szCs w:val="28"/>
        </w:rPr>
      </w:pPr>
      <w:r>
        <w:rPr>
          <w:rFonts w:asciiTheme="majorHAnsi" w:hAnsiTheme="majorHAnsi" w:cstheme="minorHAnsi"/>
          <w:sz w:val="28"/>
          <w:szCs w:val="28"/>
        </w:rPr>
        <w:t xml:space="preserve">• </w:t>
      </w:r>
      <w:r w:rsidR="00BA5EE3" w:rsidRPr="001F5AEA">
        <w:rPr>
          <w:rFonts w:asciiTheme="majorHAnsi" w:hAnsiTheme="majorHAnsi" w:cstheme="minorHAnsi"/>
          <w:sz w:val="28"/>
          <w:szCs w:val="28"/>
        </w:rPr>
        <w:t>Que ten</w:t>
      </w:r>
      <w:r w:rsidR="00A35EBA">
        <w:rPr>
          <w:rFonts w:asciiTheme="majorHAnsi" w:hAnsiTheme="majorHAnsi" w:cstheme="minorHAnsi"/>
          <w:sz w:val="28"/>
          <w:szCs w:val="28"/>
        </w:rPr>
        <w:t>ham vida útil inferior a um ano.</w:t>
      </w:r>
    </w:p>
    <w:p w14:paraId="070766E8" w14:textId="4AB7C200" w:rsidR="00C24168" w:rsidRDefault="0068249A" w:rsidP="003D7832">
      <w:pPr>
        <w:spacing w:after="0" w:line="336" w:lineRule="auto"/>
        <w:ind w:left="1134"/>
        <w:jc w:val="both"/>
        <w:rPr>
          <w:rFonts w:asciiTheme="majorHAnsi" w:hAnsiTheme="majorHAnsi" w:cstheme="minorHAnsi"/>
          <w:sz w:val="28"/>
          <w:szCs w:val="28"/>
        </w:rPr>
      </w:pPr>
      <w:r>
        <w:rPr>
          <w:rFonts w:asciiTheme="majorHAnsi" w:hAnsiTheme="majorHAnsi" w:cstheme="minorHAnsi"/>
          <w:sz w:val="28"/>
          <w:szCs w:val="28"/>
        </w:rPr>
        <w:t xml:space="preserve">• </w:t>
      </w:r>
      <w:r w:rsidR="00BA5EE3" w:rsidRPr="001F5AEA">
        <w:rPr>
          <w:rFonts w:asciiTheme="majorHAnsi" w:hAnsiTheme="majorHAnsi" w:cstheme="minorHAnsi"/>
          <w:sz w:val="28"/>
          <w:szCs w:val="28"/>
        </w:rPr>
        <w:t>Cujo valor de aquisição não seja relevante</w:t>
      </w:r>
      <w:r w:rsidR="00A35EBA">
        <w:rPr>
          <w:rFonts w:asciiTheme="majorHAnsi" w:hAnsiTheme="majorHAnsi" w:cstheme="minorHAnsi"/>
          <w:sz w:val="28"/>
          <w:szCs w:val="28"/>
        </w:rPr>
        <w:t xml:space="preserve"> (&lt; R$ 1.200,00)</w:t>
      </w:r>
      <w:r w:rsidR="00BA5EE3" w:rsidRPr="001F5AEA">
        <w:rPr>
          <w:rFonts w:asciiTheme="majorHAnsi" w:hAnsiTheme="majorHAnsi" w:cstheme="minorHAnsi"/>
          <w:sz w:val="28"/>
          <w:szCs w:val="28"/>
        </w:rPr>
        <w:t>.</w:t>
      </w:r>
    </w:p>
    <w:p w14:paraId="1D180AAD" w14:textId="77777777" w:rsidR="00C24168" w:rsidRPr="001F5AEA" w:rsidRDefault="00C24168" w:rsidP="0068249A">
      <w:pPr>
        <w:spacing w:after="0" w:line="336" w:lineRule="auto"/>
        <w:ind w:left="1134"/>
        <w:jc w:val="both"/>
        <w:rPr>
          <w:rFonts w:asciiTheme="majorHAnsi" w:hAnsiTheme="majorHAnsi" w:cstheme="minorHAnsi"/>
          <w:sz w:val="28"/>
          <w:szCs w:val="28"/>
        </w:rPr>
      </w:pPr>
    </w:p>
    <w:p w14:paraId="3E5E4D57" w14:textId="77777777" w:rsidR="00BA5EE3" w:rsidRPr="001F5AEA" w:rsidRDefault="0068249A" w:rsidP="0068249A">
      <w:pPr>
        <w:spacing w:after="0" w:line="336" w:lineRule="auto"/>
        <w:ind w:left="1134"/>
        <w:jc w:val="both"/>
        <w:rPr>
          <w:rFonts w:asciiTheme="majorHAnsi" w:hAnsiTheme="majorHAnsi" w:cstheme="minorHAnsi"/>
          <w:sz w:val="28"/>
          <w:szCs w:val="28"/>
        </w:rPr>
      </w:pPr>
      <w:r>
        <w:rPr>
          <w:rFonts w:asciiTheme="majorHAnsi" w:hAnsiTheme="majorHAnsi" w:cstheme="minorHAnsi"/>
          <w:sz w:val="28"/>
          <w:szCs w:val="28"/>
        </w:rPr>
        <w:t xml:space="preserve">• </w:t>
      </w:r>
      <w:r w:rsidR="00BA5EE3" w:rsidRPr="001F5AEA">
        <w:rPr>
          <w:rFonts w:asciiTheme="majorHAnsi" w:hAnsiTheme="majorHAnsi" w:cstheme="minorHAnsi"/>
          <w:sz w:val="28"/>
          <w:szCs w:val="28"/>
        </w:rPr>
        <w:t>Organizações Sociais, pois</w:t>
      </w:r>
      <w:r w:rsidR="00EB2980">
        <w:rPr>
          <w:rFonts w:asciiTheme="majorHAnsi" w:hAnsiTheme="majorHAnsi" w:cstheme="minorHAnsi"/>
          <w:sz w:val="28"/>
          <w:szCs w:val="28"/>
        </w:rPr>
        <w:t xml:space="preserve"> todo o patrimônio pertence ao e</w:t>
      </w:r>
      <w:r w:rsidR="00BA5EE3" w:rsidRPr="001F5AEA">
        <w:rPr>
          <w:rFonts w:asciiTheme="majorHAnsi" w:hAnsiTheme="majorHAnsi" w:cstheme="minorHAnsi"/>
          <w:sz w:val="28"/>
          <w:szCs w:val="28"/>
        </w:rPr>
        <w:t>stado e todos os investimentos são realizados pelo estado, ficando para a unidade apenas a verba de custeio.</w:t>
      </w:r>
    </w:p>
    <w:p w14:paraId="42C9C8D0" w14:textId="77777777" w:rsidR="00BA5EE3" w:rsidRPr="003D7832" w:rsidRDefault="00BA5EE3" w:rsidP="00BA5EE3">
      <w:pPr>
        <w:spacing w:after="0" w:line="360" w:lineRule="auto"/>
        <w:ind w:left="708"/>
        <w:jc w:val="both"/>
        <w:rPr>
          <w:rFonts w:asciiTheme="majorHAnsi" w:hAnsiTheme="majorHAnsi" w:cstheme="minorHAnsi"/>
          <w:sz w:val="8"/>
          <w:szCs w:val="8"/>
        </w:rPr>
      </w:pPr>
    </w:p>
    <w:p w14:paraId="5229B4F8" w14:textId="77777777" w:rsidR="00BA5EE3" w:rsidRPr="001F5AEA" w:rsidRDefault="00BA5EE3" w:rsidP="00BA5EE3">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Destaca-se a necessidade destas informações estarem alinhadas com a contabilidade da unidade. </w:t>
      </w:r>
    </w:p>
    <w:p w14:paraId="25106D08" w14:textId="77777777" w:rsidR="00BA5EE3" w:rsidRPr="001F5AEA" w:rsidRDefault="00BA5EE3" w:rsidP="00BA5EE3">
      <w:pPr>
        <w:spacing w:after="0" w:line="360" w:lineRule="auto"/>
        <w:ind w:left="708"/>
        <w:jc w:val="both"/>
        <w:rPr>
          <w:rFonts w:asciiTheme="majorHAnsi" w:hAnsiTheme="majorHAnsi" w:cstheme="minorHAnsi"/>
          <w:sz w:val="28"/>
          <w:szCs w:val="28"/>
        </w:rPr>
      </w:pPr>
    </w:p>
    <w:p w14:paraId="023384B5" w14:textId="2D6C0121" w:rsidR="00212EF6" w:rsidRPr="001F5AEA" w:rsidRDefault="008C6D5F" w:rsidP="008C6D5F">
      <w:pPr>
        <w:pStyle w:val="Ttulo2"/>
        <w:rPr>
          <w:rFonts w:cstheme="minorHAnsi"/>
          <w:b/>
        </w:rPr>
      </w:pPr>
      <w:r w:rsidRPr="001F5AEA">
        <w:rPr>
          <w:rFonts w:cstheme="minorHAnsi"/>
          <w:b/>
          <w:color w:val="000000" w:themeColor="text1"/>
        </w:rPr>
        <w:tab/>
      </w:r>
      <w:bookmarkStart w:id="37" w:name="_Toc496881383"/>
      <w:r w:rsidR="00316A9A" w:rsidRPr="001F5AEA">
        <w:rPr>
          <w:rFonts w:cstheme="minorHAnsi"/>
          <w:b/>
          <w:color w:val="000000" w:themeColor="text1"/>
        </w:rPr>
        <w:t>2.1.</w:t>
      </w:r>
      <w:r w:rsidR="00B903E3">
        <w:rPr>
          <w:rFonts w:cstheme="minorHAnsi"/>
          <w:b/>
          <w:color w:val="000000" w:themeColor="text1"/>
        </w:rPr>
        <w:t>7</w:t>
      </w:r>
      <w:r w:rsidR="00316A9A" w:rsidRPr="001F5AEA">
        <w:rPr>
          <w:rFonts w:cstheme="minorHAnsi"/>
          <w:b/>
          <w:color w:val="000000" w:themeColor="text1"/>
        </w:rPr>
        <w:t xml:space="preserve">. </w:t>
      </w:r>
      <w:r w:rsidR="00212EF6" w:rsidRPr="001F5AEA">
        <w:rPr>
          <w:rFonts w:cstheme="minorHAnsi"/>
          <w:b/>
          <w:color w:val="000000" w:themeColor="text1"/>
        </w:rPr>
        <w:t>Gerais Indiretos</w:t>
      </w:r>
      <w:bookmarkEnd w:id="37"/>
    </w:p>
    <w:p w14:paraId="0D76BB18" w14:textId="77777777" w:rsidR="00212EF6" w:rsidRPr="000C3D67" w:rsidRDefault="00212EF6" w:rsidP="00212EF6">
      <w:pPr>
        <w:spacing w:after="0" w:line="360" w:lineRule="auto"/>
        <w:ind w:left="708"/>
        <w:jc w:val="both"/>
        <w:rPr>
          <w:rFonts w:asciiTheme="majorHAnsi" w:hAnsiTheme="majorHAnsi" w:cstheme="minorHAnsi"/>
          <w:sz w:val="16"/>
          <w:szCs w:val="16"/>
        </w:rPr>
      </w:pPr>
    </w:p>
    <w:p w14:paraId="1EF44910" w14:textId="77777777" w:rsidR="00212EF6" w:rsidRPr="001F5AEA" w:rsidRDefault="00212EF6" w:rsidP="008A4FAC">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Consiste dos itens de custo em que não há referência com um centro em particular. O valor </w:t>
      </w:r>
      <w:r w:rsidR="008A4FAC" w:rsidRPr="001F5AEA">
        <w:rPr>
          <w:rFonts w:asciiTheme="majorHAnsi" w:hAnsiTheme="majorHAnsi" w:cstheme="minorHAnsi"/>
          <w:sz w:val="28"/>
          <w:szCs w:val="28"/>
        </w:rPr>
        <w:t>total destas contas é levantado e distribuído para os centros de custos</w:t>
      </w:r>
      <w:r w:rsidRPr="001F5AEA">
        <w:rPr>
          <w:rFonts w:asciiTheme="majorHAnsi" w:hAnsiTheme="majorHAnsi" w:cstheme="minorHAnsi"/>
          <w:sz w:val="28"/>
          <w:szCs w:val="28"/>
        </w:rPr>
        <w:t xml:space="preserve"> </w:t>
      </w:r>
      <w:r w:rsidR="008A4FAC" w:rsidRPr="001F5AEA">
        <w:rPr>
          <w:rFonts w:asciiTheme="majorHAnsi" w:hAnsiTheme="majorHAnsi" w:cstheme="minorHAnsi"/>
          <w:sz w:val="28"/>
          <w:szCs w:val="28"/>
        </w:rPr>
        <w:t xml:space="preserve">por meio de </w:t>
      </w:r>
      <w:r w:rsidRPr="001F5AEA">
        <w:rPr>
          <w:rFonts w:asciiTheme="majorHAnsi" w:hAnsiTheme="majorHAnsi" w:cstheme="minorHAnsi"/>
          <w:sz w:val="28"/>
          <w:szCs w:val="28"/>
        </w:rPr>
        <w:t>fórmulas de rateio.</w:t>
      </w:r>
    </w:p>
    <w:p w14:paraId="1CA39DEB" w14:textId="77777777" w:rsidR="00967D89" w:rsidRPr="003D7832" w:rsidRDefault="00967D89" w:rsidP="00212EF6">
      <w:pPr>
        <w:spacing w:after="0" w:line="360" w:lineRule="auto"/>
        <w:ind w:left="708"/>
        <w:jc w:val="both"/>
        <w:rPr>
          <w:rFonts w:asciiTheme="majorHAnsi" w:hAnsiTheme="majorHAnsi" w:cstheme="minorHAnsi"/>
          <w:sz w:val="8"/>
          <w:szCs w:val="8"/>
        </w:rPr>
      </w:pPr>
    </w:p>
    <w:p w14:paraId="4BEDEF33" w14:textId="77777777" w:rsidR="00212EF6" w:rsidRPr="00EB2980" w:rsidRDefault="00212EF6" w:rsidP="00212EF6">
      <w:pPr>
        <w:spacing w:after="0" w:line="360" w:lineRule="auto"/>
        <w:ind w:left="708"/>
        <w:jc w:val="both"/>
        <w:rPr>
          <w:rFonts w:asciiTheme="majorHAnsi" w:hAnsiTheme="majorHAnsi" w:cstheme="minorHAnsi"/>
          <w:sz w:val="28"/>
          <w:szCs w:val="28"/>
        </w:rPr>
      </w:pPr>
      <w:r w:rsidRPr="00EB2980">
        <w:rPr>
          <w:rFonts w:asciiTheme="majorHAnsi" w:hAnsiTheme="majorHAnsi" w:cstheme="minorHAnsi"/>
          <w:sz w:val="28"/>
          <w:szCs w:val="28"/>
        </w:rPr>
        <w:t xml:space="preserve">As contas de energia elétrica e água, por exemplo, possuem estudos específicos. Sugere-se que estes sejam atualizados a cada seis meses, visando manter </w:t>
      </w:r>
      <w:r w:rsidR="00967D89" w:rsidRPr="00EB2980">
        <w:rPr>
          <w:rFonts w:asciiTheme="majorHAnsi" w:hAnsiTheme="majorHAnsi" w:cstheme="minorHAnsi"/>
          <w:sz w:val="28"/>
          <w:szCs w:val="28"/>
        </w:rPr>
        <w:t>a distribuição adequada destes valores</w:t>
      </w:r>
      <w:r w:rsidRPr="00EB2980">
        <w:rPr>
          <w:rFonts w:asciiTheme="majorHAnsi" w:hAnsiTheme="majorHAnsi" w:cstheme="minorHAnsi"/>
          <w:sz w:val="28"/>
          <w:szCs w:val="28"/>
        </w:rPr>
        <w:t>, porém, sempre que houver alteração significativa n</w:t>
      </w:r>
      <w:r w:rsidR="00967D89" w:rsidRPr="00EB2980">
        <w:rPr>
          <w:rFonts w:asciiTheme="majorHAnsi" w:hAnsiTheme="majorHAnsi" w:cstheme="minorHAnsi"/>
          <w:sz w:val="28"/>
          <w:szCs w:val="28"/>
        </w:rPr>
        <w:t>a estrutura, torna-se necessária a revisão</w:t>
      </w:r>
      <w:r w:rsidRPr="00EB2980">
        <w:rPr>
          <w:rFonts w:asciiTheme="majorHAnsi" w:hAnsiTheme="majorHAnsi" w:cstheme="minorHAnsi"/>
          <w:sz w:val="28"/>
          <w:szCs w:val="28"/>
        </w:rPr>
        <w:t xml:space="preserve"> </w:t>
      </w:r>
      <w:r w:rsidR="00967D89" w:rsidRPr="00EB2980">
        <w:rPr>
          <w:rFonts w:asciiTheme="majorHAnsi" w:hAnsiTheme="majorHAnsi" w:cstheme="minorHAnsi"/>
          <w:sz w:val="28"/>
          <w:szCs w:val="28"/>
        </w:rPr>
        <w:t>d</w:t>
      </w:r>
      <w:r w:rsidRPr="00EB2980">
        <w:rPr>
          <w:rFonts w:asciiTheme="majorHAnsi" w:hAnsiTheme="majorHAnsi" w:cstheme="minorHAnsi"/>
          <w:sz w:val="28"/>
          <w:szCs w:val="28"/>
        </w:rPr>
        <w:t xml:space="preserve">este estudo. </w:t>
      </w:r>
    </w:p>
    <w:p w14:paraId="01FE6587" w14:textId="77777777" w:rsidR="00EB2980" w:rsidRPr="00EB2980" w:rsidRDefault="00EB2980" w:rsidP="00212EF6">
      <w:pPr>
        <w:spacing w:after="0" w:line="360" w:lineRule="auto"/>
        <w:ind w:left="708"/>
        <w:jc w:val="both"/>
        <w:rPr>
          <w:rFonts w:asciiTheme="majorHAnsi" w:hAnsiTheme="majorHAnsi" w:cstheme="minorHAnsi"/>
          <w:sz w:val="28"/>
          <w:szCs w:val="28"/>
        </w:rPr>
      </w:pPr>
    </w:p>
    <w:p w14:paraId="17899209" w14:textId="48838109" w:rsidR="00212EF6" w:rsidRPr="00EB2980" w:rsidRDefault="00967D89" w:rsidP="001E6C67">
      <w:pPr>
        <w:pStyle w:val="Ttulo2"/>
        <w:ind w:firstLine="708"/>
        <w:rPr>
          <w:rFonts w:cstheme="minorHAnsi"/>
          <w:b/>
        </w:rPr>
      </w:pPr>
      <w:bookmarkStart w:id="38" w:name="_Toc496881384"/>
      <w:r w:rsidRPr="00EB2980">
        <w:rPr>
          <w:rFonts w:cstheme="minorHAnsi"/>
          <w:b/>
          <w:color w:val="000000" w:themeColor="text1"/>
        </w:rPr>
        <w:t>2.1.</w:t>
      </w:r>
      <w:r w:rsidR="00ED760B">
        <w:rPr>
          <w:rFonts w:cstheme="minorHAnsi"/>
          <w:b/>
          <w:color w:val="000000" w:themeColor="text1"/>
        </w:rPr>
        <w:t>8</w:t>
      </w:r>
      <w:r w:rsidRPr="00EB2980">
        <w:rPr>
          <w:rFonts w:cstheme="minorHAnsi"/>
          <w:b/>
          <w:color w:val="000000" w:themeColor="text1"/>
        </w:rPr>
        <w:t xml:space="preserve">. </w:t>
      </w:r>
      <w:r w:rsidR="00ED760B">
        <w:rPr>
          <w:rFonts w:cstheme="minorHAnsi"/>
          <w:b/>
          <w:color w:val="000000" w:themeColor="text1"/>
        </w:rPr>
        <w:t>Outros Custos (</w:t>
      </w:r>
      <w:r w:rsidR="00212EF6" w:rsidRPr="00EB2980">
        <w:rPr>
          <w:rFonts w:cstheme="minorHAnsi"/>
          <w:b/>
          <w:color w:val="000000" w:themeColor="text1"/>
        </w:rPr>
        <w:t>Não operacionais</w:t>
      </w:r>
      <w:bookmarkEnd w:id="38"/>
      <w:r w:rsidR="00ED760B">
        <w:rPr>
          <w:rFonts w:cstheme="minorHAnsi"/>
          <w:b/>
          <w:color w:val="000000" w:themeColor="text1"/>
        </w:rPr>
        <w:t>)</w:t>
      </w:r>
    </w:p>
    <w:p w14:paraId="13B41A46" w14:textId="77777777" w:rsidR="00212EF6" w:rsidRPr="00577DDB" w:rsidRDefault="00212EF6" w:rsidP="00212EF6">
      <w:pPr>
        <w:spacing w:after="0" w:line="360" w:lineRule="auto"/>
        <w:ind w:left="708"/>
        <w:jc w:val="both"/>
        <w:rPr>
          <w:rFonts w:asciiTheme="majorHAnsi" w:hAnsiTheme="majorHAnsi" w:cstheme="minorHAnsi"/>
          <w:sz w:val="20"/>
          <w:szCs w:val="20"/>
        </w:rPr>
      </w:pPr>
    </w:p>
    <w:p w14:paraId="7F609FFB" w14:textId="033B7A5A" w:rsidR="00967D89" w:rsidRPr="00EB2980" w:rsidRDefault="00ED760B" w:rsidP="00967D89">
      <w:pPr>
        <w:spacing w:after="0" w:line="360" w:lineRule="auto"/>
        <w:ind w:left="708"/>
        <w:jc w:val="both"/>
        <w:rPr>
          <w:rFonts w:asciiTheme="majorHAnsi" w:hAnsiTheme="majorHAnsi" w:cstheme="minorHAnsi"/>
          <w:sz w:val="28"/>
          <w:szCs w:val="28"/>
        </w:rPr>
      </w:pPr>
      <w:r>
        <w:rPr>
          <w:rFonts w:asciiTheme="majorHAnsi" w:hAnsiTheme="majorHAnsi" w:cstheme="minorHAnsi"/>
          <w:sz w:val="28"/>
          <w:szCs w:val="28"/>
        </w:rPr>
        <w:t>Outros C</w:t>
      </w:r>
      <w:r w:rsidR="00967D89" w:rsidRPr="00EB2980">
        <w:rPr>
          <w:rFonts w:asciiTheme="majorHAnsi" w:hAnsiTheme="majorHAnsi" w:cstheme="minorHAnsi"/>
          <w:sz w:val="28"/>
          <w:szCs w:val="28"/>
        </w:rPr>
        <w:t>ustos são aqueles que não devem compor os custos da operação da instituição, pois não fazem parte desta, como por exemplo os custos com processos trabalhistas, indenizações</w:t>
      </w:r>
      <w:r w:rsidR="00212EF6" w:rsidRPr="00EB2980">
        <w:rPr>
          <w:rFonts w:asciiTheme="majorHAnsi" w:hAnsiTheme="majorHAnsi" w:cstheme="minorHAnsi"/>
          <w:sz w:val="28"/>
          <w:szCs w:val="28"/>
        </w:rPr>
        <w:t>, perdas, quest</w:t>
      </w:r>
      <w:r w:rsidR="00967D89" w:rsidRPr="00EB2980">
        <w:rPr>
          <w:rFonts w:asciiTheme="majorHAnsi" w:hAnsiTheme="majorHAnsi" w:cstheme="minorHAnsi"/>
          <w:sz w:val="28"/>
          <w:szCs w:val="28"/>
        </w:rPr>
        <w:t>ões legais, juros, entre outros. Estes devem ser alocados em contas específicas, classificadas como “não operacional” para que não componham os custos da operação.</w:t>
      </w:r>
    </w:p>
    <w:p w14:paraId="38E654FF" w14:textId="7589F3C0" w:rsidR="00967D89" w:rsidRDefault="00967D89" w:rsidP="00967D89">
      <w:pPr>
        <w:spacing w:after="0" w:line="360" w:lineRule="auto"/>
        <w:ind w:left="708"/>
        <w:jc w:val="both"/>
        <w:rPr>
          <w:rFonts w:asciiTheme="majorHAnsi" w:hAnsiTheme="majorHAnsi" w:cstheme="minorHAnsi"/>
          <w:sz w:val="28"/>
          <w:szCs w:val="28"/>
        </w:rPr>
      </w:pPr>
    </w:p>
    <w:p w14:paraId="485913B2" w14:textId="50CEFD6B" w:rsidR="003D7832" w:rsidRDefault="003D7832" w:rsidP="00967D89">
      <w:pPr>
        <w:spacing w:after="0" w:line="360" w:lineRule="auto"/>
        <w:ind w:left="708"/>
        <w:jc w:val="both"/>
        <w:rPr>
          <w:rFonts w:asciiTheme="majorHAnsi" w:hAnsiTheme="majorHAnsi" w:cstheme="minorHAnsi"/>
          <w:sz w:val="28"/>
          <w:szCs w:val="28"/>
        </w:rPr>
      </w:pPr>
    </w:p>
    <w:p w14:paraId="2FDCC3B2" w14:textId="2D924E0E" w:rsidR="003D7832" w:rsidRDefault="003D7832" w:rsidP="00967D89">
      <w:pPr>
        <w:spacing w:after="0" w:line="360" w:lineRule="auto"/>
        <w:ind w:left="708"/>
        <w:jc w:val="both"/>
        <w:rPr>
          <w:rFonts w:asciiTheme="majorHAnsi" w:hAnsiTheme="majorHAnsi" w:cstheme="minorHAnsi"/>
          <w:sz w:val="28"/>
          <w:szCs w:val="28"/>
        </w:rPr>
      </w:pPr>
    </w:p>
    <w:p w14:paraId="60C92E06" w14:textId="77777777" w:rsidR="003D7832" w:rsidRDefault="003D7832" w:rsidP="00967D89">
      <w:pPr>
        <w:spacing w:after="0" w:line="360" w:lineRule="auto"/>
        <w:ind w:left="708"/>
        <w:jc w:val="both"/>
        <w:rPr>
          <w:rFonts w:asciiTheme="majorHAnsi" w:hAnsiTheme="majorHAnsi" w:cstheme="minorHAnsi"/>
          <w:sz w:val="28"/>
          <w:szCs w:val="28"/>
        </w:rPr>
      </w:pPr>
    </w:p>
    <w:p w14:paraId="7C8A40C0" w14:textId="77777777" w:rsidR="00212EF6" w:rsidRPr="00ED760B" w:rsidRDefault="000C3D67" w:rsidP="000C3D67">
      <w:pPr>
        <w:pStyle w:val="Ttulo2"/>
        <w:numPr>
          <w:ilvl w:val="0"/>
          <w:numId w:val="22"/>
        </w:numPr>
        <w:rPr>
          <w:rFonts w:cstheme="minorHAnsi"/>
          <w:b/>
          <w:sz w:val="32"/>
          <w:szCs w:val="32"/>
        </w:rPr>
      </w:pPr>
      <w:bookmarkStart w:id="39" w:name="_Toc496881385"/>
      <w:r w:rsidRPr="00ED760B">
        <w:rPr>
          <w:rFonts w:cstheme="minorHAnsi"/>
          <w:b/>
          <w:color w:val="000000" w:themeColor="text1"/>
          <w:sz w:val="32"/>
          <w:szCs w:val="32"/>
        </w:rPr>
        <w:t>Investimento e</w:t>
      </w:r>
      <w:r w:rsidR="00212EF6" w:rsidRPr="00ED760B">
        <w:rPr>
          <w:rFonts w:cstheme="minorHAnsi"/>
          <w:b/>
          <w:color w:val="000000" w:themeColor="text1"/>
          <w:sz w:val="32"/>
          <w:szCs w:val="32"/>
        </w:rPr>
        <w:t xml:space="preserve"> imobilizado</w:t>
      </w:r>
      <w:bookmarkEnd w:id="39"/>
    </w:p>
    <w:p w14:paraId="5EE30474" w14:textId="77777777" w:rsidR="00212EF6" w:rsidRPr="003D7832" w:rsidRDefault="00212EF6" w:rsidP="00212EF6">
      <w:pPr>
        <w:spacing w:after="0" w:line="360" w:lineRule="auto"/>
        <w:ind w:left="708"/>
        <w:jc w:val="both"/>
        <w:rPr>
          <w:rFonts w:asciiTheme="majorHAnsi" w:hAnsiTheme="majorHAnsi" w:cstheme="minorHAnsi"/>
          <w:sz w:val="16"/>
          <w:szCs w:val="16"/>
        </w:rPr>
      </w:pPr>
    </w:p>
    <w:p w14:paraId="462EB5F9" w14:textId="77777777" w:rsidR="00212EF6" w:rsidRPr="001F5AEA" w:rsidRDefault="00212EF6" w:rsidP="00212EF6">
      <w:pPr>
        <w:spacing w:after="0" w:line="360" w:lineRule="auto"/>
        <w:ind w:left="708"/>
        <w:jc w:val="both"/>
        <w:rPr>
          <w:rFonts w:asciiTheme="majorHAnsi" w:hAnsiTheme="majorHAnsi" w:cstheme="minorHAnsi"/>
          <w:sz w:val="28"/>
          <w:szCs w:val="28"/>
        </w:rPr>
      </w:pPr>
      <w:r w:rsidRPr="00EB2980">
        <w:rPr>
          <w:rFonts w:asciiTheme="majorHAnsi" w:hAnsiTheme="majorHAnsi" w:cstheme="minorHAnsi"/>
          <w:sz w:val="28"/>
          <w:szCs w:val="28"/>
        </w:rPr>
        <w:t>Investimento é representado pelos bens e direitos em participações permanentes em o</w:t>
      </w:r>
      <w:r w:rsidRPr="001F5AEA">
        <w:rPr>
          <w:rFonts w:asciiTheme="majorHAnsi" w:hAnsiTheme="majorHAnsi" w:cstheme="minorHAnsi"/>
          <w:sz w:val="28"/>
          <w:szCs w:val="28"/>
        </w:rPr>
        <w:t>utras empresas ou sociedades e os direitos de qualquer natureza, não classificáveis no Ativo Circulante, que não se destin</w:t>
      </w:r>
      <w:r w:rsidR="00BA5EE3">
        <w:rPr>
          <w:rFonts w:asciiTheme="majorHAnsi" w:hAnsiTheme="majorHAnsi" w:cstheme="minorHAnsi"/>
          <w:sz w:val="28"/>
          <w:szCs w:val="28"/>
        </w:rPr>
        <w:t>a</w:t>
      </w:r>
      <w:r w:rsidRPr="001F5AEA">
        <w:rPr>
          <w:rFonts w:asciiTheme="majorHAnsi" w:hAnsiTheme="majorHAnsi" w:cstheme="minorHAnsi"/>
          <w:sz w:val="28"/>
          <w:szCs w:val="28"/>
        </w:rPr>
        <w:t xml:space="preserve">m à manutenção da atividade da empresa ou sociedade. </w:t>
      </w:r>
    </w:p>
    <w:p w14:paraId="0907F783" w14:textId="77777777" w:rsidR="00212EF6" w:rsidRPr="003D7832" w:rsidRDefault="00212EF6" w:rsidP="00212EF6">
      <w:pPr>
        <w:spacing w:after="0" w:line="360" w:lineRule="auto"/>
        <w:ind w:left="708"/>
        <w:jc w:val="both"/>
        <w:rPr>
          <w:rFonts w:asciiTheme="majorHAnsi" w:hAnsiTheme="majorHAnsi" w:cstheme="minorHAnsi"/>
          <w:sz w:val="8"/>
          <w:szCs w:val="8"/>
        </w:rPr>
      </w:pPr>
    </w:p>
    <w:p w14:paraId="11AF1F34" w14:textId="23D32472" w:rsidR="00212EF6" w:rsidRPr="001F5AEA" w:rsidRDefault="00212EF6" w:rsidP="00212EF6">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 xml:space="preserve">Imobilizado é </w:t>
      </w:r>
      <w:r w:rsidR="00BA5EE3">
        <w:rPr>
          <w:rFonts w:asciiTheme="majorHAnsi" w:hAnsiTheme="majorHAnsi" w:cstheme="minorHAnsi"/>
          <w:sz w:val="28"/>
          <w:szCs w:val="28"/>
        </w:rPr>
        <w:t>formado</w:t>
      </w:r>
      <w:r w:rsidRPr="001F5AEA">
        <w:rPr>
          <w:rFonts w:asciiTheme="majorHAnsi" w:hAnsiTheme="majorHAnsi" w:cstheme="minorHAnsi"/>
          <w:sz w:val="28"/>
          <w:szCs w:val="28"/>
        </w:rPr>
        <w:t xml:space="preserve"> pelo</w:t>
      </w:r>
      <w:r w:rsidR="00BA5EE3">
        <w:rPr>
          <w:rFonts w:asciiTheme="majorHAnsi" w:hAnsiTheme="majorHAnsi" w:cstheme="minorHAnsi"/>
          <w:sz w:val="28"/>
          <w:szCs w:val="28"/>
        </w:rPr>
        <w:t xml:space="preserve"> conjunto de</w:t>
      </w:r>
      <w:r w:rsidRPr="001F5AEA">
        <w:rPr>
          <w:rFonts w:asciiTheme="majorHAnsi" w:hAnsiTheme="majorHAnsi" w:cstheme="minorHAnsi"/>
          <w:sz w:val="28"/>
          <w:szCs w:val="28"/>
        </w:rPr>
        <w:t xml:space="preserve"> </w:t>
      </w:r>
      <w:r w:rsidR="00B50271">
        <w:rPr>
          <w:rFonts w:asciiTheme="majorHAnsi" w:hAnsiTheme="majorHAnsi" w:cstheme="minorHAnsi"/>
          <w:sz w:val="28"/>
          <w:szCs w:val="28"/>
        </w:rPr>
        <w:t xml:space="preserve">bens </w:t>
      </w:r>
      <w:r w:rsidR="00BA5EE3">
        <w:rPr>
          <w:rFonts w:asciiTheme="majorHAnsi" w:hAnsiTheme="majorHAnsi" w:cstheme="minorHAnsi"/>
          <w:sz w:val="28"/>
          <w:szCs w:val="28"/>
        </w:rPr>
        <w:t xml:space="preserve">necessários à manutenção das </w:t>
      </w:r>
      <w:r w:rsidRPr="001F5AEA">
        <w:rPr>
          <w:rFonts w:asciiTheme="majorHAnsi" w:hAnsiTheme="majorHAnsi" w:cstheme="minorHAnsi"/>
          <w:sz w:val="28"/>
          <w:szCs w:val="28"/>
        </w:rPr>
        <w:t>atividades da empresa</w:t>
      </w:r>
      <w:r w:rsidR="00BA5EE3">
        <w:rPr>
          <w:rFonts w:asciiTheme="majorHAnsi" w:hAnsiTheme="majorHAnsi" w:cstheme="minorHAnsi"/>
          <w:sz w:val="28"/>
          <w:szCs w:val="28"/>
        </w:rPr>
        <w:t>, caracterizados por apresentar-se na forma tangível.</w:t>
      </w:r>
      <w:r w:rsidRPr="001F5AEA">
        <w:rPr>
          <w:rFonts w:asciiTheme="majorHAnsi" w:hAnsiTheme="majorHAnsi" w:cstheme="minorHAnsi"/>
          <w:sz w:val="28"/>
          <w:szCs w:val="28"/>
        </w:rPr>
        <w:t xml:space="preserve"> Exemplos: computadores, imóveis, móveis e utensílios, veículos, instalações, </w:t>
      </w:r>
      <w:r w:rsidR="00B50271">
        <w:rPr>
          <w:rFonts w:asciiTheme="majorHAnsi" w:hAnsiTheme="majorHAnsi" w:cstheme="minorHAnsi"/>
          <w:sz w:val="28"/>
          <w:szCs w:val="28"/>
        </w:rPr>
        <w:t>entre outros</w:t>
      </w:r>
      <w:r w:rsidRPr="001F5AEA">
        <w:rPr>
          <w:rFonts w:asciiTheme="majorHAnsi" w:hAnsiTheme="majorHAnsi" w:cstheme="minorHAnsi"/>
          <w:sz w:val="28"/>
          <w:szCs w:val="28"/>
        </w:rPr>
        <w:t>.</w:t>
      </w:r>
      <w:r w:rsidR="00B50271">
        <w:rPr>
          <w:rFonts w:asciiTheme="majorHAnsi" w:hAnsiTheme="majorHAnsi" w:cstheme="minorHAnsi"/>
          <w:sz w:val="28"/>
          <w:szCs w:val="28"/>
        </w:rPr>
        <w:t xml:space="preserve"> Abrange também os custos das benfeitorias realizadas em bens locados ou arrendados.</w:t>
      </w:r>
    </w:p>
    <w:p w14:paraId="064CD3BA" w14:textId="77777777" w:rsidR="0068249A" w:rsidRPr="001F5AEA" w:rsidRDefault="0068249A" w:rsidP="00212EF6">
      <w:pPr>
        <w:spacing w:after="0" w:line="360" w:lineRule="auto"/>
        <w:ind w:left="708"/>
        <w:jc w:val="both"/>
        <w:rPr>
          <w:rFonts w:asciiTheme="majorHAnsi" w:hAnsiTheme="majorHAnsi" w:cstheme="minorHAnsi"/>
          <w:sz w:val="28"/>
          <w:szCs w:val="28"/>
        </w:rPr>
      </w:pPr>
    </w:p>
    <w:p w14:paraId="4C634523" w14:textId="77777777" w:rsidR="002B4574" w:rsidRPr="00B50271" w:rsidRDefault="002B4574" w:rsidP="008F2C29">
      <w:pPr>
        <w:pStyle w:val="Ttulo2"/>
        <w:numPr>
          <w:ilvl w:val="0"/>
          <w:numId w:val="22"/>
        </w:numPr>
        <w:rPr>
          <w:rFonts w:cstheme="minorHAnsi"/>
          <w:b/>
          <w:sz w:val="32"/>
          <w:szCs w:val="32"/>
        </w:rPr>
      </w:pPr>
      <w:bookmarkStart w:id="40" w:name="_Toc496881386"/>
      <w:r w:rsidRPr="00B50271">
        <w:rPr>
          <w:rFonts w:cstheme="minorHAnsi"/>
          <w:b/>
          <w:color w:val="000000" w:themeColor="text1"/>
          <w:sz w:val="32"/>
          <w:szCs w:val="32"/>
        </w:rPr>
        <w:t>Deduções de Receita</w:t>
      </w:r>
      <w:bookmarkEnd w:id="40"/>
    </w:p>
    <w:p w14:paraId="17601CE5" w14:textId="77777777" w:rsidR="002B4574" w:rsidRPr="003D7832" w:rsidRDefault="002B4574" w:rsidP="002B4574">
      <w:pPr>
        <w:spacing w:after="0" w:line="360" w:lineRule="auto"/>
        <w:ind w:left="708"/>
        <w:jc w:val="both"/>
        <w:rPr>
          <w:rFonts w:asciiTheme="majorHAnsi" w:hAnsiTheme="majorHAnsi" w:cstheme="minorHAnsi"/>
          <w:sz w:val="16"/>
          <w:szCs w:val="16"/>
        </w:rPr>
      </w:pPr>
    </w:p>
    <w:p w14:paraId="5D41341D" w14:textId="77777777" w:rsidR="002B4574" w:rsidRPr="001F5AEA" w:rsidRDefault="002B4574" w:rsidP="002B4574">
      <w:pPr>
        <w:spacing w:after="0" w:line="360" w:lineRule="auto"/>
        <w:ind w:left="708"/>
        <w:jc w:val="both"/>
        <w:rPr>
          <w:rFonts w:asciiTheme="majorHAnsi" w:hAnsiTheme="majorHAnsi" w:cstheme="minorHAnsi"/>
          <w:sz w:val="28"/>
          <w:szCs w:val="28"/>
        </w:rPr>
      </w:pPr>
      <w:r w:rsidRPr="001F5AEA">
        <w:rPr>
          <w:rFonts w:asciiTheme="majorHAnsi" w:hAnsiTheme="majorHAnsi" w:cstheme="minorHAnsi"/>
          <w:sz w:val="28"/>
          <w:szCs w:val="28"/>
        </w:rPr>
        <w:t>Os custos e despesas do período representam sacrifícios no sentido de obter receita. As deduções aparecem como ajustes, isto é, não representam sacrifícios pela empresa</w:t>
      </w:r>
      <w:r w:rsidR="008F2C29">
        <w:rPr>
          <w:rFonts w:asciiTheme="majorHAnsi" w:hAnsiTheme="majorHAnsi" w:cstheme="minorHAnsi"/>
          <w:sz w:val="28"/>
          <w:szCs w:val="28"/>
        </w:rPr>
        <w:t xml:space="preserve">. </w:t>
      </w:r>
      <w:r w:rsidRPr="001F5AEA">
        <w:rPr>
          <w:rFonts w:asciiTheme="majorHAnsi" w:hAnsiTheme="majorHAnsi" w:cstheme="minorHAnsi"/>
          <w:sz w:val="28"/>
          <w:szCs w:val="28"/>
        </w:rPr>
        <w:t>Normalmente, as deduções aparecem como a primeira subtração do DRE, ajustando a receita bruta em receita líquida.</w:t>
      </w:r>
    </w:p>
    <w:p w14:paraId="2E200916" w14:textId="16BD41E7" w:rsidR="00A63951" w:rsidRDefault="00A63951" w:rsidP="00A63951">
      <w:pPr>
        <w:pStyle w:val="PargrafodaLista"/>
        <w:spacing w:after="0" w:line="360" w:lineRule="auto"/>
        <w:jc w:val="both"/>
        <w:outlineLvl w:val="0"/>
        <w:rPr>
          <w:rFonts w:asciiTheme="majorHAnsi" w:hAnsiTheme="majorHAnsi" w:cstheme="minorHAnsi"/>
          <w:b/>
          <w:sz w:val="16"/>
          <w:szCs w:val="16"/>
        </w:rPr>
      </w:pPr>
    </w:p>
    <w:p w14:paraId="7595F4FC" w14:textId="3221528A"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43683832" w14:textId="2120B481"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7EB97F84" w14:textId="1C3BAA53"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3801FA9C" w14:textId="4F17EEC9"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64307D3E" w14:textId="31D497EF"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43D584EA" w14:textId="01E6E8E3"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1280EC03" w14:textId="3436D977"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37417263" w14:textId="24C12914"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2151B21E" w14:textId="4CE82962"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0188665A" w14:textId="6F924FB9"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5B095794" w14:textId="14C5F143"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08C54726" w14:textId="060985A5"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3658B13B" w14:textId="5DF83F85"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17A9B520" w14:textId="63068D2A"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0D62751A" w14:textId="4215F30E"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5F1A49F5" w14:textId="77777777" w:rsidR="000E0F3B" w:rsidRDefault="000E0F3B" w:rsidP="00A63951">
      <w:pPr>
        <w:pStyle w:val="PargrafodaLista"/>
        <w:spacing w:after="0" w:line="360" w:lineRule="auto"/>
        <w:jc w:val="both"/>
        <w:outlineLvl w:val="0"/>
        <w:rPr>
          <w:rFonts w:asciiTheme="majorHAnsi" w:hAnsiTheme="majorHAnsi" w:cstheme="minorHAnsi"/>
          <w:b/>
          <w:sz w:val="16"/>
          <w:szCs w:val="16"/>
        </w:rPr>
      </w:pPr>
    </w:p>
    <w:p w14:paraId="307B9B91" w14:textId="1AD4ED9A" w:rsidR="00675DC1" w:rsidRPr="00612A18" w:rsidRDefault="000E0F3B" w:rsidP="00675DC1">
      <w:pPr>
        <w:pStyle w:val="PargrafodaLista"/>
        <w:spacing w:after="0" w:line="360" w:lineRule="auto"/>
        <w:ind w:hanging="294"/>
        <w:jc w:val="both"/>
        <w:outlineLvl w:val="0"/>
        <w:rPr>
          <w:rFonts w:asciiTheme="majorHAnsi" w:hAnsiTheme="majorHAnsi" w:cstheme="minorHAnsi"/>
          <w:b/>
          <w:sz w:val="32"/>
          <w:szCs w:val="32"/>
        </w:rPr>
      </w:pPr>
      <w:r>
        <w:rPr>
          <w:rFonts w:asciiTheme="majorHAnsi" w:hAnsiTheme="majorHAnsi" w:cstheme="minorHAnsi"/>
          <w:b/>
          <w:sz w:val="32"/>
          <w:szCs w:val="32"/>
        </w:rPr>
        <w:t>5</w:t>
      </w:r>
      <w:r w:rsidR="00675DC1" w:rsidRPr="00612A18">
        <w:rPr>
          <w:rFonts w:asciiTheme="majorHAnsi" w:hAnsiTheme="majorHAnsi" w:cstheme="minorHAnsi"/>
          <w:b/>
          <w:sz w:val="32"/>
          <w:szCs w:val="32"/>
        </w:rPr>
        <w:t xml:space="preserve">. </w:t>
      </w:r>
      <w:r w:rsidR="00675DC1">
        <w:rPr>
          <w:rFonts w:asciiTheme="majorHAnsi" w:hAnsiTheme="majorHAnsi" w:cstheme="minorHAnsi"/>
          <w:b/>
          <w:sz w:val="32"/>
          <w:szCs w:val="32"/>
        </w:rPr>
        <w:t>RECEITAS</w:t>
      </w:r>
      <w:r w:rsidR="00675DC1" w:rsidRPr="00612A18">
        <w:rPr>
          <w:rFonts w:asciiTheme="majorHAnsi" w:hAnsiTheme="majorHAnsi" w:cstheme="minorHAnsi"/>
          <w:b/>
          <w:sz w:val="32"/>
          <w:szCs w:val="32"/>
        </w:rPr>
        <w:t xml:space="preserve"> PLANISA</w:t>
      </w:r>
    </w:p>
    <w:p w14:paraId="0BC5EE08" w14:textId="77777777" w:rsidR="00675DC1" w:rsidRPr="000E0F3B" w:rsidRDefault="00675DC1" w:rsidP="00A63951">
      <w:pPr>
        <w:pStyle w:val="PargrafodaLista"/>
        <w:spacing w:after="0" w:line="360" w:lineRule="auto"/>
        <w:jc w:val="both"/>
        <w:rPr>
          <w:rFonts w:asciiTheme="majorHAnsi" w:hAnsiTheme="majorHAnsi" w:cstheme="minorHAnsi"/>
          <w:sz w:val="8"/>
          <w:szCs w:val="8"/>
        </w:rPr>
      </w:pPr>
    </w:p>
    <w:p w14:paraId="1E0962F7" w14:textId="6695DAD9" w:rsidR="00A63951" w:rsidRPr="001F5AEA" w:rsidRDefault="00A63951" w:rsidP="00A63951">
      <w:pPr>
        <w:pStyle w:val="PargrafodaLista"/>
        <w:spacing w:after="0" w:line="360" w:lineRule="auto"/>
        <w:jc w:val="both"/>
        <w:rPr>
          <w:rFonts w:asciiTheme="majorHAnsi" w:hAnsiTheme="majorHAnsi" w:cstheme="minorHAnsi"/>
          <w:sz w:val="28"/>
          <w:szCs w:val="28"/>
        </w:rPr>
      </w:pPr>
      <w:r w:rsidRPr="007F2964">
        <w:rPr>
          <w:rFonts w:asciiTheme="majorHAnsi" w:hAnsiTheme="majorHAnsi" w:cstheme="minorHAnsi"/>
          <w:sz w:val="28"/>
          <w:szCs w:val="28"/>
        </w:rPr>
        <w:t xml:space="preserve">Quadro </w:t>
      </w:r>
      <w:r>
        <w:rPr>
          <w:rFonts w:asciiTheme="majorHAnsi" w:hAnsiTheme="majorHAnsi" w:cstheme="minorHAnsi"/>
          <w:sz w:val="28"/>
          <w:szCs w:val="28"/>
        </w:rPr>
        <w:t>3</w:t>
      </w:r>
      <w:r w:rsidRPr="007F2964">
        <w:rPr>
          <w:rFonts w:asciiTheme="majorHAnsi" w:hAnsiTheme="majorHAnsi" w:cstheme="minorHAnsi"/>
          <w:sz w:val="28"/>
          <w:szCs w:val="28"/>
        </w:rPr>
        <w:t xml:space="preserve"> </w:t>
      </w:r>
      <w:r w:rsidR="00675DC1">
        <w:rPr>
          <w:rFonts w:asciiTheme="majorHAnsi" w:hAnsiTheme="majorHAnsi" w:cstheme="minorHAnsi"/>
          <w:sz w:val="28"/>
          <w:szCs w:val="28"/>
        </w:rPr>
        <w:t>–</w:t>
      </w:r>
      <w:r w:rsidRPr="001F5AEA">
        <w:rPr>
          <w:rFonts w:asciiTheme="majorHAnsi" w:hAnsiTheme="majorHAnsi" w:cstheme="minorHAnsi"/>
          <w:sz w:val="28"/>
          <w:szCs w:val="28"/>
        </w:rPr>
        <w:t xml:space="preserve"> Descrição </w:t>
      </w:r>
      <w:r>
        <w:rPr>
          <w:rFonts w:asciiTheme="majorHAnsi" w:hAnsiTheme="majorHAnsi" w:cstheme="minorHAnsi"/>
          <w:sz w:val="28"/>
          <w:szCs w:val="28"/>
        </w:rPr>
        <w:t>das Contas de Receita</w:t>
      </w:r>
    </w:p>
    <w:tbl>
      <w:tblPr>
        <w:tblW w:w="10478" w:type="dxa"/>
        <w:jc w:val="center"/>
        <w:tblCellMar>
          <w:left w:w="70" w:type="dxa"/>
          <w:right w:w="70" w:type="dxa"/>
        </w:tblCellMar>
        <w:tblLook w:val="04A0" w:firstRow="1" w:lastRow="0" w:firstColumn="1" w:lastColumn="0" w:noHBand="0" w:noVBand="1"/>
      </w:tblPr>
      <w:tblGrid>
        <w:gridCol w:w="8217"/>
        <w:gridCol w:w="2261"/>
      </w:tblGrid>
      <w:tr w:rsidR="00A63951" w:rsidRPr="00DD089F" w14:paraId="7714D477" w14:textId="77777777" w:rsidTr="00A63951">
        <w:trPr>
          <w:trHeight w:val="397"/>
          <w:jc w:val="center"/>
        </w:trPr>
        <w:tc>
          <w:tcPr>
            <w:tcW w:w="821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9266CA1" w14:textId="77777777" w:rsidR="00A63951" w:rsidRPr="00DD089F" w:rsidRDefault="00A63951" w:rsidP="00A63951">
            <w:pPr>
              <w:spacing w:after="0" w:line="240" w:lineRule="auto"/>
              <w:rPr>
                <w:rFonts w:asciiTheme="majorHAnsi" w:eastAsia="Times New Roman" w:hAnsiTheme="majorHAnsi" w:cs="Calibri"/>
                <w:b/>
                <w:bCs/>
                <w:color w:val="FFFFFF"/>
                <w:sz w:val="24"/>
                <w:szCs w:val="24"/>
                <w:lang w:eastAsia="pt-BR"/>
              </w:rPr>
            </w:pPr>
            <w:r w:rsidRPr="00DD089F">
              <w:rPr>
                <w:rFonts w:asciiTheme="majorHAnsi" w:eastAsia="Times New Roman" w:hAnsiTheme="majorHAnsi" w:cs="Calibri"/>
                <w:b/>
                <w:bCs/>
                <w:color w:val="FFFFFF"/>
                <w:sz w:val="24"/>
                <w:szCs w:val="24"/>
                <w:lang w:eastAsia="pt-BR"/>
              </w:rPr>
              <w:t>(=) Receita bruta total em $</w:t>
            </w:r>
          </w:p>
        </w:tc>
        <w:tc>
          <w:tcPr>
            <w:tcW w:w="2261" w:type="dxa"/>
            <w:tcBorders>
              <w:top w:val="single" w:sz="4" w:space="0" w:color="auto"/>
              <w:left w:val="single" w:sz="4" w:space="0" w:color="auto"/>
              <w:bottom w:val="single" w:sz="4" w:space="0" w:color="auto"/>
              <w:right w:val="single" w:sz="4" w:space="0" w:color="auto"/>
            </w:tcBorders>
            <w:shd w:val="clear" w:color="000000" w:fill="002060"/>
            <w:vAlign w:val="center"/>
          </w:tcPr>
          <w:p w14:paraId="02224099" w14:textId="77777777" w:rsidR="00A63951" w:rsidRPr="00DD089F" w:rsidRDefault="00A63951" w:rsidP="00A63951">
            <w:pPr>
              <w:spacing w:after="0" w:line="240" w:lineRule="auto"/>
              <w:rPr>
                <w:rFonts w:asciiTheme="majorHAnsi" w:eastAsia="Times New Roman" w:hAnsiTheme="majorHAnsi" w:cs="Calibri"/>
                <w:b/>
                <w:bCs/>
                <w:color w:val="FFFFFF"/>
                <w:sz w:val="24"/>
                <w:szCs w:val="24"/>
                <w:lang w:eastAsia="pt-BR"/>
              </w:rPr>
            </w:pPr>
            <w:r w:rsidRPr="00DD089F">
              <w:rPr>
                <w:rFonts w:ascii="Calibri" w:hAnsi="Calibri" w:cs="Calibri"/>
                <w:color w:val="FFFFFF" w:themeColor="background1"/>
                <w:sz w:val="20"/>
                <w:szCs w:val="20"/>
              </w:rPr>
              <w:t>Totalizadora C + P + SUS</w:t>
            </w:r>
          </w:p>
        </w:tc>
      </w:tr>
      <w:tr w:rsidR="00A63951" w:rsidRPr="00DD089F" w14:paraId="06270F13" w14:textId="77777777" w:rsidTr="00A63951">
        <w:trPr>
          <w:trHeight w:val="340"/>
          <w:jc w:val="center"/>
        </w:trPr>
        <w:tc>
          <w:tcPr>
            <w:tcW w:w="8217" w:type="dxa"/>
            <w:tcBorders>
              <w:top w:val="nil"/>
              <w:left w:val="single" w:sz="4" w:space="0" w:color="auto"/>
              <w:bottom w:val="single" w:sz="4" w:space="0" w:color="auto"/>
              <w:right w:val="single" w:sz="4" w:space="0" w:color="auto"/>
            </w:tcBorders>
            <w:shd w:val="clear" w:color="auto" w:fill="CAF2DC" w:themeFill="accent6" w:themeFillTint="66"/>
            <w:vAlign w:val="center"/>
          </w:tcPr>
          <w:p w14:paraId="7527E3D9" w14:textId="77777777" w:rsidR="00A63951" w:rsidRPr="00DD089F" w:rsidRDefault="00A63951" w:rsidP="00A63951">
            <w:pPr>
              <w:spacing w:after="0" w:line="240" w:lineRule="auto"/>
              <w:rPr>
                <w:rFonts w:asciiTheme="majorHAnsi" w:eastAsia="Times New Roman" w:hAnsiTheme="majorHAnsi" w:cs="Calibri"/>
                <w:b/>
                <w:bCs/>
                <w:color w:val="000000"/>
                <w:sz w:val="24"/>
                <w:szCs w:val="24"/>
                <w:lang w:eastAsia="pt-BR"/>
              </w:rPr>
            </w:pPr>
            <w:r w:rsidRPr="00DD089F">
              <w:rPr>
                <w:rFonts w:asciiTheme="majorHAnsi" w:eastAsia="Times New Roman" w:hAnsiTheme="majorHAnsi" w:cs="Calibri"/>
                <w:b/>
                <w:bCs/>
                <w:color w:val="000000"/>
                <w:sz w:val="24"/>
                <w:szCs w:val="24"/>
                <w:lang w:eastAsia="pt-BR"/>
              </w:rPr>
              <w:t>(+) Receita convênios e particulares</w:t>
            </w:r>
          </w:p>
        </w:tc>
        <w:tc>
          <w:tcPr>
            <w:tcW w:w="2261" w:type="dxa"/>
            <w:tcBorders>
              <w:top w:val="nil"/>
              <w:left w:val="single" w:sz="4" w:space="0" w:color="auto"/>
              <w:bottom w:val="single" w:sz="4" w:space="0" w:color="auto"/>
              <w:right w:val="single" w:sz="4" w:space="0" w:color="auto"/>
            </w:tcBorders>
            <w:shd w:val="clear" w:color="auto" w:fill="CAF2DC" w:themeFill="accent6" w:themeFillTint="66"/>
            <w:vAlign w:val="center"/>
          </w:tcPr>
          <w:p w14:paraId="165CEE1A" w14:textId="77777777" w:rsidR="00A63951" w:rsidRPr="00DD089F" w:rsidRDefault="00A63951" w:rsidP="00A63951">
            <w:pPr>
              <w:spacing w:after="0" w:line="240" w:lineRule="auto"/>
              <w:jc w:val="center"/>
              <w:rPr>
                <w:rFonts w:asciiTheme="majorHAnsi" w:eastAsia="Times New Roman" w:hAnsiTheme="majorHAnsi" w:cs="Calibri"/>
                <w:b/>
                <w:bCs/>
                <w:color w:val="000000"/>
                <w:sz w:val="24"/>
                <w:szCs w:val="24"/>
                <w:lang w:eastAsia="pt-BR"/>
              </w:rPr>
            </w:pPr>
            <w:r>
              <w:rPr>
                <w:rFonts w:ascii="Calibri" w:hAnsi="Calibri" w:cs="Calibri"/>
                <w:color w:val="002060"/>
                <w:sz w:val="20"/>
                <w:szCs w:val="20"/>
              </w:rPr>
              <w:t xml:space="preserve">Totalizadora </w:t>
            </w:r>
            <w:proofErr w:type="spellStart"/>
            <w:r>
              <w:rPr>
                <w:rFonts w:ascii="Calibri" w:hAnsi="Calibri" w:cs="Calibri"/>
                <w:color w:val="002060"/>
                <w:sz w:val="20"/>
                <w:szCs w:val="20"/>
              </w:rPr>
              <w:t>Conv</w:t>
            </w:r>
            <w:proofErr w:type="spellEnd"/>
            <w:r>
              <w:rPr>
                <w:rFonts w:ascii="Calibri" w:hAnsi="Calibri" w:cs="Calibri"/>
                <w:color w:val="002060"/>
                <w:sz w:val="20"/>
                <w:szCs w:val="20"/>
              </w:rPr>
              <w:t>. e Part.</w:t>
            </w:r>
          </w:p>
        </w:tc>
      </w:tr>
      <w:tr w:rsidR="00A63951" w:rsidRPr="001F5AEA" w14:paraId="5BB5869D"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237A0526"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com medicamentos</w:t>
            </w:r>
          </w:p>
        </w:tc>
        <w:tc>
          <w:tcPr>
            <w:tcW w:w="2261" w:type="dxa"/>
            <w:tcBorders>
              <w:top w:val="nil"/>
              <w:left w:val="single" w:sz="4" w:space="0" w:color="auto"/>
              <w:bottom w:val="single" w:sz="4" w:space="0" w:color="auto"/>
              <w:right w:val="single" w:sz="4" w:space="0" w:color="auto"/>
            </w:tcBorders>
            <w:vAlign w:val="center"/>
          </w:tcPr>
          <w:p w14:paraId="1B2453F4"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Pr>
                <w:rFonts w:ascii="Calibri" w:hAnsi="Calibri" w:cs="Calibri"/>
                <w:color w:val="000000"/>
                <w:sz w:val="20"/>
                <w:szCs w:val="20"/>
              </w:rPr>
              <w:t xml:space="preserve">Receita </w:t>
            </w:r>
            <w:proofErr w:type="spellStart"/>
            <w:r>
              <w:rPr>
                <w:rFonts w:ascii="Calibri" w:hAnsi="Calibri" w:cs="Calibri"/>
                <w:color w:val="000000"/>
                <w:sz w:val="20"/>
                <w:szCs w:val="20"/>
              </w:rPr>
              <w:t>Conv</w:t>
            </w:r>
            <w:proofErr w:type="spellEnd"/>
            <w:r>
              <w:rPr>
                <w:rFonts w:ascii="Calibri" w:hAnsi="Calibri" w:cs="Calibri"/>
                <w:color w:val="000000"/>
                <w:sz w:val="20"/>
                <w:szCs w:val="20"/>
              </w:rPr>
              <w:t>. e Part.</w:t>
            </w:r>
          </w:p>
        </w:tc>
      </w:tr>
      <w:tr w:rsidR="00A63951" w:rsidRPr="001F5AEA" w14:paraId="4888BD9A"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5DFA201B"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xml:space="preserve">(+) Receita com materiais hospitalares  </w:t>
            </w:r>
          </w:p>
        </w:tc>
        <w:tc>
          <w:tcPr>
            <w:tcW w:w="2261" w:type="dxa"/>
            <w:tcBorders>
              <w:top w:val="nil"/>
              <w:left w:val="single" w:sz="4" w:space="0" w:color="auto"/>
              <w:bottom w:val="single" w:sz="4" w:space="0" w:color="auto"/>
              <w:right w:val="single" w:sz="4" w:space="0" w:color="auto"/>
            </w:tcBorders>
          </w:tcPr>
          <w:p w14:paraId="5FAE9B4D"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08E856DD"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40DE949D"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com OPME (Órteses, Próteses e Materiais Especiais)</w:t>
            </w:r>
          </w:p>
        </w:tc>
        <w:tc>
          <w:tcPr>
            <w:tcW w:w="2261" w:type="dxa"/>
            <w:tcBorders>
              <w:top w:val="nil"/>
              <w:left w:val="single" w:sz="4" w:space="0" w:color="auto"/>
              <w:bottom w:val="single" w:sz="4" w:space="0" w:color="auto"/>
              <w:right w:val="single" w:sz="4" w:space="0" w:color="auto"/>
            </w:tcBorders>
          </w:tcPr>
          <w:p w14:paraId="35F81271"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343194CD"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54591FA5"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com diárias e taxas</w:t>
            </w:r>
          </w:p>
        </w:tc>
        <w:tc>
          <w:tcPr>
            <w:tcW w:w="2261" w:type="dxa"/>
            <w:tcBorders>
              <w:top w:val="nil"/>
              <w:left w:val="single" w:sz="4" w:space="0" w:color="auto"/>
              <w:bottom w:val="single" w:sz="4" w:space="0" w:color="auto"/>
              <w:right w:val="single" w:sz="4" w:space="0" w:color="auto"/>
            </w:tcBorders>
          </w:tcPr>
          <w:p w14:paraId="7A1FE217"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77E29296"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6D264D78"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com honorários médicos</w:t>
            </w:r>
          </w:p>
        </w:tc>
        <w:tc>
          <w:tcPr>
            <w:tcW w:w="2261" w:type="dxa"/>
            <w:tcBorders>
              <w:top w:val="nil"/>
              <w:left w:val="single" w:sz="4" w:space="0" w:color="auto"/>
              <w:bottom w:val="single" w:sz="4" w:space="0" w:color="auto"/>
              <w:right w:val="single" w:sz="4" w:space="0" w:color="auto"/>
            </w:tcBorders>
          </w:tcPr>
          <w:p w14:paraId="7176DBFE"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1AC30FDF"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4A1E7350"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xml:space="preserve">(+) Receita com </w:t>
            </w:r>
            <w:proofErr w:type="spellStart"/>
            <w:r w:rsidRPr="00DD089F">
              <w:rPr>
                <w:rFonts w:asciiTheme="majorHAnsi" w:eastAsia="Times New Roman" w:hAnsiTheme="majorHAnsi" w:cs="Calibri"/>
                <w:color w:val="000000"/>
                <w:sz w:val="20"/>
                <w:szCs w:val="20"/>
                <w:lang w:eastAsia="pt-BR"/>
              </w:rPr>
              <w:t>SADTs</w:t>
            </w:r>
            <w:proofErr w:type="spellEnd"/>
          </w:p>
        </w:tc>
        <w:tc>
          <w:tcPr>
            <w:tcW w:w="2261" w:type="dxa"/>
            <w:tcBorders>
              <w:top w:val="nil"/>
              <w:left w:val="single" w:sz="4" w:space="0" w:color="auto"/>
              <w:bottom w:val="single" w:sz="4" w:space="0" w:color="auto"/>
              <w:right w:val="single" w:sz="4" w:space="0" w:color="auto"/>
            </w:tcBorders>
          </w:tcPr>
          <w:p w14:paraId="0D3A906B"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31FFBADF"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48449DED"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com pacotes</w:t>
            </w:r>
          </w:p>
        </w:tc>
        <w:tc>
          <w:tcPr>
            <w:tcW w:w="2261" w:type="dxa"/>
            <w:tcBorders>
              <w:top w:val="nil"/>
              <w:left w:val="single" w:sz="4" w:space="0" w:color="auto"/>
              <w:bottom w:val="single" w:sz="4" w:space="0" w:color="auto"/>
              <w:right w:val="single" w:sz="4" w:space="0" w:color="auto"/>
            </w:tcBorders>
          </w:tcPr>
          <w:p w14:paraId="0B6B649E"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31F3D433"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3AB0BCB4"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com orçamentação</w:t>
            </w:r>
          </w:p>
        </w:tc>
        <w:tc>
          <w:tcPr>
            <w:tcW w:w="2261" w:type="dxa"/>
            <w:tcBorders>
              <w:top w:val="nil"/>
              <w:left w:val="single" w:sz="4" w:space="0" w:color="auto"/>
              <w:bottom w:val="single" w:sz="4" w:space="0" w:color="auto"/>
              <w:right w:val="single" w:sz="4" w:space="0" w:color="auto"/>
            </w:tcBorders>
          </w:tcPr>
          <w:p w14:paraId="29440801"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3F9DBEA1"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72206717"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com captação</w:t>
            </w:r>
          </w:p>
        </w:tc>
        <w:tc>
          <w:tcPr>
            <w:tcW w:w="2261" w:type="dxa"/>
            <w:tcBorders>
              <w:top w:val="nil"/>
              <w:left w:val="single" w:sz="4" w:space="0" w:color="auto"/>
              <w:bottom w:val="single" w:sz="4" w:space="0" w:color="auto"/>
              <w:right w:val="single" w:sz="4" w:space="0" w:color="auto"/>
            </w:tcBorders>
          </w:tcPr>
          <w:p w14:paraId="601FD0E5"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1F5AEA" w14:paraId="74472C7C"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21A6ED5F"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Outras receitas convênios e particulares</w:t>
            </w:r>
          </w:p>
        </w:tc>
        <w:tc>
          <w:tcPr>
            <w:tcW w:w="2261" w:type="dxa"/>
            <w:tcBorders>
              <w:top w:val="nil"/>
              <w:left w:val="single" w:sz="4" w:space="0" w:color="auto"/>
              <w:bottom w:val="single" w:sz="4" w:space="0" w:color="auto"/>
              <w:right w:val="single" w:sz="4" w:space="0" w:color="auto"/>
            </w:tcBorders>
          </w:tcPr>
          <w:p w14:paraId="1BED28E9" w14:textId="77777777" w:rsidR="00A63951" w:rsidRPr="00DD089F" w:rsidRDefault="00A63951" w:rsidP="00A63951">
            <w:pPr>
              <w:spacing w:after="0" w:line="240" w:lineRule="auto"/>
              <w:jc w:val="center"/>
              <w:rPr>
                <w:rFonts w:asciiTheme="majorHAnsi" w:eastAsia="Times New Roman" w:hAnsiTheme="majorHAnsi" w:cs="Calibri"/>
                <w:color w:val="000000"/>
                <w:sz w:val="20"/>
                <w:szCs w:val="20"/>
                <w:lang w:eastAsia="pt-BR"/>
              </w:rPr>
            </w:pPr>
            <w:r w:rsidRPr="00431F6C">
              <w:rPr>
                <w:rFonts w:ascii="Calibri" w:hAnsi="Calibri" w:cs="Calibri"/>
                <w:color w:val="000000"/>
                <w:sz w:val="20"/>
                <w:szCs w:val="20"/>
              </w:rPr>
              <w:t xml:space="preserve">Receita </w:t>
            </w:r>
            <w:proofErr w:type="spellStart"/>
            <w:r w:rsidRPr="00431F6C">
              <w:rPr>
                <w:rFonts w:ascii="Calibri" w:hAnsi="Calibri" w:cs="Calibri"/>
                <w:color w:val="000000"/>
                <w:sz w:val="20"/>
                <w:szCs w:val="20"/>
              </w:rPr>
              <w:t>Conv</w:t>
            </w:r>
            <w:proofErr w:type="spellEnd"/>
            <w:r w:rsidRPr="00431F6C">
              <w:rPr>
                <w:rFonts w:ascii="Calibri" w:hAnsi="Calibri" w:cs="Calibri"/>
                <w:color w:val="000000"/>
                <w:sz w:val="20"/>
                <w:szCs w:val="20"/>
              </w:rPr>
              <w:t>. e Part.</w:t>
            </w:r>
          </w:p>
        </w:tc>
      </w:tr>
      <w:tr w:rsidR="00A63951" w:rsidRPr="00DD089F" w14:paraId="293FB350" w14:textId="77777777" w:rsidTr="00A63951">
        <w:trPr>
          <w:trHeight w:val="340"/>
          <w:jc w:val="center"/>
        </w:trPr>
        <w:tc>
          <w:tcPr>
            <w:tcW w:w="8217" w:type="dxa"/>
            <w:tcBorders>
              <w:top w:val="nil"/>
              <w:left w:val="single" w:sz="4" w:space="0" w:color="auto"/>
              <w:bottom w:val="single" w:sz="4" w:space="0" w:color="auto"/>
              <w:right w:val="single" w:sz="4" w:space="0" w:color="auto"/>
            </w:tcBorders>
            <w:shd w:val="clear" w:color="auto" w:fill="5DC0FF" w:themeFill="text2" w:themeFillTint="66"/>
            <w:vAlign w:val="center"/>
          </w:tcPr>
          <w:p w14:paraId="698299F0" w14:textId="77777777" w:rsidR="00A63951" w:rsidRPr="00DD089F" w:rsidRDefault="00A63951" w:rsidP="00A63951">
            <w:pPr>
              <w:spacing w:after="0" w:line="240" w:lineRule="auto"/>
              <w:rPr>
                <w:rFonts w:asciiTheme="majorHAnsi" w:eastAsia="Times New Roman" w:hAnsiTheme="majorHAnsi" w:cs="Calibri"/>
                <w:b/>
                <w:bCs/>
                <w:color w:val="000000"/>
                <w:sz w:val="24"/>
                <w:szCs w:val="24"/>
                <w:lang w:eastAsia="pt-BR"/>
              </w:rPr>
            </w:pPr>
            <w:r w:rsidRPr="00DD089F">
              <w:rPr>
                <w:rFonts w:asciiTheme="majorHAnsi" w:eastAsia="Times New Roman" w:hAnsiTheme="majorHAnsi" w:cs="Calibri"/>
                <w:b/>
                <w:bCs/>
                <w:color w:val="000000"/>
                <w:sz w:val="24"/>
                <w:szCs w:val="24"/>
                <w:lang w:eastAsia="pt-BR"/>
              </w:rPr>
              <w:t xml:space="preserve">(+) Receita SUS </w:t>
            </w:r>
          </w:p>
        </w:tc>
        <w:tc>
          <w:tcPr>
            <w:tcW w:w="2261" w:type="dxa"/>
            <w:tcBorders>
              <w:top w:val="nil"/>
              <w:left w:val="single" w:sz="4" w:space="0" w:color="auto"/>
              <w:bottom w:val="single" w:sz="4" w:space="0" w:color="auto"/>
              <w:right w:val="single" w:sz="4" w:space="0" w:color="auto"/>
            </w:tcBorders>
            <w:shd w:val="clear" w:color="auto" w:fill="5DC0FF" w:themeFill="text2" w:themeFillTint="66"/>
            <w:vAlign w:val="center"/>
          </w:tcPr>
          <w:p w14:paraId="525886FF" w14:textId="77777777" w:rsidR="00A63951" w:rsidRPr="00DD089F" w:rsidRDefault="00A63951" w:rsidP="00A63951">
            <w:pPr>
              <w:spacing w:after="0" w:line="240" w:lineRule="auto"/>
              <w:jc w:val="center"/>
              <w:rPr>
                <w:rFonts w:asciiTheme="majorHAnsi" w:eastAsia="Times New Roman" w:hAnsiTheme="majorHAnsi" w:cs="Calibri"/>
                <w:b/>
                <w:bCs/>
                <w:color w:val="000000"/>
                <w:sz w:val="24"/>
                <w:szCs w:val="24"/>
                <w:lang w:eastAsia="pt-BR"/>
              </w:rPr>
            </w:pPr>
            <w:r>
              <w:rPr>
                <w:rFonts w:ascii="Calibri" w:hAnsi="Calibri" w:cs="Calibri"/>
                <w:color w:val="002060"/>
                <w:sz w:val="20"/>
                <w:szCs w:val="20"/>
              </w:rPr>
              <w:t>Totalizadora SUS</w:t>
            </w:r>
          </w:p>
        </w:tc>
      </w:tr>
      <w:tr w:rsidR="00A63951" w:rsidRPr="00DD089F" w14:paraId="3C5E95C5" w14:textId="77777777" w:rsidTr="00A63951">
        <w:trPr>
          <w:trHeight w:val="340"/>
          <w:jc w:val="center"/>
        </w:trPr>
        <w:tc>
          <w:tcPr>
            <w:tcW w:w="8217" w:type="dxa"/>
            <w:tcBorders>
              <w:top w:val="nil"/>
              <w:left w:val="single" w:sz="4" w:space="0" w:color="auto"/>
              <w:bottom w:val="single" w:sz="4" w:space="0" w:color="auto"/>
              <w:right w:val="single" w:sz="4" w:space="0" w:color="auto"/>
            </w:tcBorders>
            <w:shd w:val="clear" w:color="auto" w:fill="AEDFFF" w:themeFill="text2" w:themeFillTint="33"/>
            <w:vAlign w:val="center"/>
            <w:hideMark/>
          </w:tcPr>
          <w:p w14:paraId="0BCED344" w14:textId="77777777" w:rsidR="00A63951" w:rsidRPr="00DD089F" w:rsidRDefault="00A63951" w:rsidP="00A63951">
            <w:pPr>
              <w:spacing w:after="0" w:line="240" w:lineRule="auto"/>
              <w:rPr>
                <w:rFonts w:asciiTheme="majorHAnsi" w:eastAsia="Times New Roman" w:hAnsiTheme="majorHAnsi" w:cs="Calibri"/>
                <w:b/>
                <w:bCs/>
                <w:color w:val="000000"/>
                <w:sz w:val="24"/>
                <w:szCs w:val="24"/>
                <w:lang w:eastAsia="pt-BR"/>
              </w:rPr>
            </w:pPr>
            <w:r w:rsidRPr="00DD089F">
              <w:rPr>
                <w:rFonts w:asciiTheme="majorHAnsi" w:eastAsia="Times New Roman" w:hAnsiTheme="majorHAnsi" w:cs="Calibri"/>
                <w:b/>
                <w:bCs/>
                <w:color w:val="000000"/>
                <w:sz w:val="24"/>
                <w:szCs w:val="24"/>
                <w:lang w:eastAsia="pt-BR"/>
              </w:rPr>
              <w:t xml:space="preserve">  (+) Receita SUS Contra Apresentação (CA)</w:t>
            </w:r>
          </w:p>
        </w:tc>
        <w:tc>
          <w:tcPr>
            <w:tcW w:w="2261" w:type="dxa"/>
            <w:tcBorders>
              <w:top w:val="nil"/>
              <w:left w:val="single" w:sz="4" w:space="0" w:color="auto"/>
              <w:bottom w:val="single" w:sz="4" w:space="0" w:color="auto"/>
              <w:right w:val="single" w:sz="4" w:space="0" w:color="auto"/>
            </w:tcBorders>
            <w:shd w:val="clear" w:color="auto" w:fill="AEDFFF" w:themeFill="text2" w:themeFillTint="33"/>
            <w:vAlign w:val="center"/>
          </w:tcPr>
          <w:p w14:paraId="188B8AF5" w14:textId="77777777" w:rsidR="00A63951" w:rsidRPr="00DD089F" w:rsidRDefault="00A63951" w:rsidP="00A63951">
            <w:pPr>
              <w:spacing w:after="0" w:line="240" w:lineRule="auto"/>
              <w:rPr>
                <w:rFonts w:asciiTheme="majorHAnsi" w:eastAsia="Times New Roman" w:hAnsiTheme="majorHAnsi" w:cs="Calibri"/>
                <w:b/>
                <w:bCs/>
                <w:color w:val="000000"/>
                <w:sz w:val="24"/>
                <w:szCs w:val="24"/>
                <w:lang w:eastAsia="pt-BR"/>
              </w:rPr>
            </w:pPr>
            <w:r>
              <w:rPr>
                <w:rFonts w:ascii="Calibri" w:hAnsi="Calibri" w:cs="Calibri"/>
                <w:color w:val="002060"/>
                <w:sz w:val="20"/>
                <w:szCs w:val="20"/>
              </w:rPr>
              <w:t>Totalizadora CA (SIA+SIH)</w:t>
            </w:r>
          </w:p>
        </w:tc>
      </w:tr>
      <w:tr w:rsidR="00A63951" w:rsidRPr="001F5AEA" w14:paraId="081DEB26"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3A48C52" w14:textId="77777777" w:rsidR="00A63951" w:rsidRPr="00DD089F" w:rsidRDefault="00A63951" w:rsidP="00A63951">
            <w:pPr>
              <w:spacing w:after="0" w:line="240" w:lineRule="auto"/>
              <w:ind w:left="209"/>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CA1FF" w:themeColor="text2" w:themeTint="99"/>
                <w:sz w:val="20"/>
                <w:szCs w:val="20"/>
                <w:lang w:eastAsia="pt-BR"/>
              </w:rPr>
              <w:t>(+) Receita SIA (Sistema de Informação Ambulatorial) (CA)</w:t>
            </w:r>
          </w:p>
        </w:tc>
        <w:tc>
          <w:tcPr>
            <w:tcW w:w="2261" w:type="dxa"/>
            <w:tcBorders>
              <w:top w:val="nil"/>
              <w:left w:val="single" w:sz="4" w:space="0" w:color="auto"/>
              <w:bottom w:val="single" w:sz="4" w:space="0" w:color="auto"/>
              <w:right w:val="single" w:sz="4" w:space="0" w:color="auto"/>
            </w:tcBorders>
            <w:vAlign w:val="center"/>
          </w:tcPr>
          <w:p w14:paraId="2AA7F2E4" w14:textId="77777777" w:rsidR="00A63951" w:rsidRPr="00DD089F" w:rsidRDefault="00A63951" w:rsidP="00A63951">
            <w:pPr>
              <w:spacing w:after="0" w:line="240" w:lineRule="auto"/>
              <w:ind w:left="209"/>
              <w:rPr>
                <w:rFonts w:asciiTheme="majorHAnsi" w:eastAsia="Times New Roman" w:hAnsiTheme="majorHAnsi" w:cs="Calibri"/>
                <w:color w:val="0CA1FF" w:themeColor="text2" w:themeTint="99"/>
                <w:sz w:val="20"/>
                <w:szCs w:val="20"/>
                <w:lang w:eastAsia="pt-BR"/>
              </w:rPr>
            </w:pPr>
            <w:r>
              <w:rPr>
                <w:rFonts w:ascii="Calibri" w:hAnsi="Calibri" w:cs="Calibri"/>
                <w:color w:val="002060"/>
                <w:sz w:val="20"/>
                <w:szCs w:val="20"/>
              </w:rPr>
              <w:t>Totalizadora SIA CA</w:t>
            </w:r>
          </w:p>
        </w:tc>
      </w:tr>
      <w:tr w:rsidR="00A63951" w:rsidRPr="001F5AEA" w14:paraId="0126C390"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7ED2CDDE"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BPA (Boletim de Procedimento Ambulatorial)</w:t>
            </w:r>
            <w:r w:rsidRPr="00DD089F">
              <w:rPr>
                <w:sz w:val="20"/>
                <w:szCs w:val="20"/>
              </w:rPr>
              <w:t xml:space="preserve"> </w:t>
            </w:r>
            <w:r w:rsidRPr="00DD089F">
              <w:rPr>
                <w:rFonts w:asciiTheme="majorHAnsi" w:eastAsia="Times New Roman" w:hAnsiTheme="majorHAnsi" w:cs="Calibri"/>
                <w:color w:val="000000"/>
                <w:sz w:val="20"/>
                <w:szCs w:val="20"/>
                <w:lang w:eastAsia="pt-BR"/>
              </w:rPr>
              <w:t>(CA)</w:t>
            </w:r>
          </w:p>
        </w:tc>
        <w:tc>
          <w:tcPr>
            <w:tcW w:w="2261" w:type="dxa"/>
            <w:tcBorders>
              <w:top w:val="nil"/>
              <w:left w:val="single" w:sz="4" w:space="0" w:color="auto"/>
              <w:bottom w:val="single" w:sz="4" w:space="0" w:color="auto"/>
              <w:right w:val="single" w:sz="4" w:space="0" w:color="auto"/>
            </w:tcBorders>
            <w:vAlign w:val="center"/>
          </w:tcPr>
          <w:p w14:paraId="7830BF45"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CA</w:t>
            </w:r>
          </w:p>
        </w:tc>
      </w:tr>
      <w:tr w:rsidR="00A63951" w:rsidRPr="001F5AEA" w14:paraId="67911572"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47292AC7"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APAC (Autorização de Procedimento Ambulatorial de Alta Complexidade)</w:t>
            </w:r>
            <w:r w:rsidRPr="00DD089F">
              <w:rPr>
                <w:sz w:val="20"/>
                <w:szCs w:val="20"/>
              </w:rPr>
              <w:t xml:space="preserve"> </w:t>
            </w:r>
            <w:r w:rsidRPr="00DD089F">
              <w:rPr>
                <w:rFonts w:asciiTheme="majorHAnsi" w:eastAsia="Times New Roman" w:hAnsiTheme="majorHAnsi" w:cs="Calibri"/>
                <w:color w:val="000000"/>
                <w:sz w:val="20"/>
                <w:szCs w:val="20"/>
                <w:lang w:eastAsia="pt-BR"/>
              </w:rPr>
              <w:t>(CA)</w:t>
            </w:r>
          </w:p>
        </w:tc>
        <w:tc>
          <w:tcPr>
            <w:tcW w:w="2261" w:type="dxa"/>
            <w:tcBorders>
              <w:top w:val="nil"/>
              <w:left w:val="single" w:sz="4" w:space="0" w:color="auto"/>
              <w:bottom w:val="single" w:sz="4" w:space="0" w:color="auto"/>
              <w:right w:val="single" w:sz="4" w:space="0" w:color="auto"/>
            </w:tcBorders>
            <w:vAlign w:val="center"/>
          </w:tcPr>
          <w:p w14:paraId="115AE85E"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CA</w:t>
            </w:r>
          </w:p>
        </w:tc>
      </w:tr>
      <w:tr w:rsidR="00A63951" w:rsidRPr="001F5AEA" w14:paraId="60DB8E11"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3F09234"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RAAS (Registro das Ações Ambulatoriais de Saúde) (CA)</w:t>
            </w:r>
          </w:p>
        </w:tc>
        <w:tc>
          <w:tcPr>
            <w:tcW w:w="2261" w:type="dxa"/>
            <w:tcBorders>
              <w:top w:val="nil"/>
              <w:left w:val="single" w:sz="4" w:space="0" w:color="auto"/>
              <w:bottom w:val="single" w:sz="4" w:space="0" w:color="auto"/>
              <w:right w:val="single" w:sz="4" w:space="0" w:color="auto"/>
            </w:tcBorders>
            <w:vAlign w:val="center"/>
          </w:tcPr>
          <w:p w14:paraId="7F259BEB"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CA</w:t>
            </w:r>
          </w:p>
        </w:tc>
      </w:tr>
      <w:tr w:rsidR="00A63951" w:rsidRPr="001F5AEA" w14:paraId="42D872A4"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61E5FA37"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LME (Laudo de Solicitação, Avaliação e Autorização de Medicamentos) (CA)</w:t>
            </w:r>
          </w:p>
        </w:tc>
        <w:tc>
          <w:tcPr>
            <w:tcW w:w="2261" w:type="dxa"/>
            <w:tcBorders>
              <w:top w:val="nil"/>
              <w:left w:val="single" w:sz="4" w:space="0" w:color="auto"/>
              <w:bottom w:val="single" w:sz="4" w:space="0" w:color="auto"/>
              <w:right w:val="single" w:sz="4" w:space="0" w:color="auto"/>
            </w:tcBorders>
            <w:vAlign w:val="center"/>
          </w:tcPr>
          <w:p w14:paraId="4EBCFA3A"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CA</w:t>
            </w:r>
          </w:p>
        </w:tc>
      </w:tr>
      <w:tr w:rsidR="00A63951" w:rsidRPr="00C77AC7" w14:paraId="697AEEF3"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04B2C2D1" w14:textId="77777777" w:rsidR="00A63951" w:rsidRPr="00DD089F" w:rsidRDefault="00A63951" w:rsidP="00A63951">
            <w:pPr>
              <w:spacing w:after="0" w:line="240" w:lineRule="auto"/>
              <w:ind w:left="209"/>
              <w:rPr>
                <w:rFonts w:asciiTheme="majorHAnsi" w:eastAsia="Times New Roman" w:hAnsiTheme="majorHAnsi" w:cs="Calibri"/>
                <w:color w:val="0CA1FF" w:themeColor="text2" w:themeTint="99"/>
                <w:sz w:val="20"/>
                <w:szCs w:val="20"/>
                <w:lang w:eastAsia="pt-BR"/>
              </w:rPr>
            </w:pPr>
            <w:r w:rsidRPr="00DD089F">
              <w:rPr>
                <w:rFonts w:asciiTheme="majorHAnsi" w:eastAsia="Times New Roman" w:hAnsiTheme="majorHAnsi" w:cs="Calibri"/>
                <w:color w:val="0CA1FF" w:themeColor="text2" w:themeTint="99"/>
                <w:sz w:val="20"/>
                <w:szCs w:val="20"/>
                <w:lang w:eastAsia="pt-BR"/>
              </w:rPr>
              <w:t>(+) Receita SIH (Sistema de Informação Hospitalar) (CA)</w:t>
            </w:r>
          </w:p>
        </w:tc>
        <w:tc>
          <w:tcPr>
            <w:tcW w:w="2261" w:type="dxa"/>
            <w:tcBorders>
              <w:top w:val="nil"/>
              <w:left w:val="single" w:sz="4" w:space="0" w:color="auto"/>
              <w:bottom w:val="single" w:sz="4" w:space="0" w:color="auto"/>
              <w:right w:val="single" w:sz="4" w:space="0" w:color="auto"/>
            </w:tcBorders>
            <w:vAlign w:val="center"/>
          </w:tcPr>
          <w:p w14:paraId="58E8791B" w14:textId="77777777" w:rsidR="00A63951" w:rsidRPr="00DD089F" w:rsidRDefault="00A63951" w:rsidP="00A63951">
            <w:pPr>
              <w:spacing w:after="0" w:line="240" w:lineRule="auto"/>
              <w:ind w:left="209"/>
              <w:rPr>
                <w:rFonts w:asciiTheme="majorHAnsi" w:eastAsia="Times New Roman" w:hAnsiTheme="majorHAnsi" w:cs="Calibri"/>
                <w:color w:val="0CA1FF" w:themeColor="text2" w:themeTint="99"/>
                <w:sz w:val="20"/>
                <w:szCs w:val="20"/>
                <w:lang w:eastAsia="pt-BR"/>
              </w:rPr>
            </w:pPr>
            <w:r>
              <w:rPr>
                <w:rFonts w:ascii="Calibri" w:hAnsi="Calibri" w:cs="Calibri"/>
                <w:color w:val="002060"/>
                <w:sz w:val="20"/>
                <w:szCs w:val="20"/>
              </w:rPr>
              <w:t>Totalizadora SIH CA</w:t>
            </w:r>
          </w:p>
        </w:tc>
      </w:tr>
      <w:tr w:rsidR="00A63951" w:rsidRPr="001F5AEA" w14:paraId="5D0017CA"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2C2DE0EE"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AIH (Autorização de Internação Hospitalar) (CA)</w:t>
            </w:r>
          </w:p>
        </w:tc>
        <w:tc>
          <w:tcPr>
            <w:tcW w:w="2261" w:type="dxa"/>
            <w:tcBorders>
              <w:top w:val="nil"/>
              <w:left w:val="single" w:sz="4" w:space="0" w:color="auto"/>
              <w:bottom w:val="single" w:sz="4" w:space="0" w:color="auto"/>
              <w:right w:val="single" w:sz="4" w:space="0" w:color="auto"/>
            </w:tcBorders>
            <w:vAlign w:val="center"/>
          </w:tcPr>
          <w:p w14:paraId="771ADF94"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SIH CA</w:t>
            </w:r>
          </w:p>
        </w:tc>
      </w:tr>
      <w:tr w:rsidR="00A63951" w:rsidRPr="00DD089F" w14:paraId="63F51634" w14:textId="77777777" w:rsidTr="00A63951">
        <w:trPr>
          <w:trHeight w:val="340"/>
          <w:jc w:val="center"/>
        </w:trPr>
        <w:tc>
          <w:tcPr>
            <w:tcW w:w="8217" w:type="dxa"/>
            <w:tcBorders>
              <w:top w:val="nil"/>
              <w:left w:val="single" w:sz="4" w:space="0" w:color="auto"/>
              <w:bottom w:val="single" w:sz="4" w:space="0" w:color="auto"/>
              <w:right w:val="single" w:sz="4" w:space="0" w:color="auto"/>
            </w:tcBorders>
            <w:shd w:val="clear" w:color="auto" w:fill="AEDFFF" w:themeFill="text2" w:themeFillTint="33"/>
            <w:vAlign w:val="center"/>
            <w:hideMark/>
          </w:tcPr>
          <w:p w14:paraId="679D974B" w14:textId="77777777" w:rsidR="00A63951" w:rsidRPr="00DD089F" w:rsidRDefault="00A63951" w:rsidP="00A63951">
            <w:pPr>
              <w:spacing w:after="0" w:line="240" w:lineRule="auto"/>
              <w:rPr>
                <w:rFonts w:asciiTheme="majorHAnsi" w:eastAsia="Times New Roman" w:hAnsiTheme="majorHAnsi" w:cs="Calibri"/>
                <w:b/>
                <w:bCs/>
                <w:color w:val="000000"/>
                <w:sz w:val="24"/>
                <w:szCs w:val="24"/>
                <w:lang w:eastAsia="pt-BR"/>
              </w:rPr>
            </w:pPr>
            <w:r w:rsidRPr="00DD089F">
              <w:rPr>
                <w:rFonts w:asciiTheme="majorHAnsi" w:eastAsia="Times New Roman" w:hAnsiTheme="majorHAnsi" w:cs="Calibri"/>
                <w:b/>
                <w:bCs/>
                <w:color w:val="000000"/>
                <w:sz w:val="24"/>
                <w:szCs w:val="24"/>
                <w:lang w:eastAsia="pt-BR"/>
              </w:rPr>
              <w:t xml:space="preserve">  (+) Receita SUS Contratualização (CT)</w:t>
            </w:r>
          </w:p>
        </w:tc>
        <w:tc>
          <w:tcPr>
            <w:tcW w:w="2261" w:type="dxa"/>
            <w:tcBorders>
              <w:top w:val="nil"/>
              <w:left w:val="single" w:sz="4" w:space="0" w:color="auto"/>
              <w:bottom w:val="single" w:sz="4" w:space="0" w:color="auto"/>
              <w:right w:val="single" w:sz="4" w:space="0" w:color="auto"/>
            </w:tcBorders>
            <w:shd w:val="clear" w:color="auto" w:fill="AEDFFF" w:themeFill="text2" w:themeFillTint="33"/>
            <w:vAlign w:val="center"/>
          </w:tcPr>
          <w:p w14:paraId="23C1FC34" w14:textId="77777777" w:rsidR="00A63951" w:rsidRPr="00DD089F" w:rsidRDefault="00A63951" w:rsidP="00A63951">
            <w:pPr>
              <w:spacing w:after="0" w:line="240" w:lineRule="auto"/>
              <w:rPr>
                <w:rFonts w:asciiTheme="majorHAnsi" w:eastAsia="Times New Roman" w:hAnsiTheme="majorHAnsi" w:cs="Calibri"/>
                <w:b/>
                <w:bCs/>
                <w:color w:val="000000"/>
                <w:sz w:val="24"/>
                <w:szCs w:val="24"/>
                <w:lang w:eastAsia="pt-BR"/>
              </w:rPr>
            </w:pPr>
            <w:r>
              <w:rPr>
                <w:rFonts w:ascii="Calibri" w:hAnsi="Calibri" w:cs="Calibri"/>
                <w:color w:val="002060"/>
                <w:sz w:val="20"/>
                <w:szCs w:val="20"/>
              </w:rPr>
              <w:t>Totalizadora CT (SIA+SIH)</w:t>
            </w:r>
          </w:p>
        </w:tc>
      </w:tr>
      <w:tr w:rsidR="00A63951" w:rsidRPr="001F5AEA" w14:paraId="36A35F79"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4C61B563" w14:textId="77777777" w:rsidR="00A63951" w:rsidRPr="00DD089F" w:rsidRDefault="00A63951" w:rsidP="00A63951">
            <w:pPr>
              <w:spacing w:after="0" w:line="240" w:lineRule="auto"/>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CA1FF" w:themeColor="text2" w:themeTint="99"/>
                <w:sz w:val="20"/>
                <w:szCs w:val="20"/>
                <w:lang w:eastAsia="pt-BR"/>
              </w:rPr>
              <w:t xml:space="preserve">    (+) Receita SIA (Sistema de Informação Ambulatorial) (CT)</w:t>
            </w:r>
          </w:p>
        </w:tc>
        <w:tc>
          <w:tcPr>
            <w:tcW w:w="2261" w:type="dxa"/>
            <w:tcBorders>
              <w:top w:val="nil"/>
              <w:left w:val="single" w:sz="4" w:space="0" w:color="auto"/>
              <w:bottom w:val="single" w:sz="4" w:space="0" w:color="auto"/>
              <w:right w:val="single" w:sz="4" w:space="0" w:color="auto"/>
            </w:tcBorders>
            <w:vAlign w:val="center"/>
          </w:tcPr>
          <w:p w14:paraId="5B787167" w14:textId="77777777" w:rsidR="00A63951" w:rsidRPr="00DD089F" w:rsidRDefault="00A63951" w:rsidP="00A63951">
            <w:pPr>
              <w:spacing w:after="0" w:line="240" w:lineRule="auto"/>
              <w:jc w:val="center"/>
              <w:rPr>
                <w:rFonts w:asciiTheme="majorHAnsi" w:eastAsia="Times New Roman" w:hAnsiTheme="majorHAnsi" w:cs="Calibri"/>
                <w:color w:val="0CA1FF" w:themeColor="text2" w:themeTint="99"/>
                <w:sz w:val="20"/>
                <w:szCs w:val="20"/>
                <w:lang w:eastAsia="pt-BR"/>
              </w:rPr>
            </w:pPr>
            <w:r>
              <w:rPr>
                <w:rFonts w:ascii="Calibri" w:hAnsi="Calibri" w:cs="Calibri"/>
                <w:color w:val="002060"/>
                <w:sz w:val="20"/>
                <w:szCs w:val="20"/>
              </w:rPr>
              <w:t>Totalizadora SIA CT</w:t>
            </w:r>
          </w:p>
        </w:tc>
      </w:tr>
      <w:tr w:rsidR="00A63951" w:rsidRPr="001F5AEA" w14:paraId="48D203D4"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349283BE"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BPA (Boletim de Procedimento Ambulatorial) (CT)</w:t>
            </w:r>
          </w:p>
        </w:tc>
        <w:tc>
          <w:tcPr>
            <w:tcW w:w="2261" w:type="dxa"/>
            <w:tcBorders>
              <w:top w:val="nil"/>
              <w:left w:val="single" w:sz="4" w:space="0" w:color="auto"/>
              <w:bottom w:val="single" w:sz="4" w:space="0" w:color="auto"/>
              <w:right w:val="single" w:sz="4" w:space="0" w:color="auto"/>
            </w:tcBorders>
            <w:vAlign w:val="center"/>
          </w:tcPr>
          <w:p w14:paraId="73D4E13E"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CT</w:t>
            </w:r>
          </w:p>
        </w:tc>
      </w:tr>
      <w:tr w:rsidR="00A63951" w:rsidRPr="001F5AEA" w14:paraId="3164D195"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3BE9C30B"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APAC (Autorização de Procedimento Ambulatorial de Alta Complexidade) (CT)</w:t>
            </w:r>
          </w:p>
        </w:tc>
        <w:tc>
          <w:tcPr>
            <w:tcW w:w="2261" w:type="dxa"/>
            <w:tcBorders>
              <w:top w:val="nil"/>
              <w:left w:val="single" w:sz="4" w:space="0" w:color="auto"/>
              <w:bottom w:val="single" w:sz="4" w:space="0" w:color="auto"/>
              <w:right w:val="single" w:sz="4" w:space="0" w:color="auto"/>
            </w:tcBorders>
            <w:vAlign w:val="center"/>
          </w:tcPr>
          <w:p w14:paraId="11EC4D79"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CT</w:t>
            </w:r>
          </w:p>
        </w:tc>
      </w:tr>
      <w:tr w:rsidR="00A63951" w:rsidRPr="001F5AEA" w14:paraId="726E2448"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03C90492"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RAAS (Registro das Ações Ambulatoriais de Saúde) (CT)</w:t>
            </w:r>
          </w:p>
        </w:tc>
        <w:tc>
          <w:tcPr>
            <w:tcW w:w="2261" w:type="dxa"/>
            <w:tcBorders>
              <w:top w:val="nil"/>
              <w:left w:val="single" w:sz="4" w:space="0" w:color="auto"/>
              <w:bottom w:val="single" w:sz="4" w:space="0" w:color="auto"/>
              <w:right w:val="single" w:sz="4" w:space="0" w:color="auto"/>
            </w:tcBorders>
            <w:vAlign w:val="center"/>
          </w:tcPr>
          <w:p w14:paraId="51C0F46F"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CT</w:t>
            </w:r>
          </w:p>
        </w:tc>
      </w:tr>
      <w:tr w:rsidR="00A63951" w:rsidRPr="001F5AEA" w14:paraId="4B7AC771"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0672D5D2"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LME (Laudo de Solicitação, Avaliação e Autorização de Medicamentos) (CT)</w:t>
            </w:r>
          </w:p>
        </w:tc>
        <w:tc>
          <w:tcPr>
            <w:tcW w:w="2261" w:type="dxa"/>
            <w:tcBorders>
              <w:top w:val="nil"/>
              <w:left w:val="single" w:sz="4" w:space="0" w:color="auto"/>
              <w:bottom w:val="single" w:sz="4" w:space="0" w:color="auto"/>
              <w:right w:val="single" w:sz="4" w:space="0" w:color="auto"/>
            </w:tcBorders>
            <w:vAlign w:val="center"/>
          </w:tcPr>
          <w:p w14:paraId="7E818FE9"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SIA CT</w:t>
            </w:r>
          </w:p>
        </w:tc>
      </w:tr>
      <w:tr w:rsidR="00A63951" w:rsidRPr="001F5AEA" w14:paraId="789E6C35"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4042262C" w14:textId="77777777" w:rsidR="00A63951" w:rsidRPr="00DD089F" w:rsidRDefault="00A63951" w:rsidP="00A63951">
            <w:pPr>
              <w:spacing w:after="0" w:line="240" w:lineRule="auto"/>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CA1FF" w:themeColor="text2" w:themeTint="99"/>
                <w:sz w:val="20"/>
                <w:szCs w:val="20"/>
                <w:lang w:eastAsia="pt-BR"/>
              </w:rPr>
              <w:t xml:space="preserve">    (+) Receita SIH (Sistema de Informação Hospitalar) (CT)</w:t>
            </w:r>
          </w:p>
        </w:tc>
        <w:tc>
          <w:tcPr>
            <w:tcW w:w="2261" w:type="dxa"/>
            <w:tcBorders>
              <w:top w:val="nil"/>
              <w:left w:val="single" w:sz="4" w:space="0" w:color="auto"/>
              <w:bottom w:val="single" w:sz="4" w:space="0" w:color="auto"/>
              <w:right w:val="single" w:sz="4" w:space="0" w:color="auto"/>
            </w:tcBorders>
            <w:vAlign w:val="center"/>
          </w:tcPr>
          <w:p w14:paraId="44BF43F2" w14:textId="77777777" w:rsidR="00A63951" w:rsidRPr="00DD089F" w:rsidRDefault="00A63951" w:rsidP="00A63951">
            <w:pPr>
              <w:spacing w:after="0" w:line="240" w:lineRule="auto"/>
              <w:jc w:val="center"/>
              <w:rPr>
                <w:rFonts w:asciiTheme="majorHAnsi" w:eastAsia="Times New Roman" w:hAnsiTheme="majorHAnsi" w:cs="Calibri"/>
                <w:color w:val="0CA1FF" w:themeColor="text2" w:themeTint="99"/>
                <w:sz w:val="20"/>
                <w:szCs w:val="20"/>
                <w:lang w:eastAsia="pt-BR"/>
              </w:rPr>
            </w:pPr>
            <w:r>
              <w:rPr>
                <w:rFonts w:ascii="Calibri" w:hAnsi="Calibri" w:cs="Calibri"/>
                <w:color w:val="002060"/>
                <w:sz w:val="20"/>
                <w:szCs w:val="20"/>
              </w:rPr>
              <w:t>Totalizadora SIH CT</w:t>
            </w:r>
          </w:p>
        </w:tc>
      </w:tr>
      <w:tr w:rsidR="00A63951" w:rsidRPr="001F5AEA" w14:paraId="4B939454"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70AA3087"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Receita AIH (Autorização de Internação Hospitalar) (CT)</w:t>
            </w:r>
          </w:p>
        </w:tc>
        <w:tc>
          <w:tcPr>
            <w:tcW w:w="2261" w:type="dxa"/>
            <w:tcBorders>
              <w:top w:val="nil"/>
              <w:left w:val="single" w:sz="4" w:space="0" w:color="auto"/>
              <w:bottom w:val="single" w:sz="4" w:space="0" w:color="auto"/>
              <w:right w:val="single" w:sz="4" w:space="0" w:color="auto"/>
            </w:tcBorders>
            <w:vAlign w:val="center"/>
          </w:tcPr>
          <w:p w14:paraId="4C148DDF"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Pr>
                <w:rFonts w:ascii="Calibri" w:hAnsi="Calibri" w:cs="Calibri"/>
                <w:color w:val="000000"/>
                <w:sz w:val="20"/>
                <w:szCs w:val="20"/>
              </w:rPr>
              <w:t>Receita SIH CT</w:t>
            </w:r>
          </w:p>
        </w:tc>
      </w:tr>
      <w:tr w:rsidR="00A63951" w:rsidRPr="00DD089F" w14:paraId="5A7CFDC3"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77AE3F11"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sidRPr="00DD089F">
              <w:rPr>
                <w:rFonts w:asciiTheme="majorHAnsi" w:eastAsia="Times New Roman" w:hAnsiTheme="majorHAnsi" w:cs="Calibri"/>
                <w:b/>
                <w:bCs/>
                <w:color w:val="0D0D0D" w:themeColor="text1" w:themeTint="F2"/>
                <w:sz w:val="24"/>
                <w:szCs w:val="24"/>
                <w:lang w:eastAsia="pt-BR"/>
              </w:rPr>
              <w:t xml:space="preserve">  (+) Receita SUS Contra Apresentação (IAC)</w:t>
            </w:r>
          </w:p>
        </w:tc>
        <w:tc>
          <w:tcPr>
            <w:tcW w:w="2261" w:type="dxa"/>
            <w:tcBorders>
              <w:top w:val="nil"/>
              <w:left w:val="single" w:sz="4" w:space="0" w:color="auto"/>
              <w:bottom w:val="single" w:sz="4" w:space="0" w:color="auto"/>
              <w:right w:val="single" w:sz="4" w:space="0" w:color="auto"/>
            </w:tcBorders>
            <w:vAlign w:val="center"/>
          </w:tcPr>
          <w:p w14:paraId="72B6663C" w14:textId="77777777" w:rsidR="00A63951" w:rsidRPr="00DD089F" w:rsidRDefault="00A63951" w:rsidP="00A63951">
            <w:pPr>
              <w:spacing w:after="0" w:line="240" w:lineRule="auto"/>
              <w:jc w:val="center"/>
              <w:rPr>
                <w:rFonts w:asciiTheme="majorHAnsi" w:eastAsia="Times New Roman" w:hAnsiTheme="majorHAnsi" w:cs="Calibri"/>
                <w:b/>
                <w:bCs/>
                <w:color w:val="0D0D0D" w:themeColor="text1" w:themeTint="F2"/>
                <w:sz w:val="24"/>
                <w:szCs w:val="24"/>
                <w:lang w:eastAsia="pt-BR"/>
              </w:rPr>
            </w:pPr>
            <w:r>
              <w:rPr>
                <w:rFonts w:ascii="Calibri" w:hAnsi="Calibri" w:cs="Calibri"/>
                <w:color w:val="000000"/>
                <w:sz w:val="20"/>
                <w:szCs w:val="20"/>
              </w:rPr>
              <w:t xml:space="preserve">Receita </w:t>
            </w:r>
            <w:proofErr w:type="spellStart"/>
            <w:r>
              <w:rPr>
                <w:rFonts w:ascii="Calibri" w:hAnsi="Calibri" w:cs="Calibri"/>
                <w:color w:val="000000"/>
                <w:sz w:val="20"/>
                <w:szCs w:val="20"/>
              </w:rPr>
              <w:t>Contrat</w:t>
            </w:r>
            <w:proofErr w:type="spellEnd"/>
            <w:r>
              <w:rPr>
                <w:rFonts w:ascii="Calibri" w:hAnsi="Calibri" w:cs="Calibri"/>
                <w:color w:val="000000"/>
                <w:sz w:val="20"/>
                <w:szCs w:val="20"/>
              </w:rPr>
              <w:t>. IAC</w:t>
            </w:r>
          </w:p>
        </w:tc>
      </w:tr>
      <w:tr w:rsidR="00A63951" w:rsidRPr="00DD089F" w14:paraId="2BA15AF7"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08200653"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sidRPr="00DD089F">
              <w:rPr>
                <w:rFonts w:asciiTheme="majorHAnsi" w:eastAsia="Times New Roman" w:hAnsiTheme="majorHAnsi" w:cs="Calibri"/>
                <w:b/>
                <w:bCs/>
                <w:color w:val="0D0D0D" w:themeColor="text1" w:themeTint="F2"/>
                <w:sz w:val="24"/>
                <w:szCs w:val="24"/>
                <w:lang w:eastAsia="pt-BR"/>
              </w:rPr>
              <w:t xml:space="preserve">  (+) Receita Contratualização - OSS / PPP</w:t>
            </w:r>
          </w:p>
        </w:tc>
        <w:tc>
          <w:tcPr>
            <w:tcW w:w="2261" w:type="dxa"/>
            <w:tcBorders>
              <w:top w:val="nil"/>
              <w:left w:val="single" w:sz="4" w:space="0" w:color="auto"/>
              <w:bottom w:val="single" w:sz="4" w:space="0" w:color="auto"/>
              <w:right w:val="single" w:sz="4" w:space="0" w:color="auto"/>
            </w:tcBorders>
            <w:vAlign w:val="center"/>
          </w:tcPr>
          <w:p w14:paraId="4F9F4185" w14:textId="77777777" w:rsidR="00A63951" w:rsidRPr="00DD089F" w:rsidRDefault="00A63951" w:rsidP="00A63951">
            <w:pPr>
              <w:spacing w:after="0" w:line="240" w:lineRule="auto"/>
              <w:jc w:val="center"/>
              <w:rPr>
                <w:rFonts w:asciiTheme="majorHAnsi" w:eastAsia="Times New Roman" w:hAnsiTheme="majorHAnsi" w:cs="Calibri"/>
                <w:b/>
                <w:bCs/>
                <w:color w:val="0D0D0D" w:themeColor="text1" w:themeTint="F2"/>
                <w:sz w:val="24"/>
                <w:szCs w:val="24"/>
                <w:lang w:eastAsia="pt-BR"/>
              </w:rPr>
            </w:pPr>
            <w:r>
              <w:rPr>
                <w:rFonts w:ascii="Calibri" w:hAnsi="Calibri" w:cs="Calibri"/>
                <w:color w:val="000000"/>
                <w:sz w:val="20"/>
                <w:szCs w:val="20"/>
              </w:rPr>
              <w:t xml:space="preserve">Receita </w:t>
            </w:r>
            <w:proofErr w:type="spellStart"/>
            <w:r>
              <w:rPr>
                <w:rFonts w:ascii="Calibri" w:hAnsi="Calibri" w:cs="Calibri"/>
                <w:color w:val="000000"/>
                <w:sz w:val="20"/>
                <w:szCs w:val="20"/>
              </w:rPr>
              <w:t>Contrat</w:t>
            </w:r>
            <w:proofErr w:type="spellEnd"/>
            <w:r>
              <w:rPr>
                <w:rFonts w:ascii="Calibri" w:hAnsi="Calibri" w:cs="Calibri"/>
                <w:color w:val="000000"/>
                <w:sz w:val="20"/>
                <w:szCs w:val="20"/>
              </w:rPr>
              <w:t>. OSS</w:t>
            </w:r>
          </w:p>
        </w:tc>
      </w:tr>
      <w:tr w:rsidR="00A63951" w:rsidRPr="00DD089F" w14:paraId="46C8D9CE" w14:textId="77777777" w:rsidTr="00A63951">
        <w:trPr>
          <w:trHeight w:val="369"/>
          <w:jc w:val="center"/>
        </w:trPr>
        <w:tc>
          <w:tcPr>
            <w:tcW w:w="8217" w:type="dxa"/>
            <w:tcBorders>
              <w:top w:val="nil"/>
              <w:left w:val="single" w:sz="4" w:space="0" w:color="auto"/>
              <w:bottom w:val="single" w:sz="4" w:space="0" w:color="auto"/>
              <w:right w:val="single" w:sz="4" w:space="0" w:color="auto"/>
            </w:tcBorders>
            <w:shd w:val="clear" w:color="auto" w:fill="auto"/>
            <w:vAlign w:val="center"/>
          </w:tcPr>
          <w:p w14:paraId="682B92CA"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sidRPr="00DD089F">
              <w:rPr>
                <w:rFonts w:asciiTheme="majorHAnsi" w:eastAsia="Times New Roman" w:hAnsiTheme="majorHAnsi" w:cs="Calibri"/>
                <w:b/>
                <w:bCs/>
                <w:color w:val="0D0D0D" w:themeColor="text1" w:themeTint="F2"/>
                <w:sz w:val="24"/>
                <w:szCs w:val="24"/>
                <w:lang w:eastAsia="pt-BR"/>
              </w:rPr>
              <w:t xml:space="preserve">  (+) Outras Receita SUS  </w:t>
            </w:r>
          </w:p>
        </w:tc>
        <w:tc>
          <w:tcPr>
            <w:tcW w:w="2261" w:type="dxa"/>
            <w:tcBorders>
              <w:top w:val="nil"/>
              <w:left w:val="single" w:sz="4" w:space="0" w:color="auto"/>
              <w:bottom w:val="single" w:sz="4" w:space="0" w:color="auto"/>
              <w:right w:val="single" w:sz="4" w:space="0" w:color="auto"/>
            </w:tcBorders>
            <w:vAlign w:val="center"/>
          </w:tcPr>
          <w:p w14:paraId="6AAB4026" w14:textId="77777777" w:rsidR="00A63951" w:rsidRPr="00DD089F" w:rsidRDefault="00A63951" w:rsidP="00A63951">
            <w:pPr>
              <w:spacing w:after="0" w:line="240" w:lineRule="auto"/>
              <w:jc w:val="center"/>
              <w:rPr>
                <w:rFonts w:asciiTheme="majorHAnsi" w:eastAsia="Times New Roman" w:hAnsiTheme="majorHAnsi" w:cs="Calibri"/>
                <w:b/>
                <w:bCs/>
                <w:color w:val="0D0D0D" w:themeColor="text1" w:themeTint="F2"/>
                <w:sz w:val="24"/>
                <w:szCs w:val="24"/>
                <w:lang w:eastAsia="pt-BR"/>
              </w:rPr>
            </w:pPr>
            <w:r>
              <w:rPr>
                <w:rFonts w:ascii="Calibri" w:hAnsi="Calibri" w:cs="Calibri"/>
                <w:color w:val="000000"/>
                <w:sz w:val="20"/>
                <w:szCs w:val="20"/>
              </w:rPr>
              <w:t>Outras Receitas SUS</w:t>
            </w:r>
          </w:p>
        </w:tc>
      </w:tr>
    </w:tbl>
    <w:p w14:paraId="2258922C" w14:textId="77777777" w:rsidR="00A63951" w:rsidRDefault="00A63951" w:rsidP="00A63951">
      <w:pPr>
        <w:pStyle w:val="PargrafodaLista"/>
        <w:spacing w:after="0" w:line="360" w:lineRule="auto"/>
        <w:jc w:val="both"/>
        <w:outlineLvl w:val="0"/>
        <w:rPr>
          <w:rFonts w:asciiTheme="majorHAnsi" w:hAnsiTheme="majorHAnsi" w:cstheme="minorHAnsi"/>
          <w:b/>
          <w:sz w:val="20"/>
          <w:szCs w:val="20"/>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7"/>
        <w:gridCol w:w="2261"/>
      </w:tblGrid>
      <w:tr w:rsidR="00A63951" w:rsidRPr="00DD089F" w14:paraId="61EFD88D" w14:textId="77777777" w:rsidTr="00A63951">
        <w:trPr>
          <w:trHeight w:val="369"/>
          <w:jc w:val="center"/>
        </w:trPr>
        <w:tc>
          <w:tcPr>
            <w:tcW w:w="8217" w:type="dxa"/>
            <w:shd w:val="clear" w:color="auto" w:fill="auto"/>
            <w:vAlign w:val="center"/>
            <w:hideMark/>
          </w:tcPr>
          <w:p w14:paraId="5810F425" w14:textId="77777777" w:rsidR="00A63951" w:rsidRPr="00DD089F" w:rsidRDefault="00A63951" w:rsidP="00A63951">
            <w:pPr>
              <w:spacing w:after="0" w:line="240" w:lineRule="auto"/>
              <w:rPr>
                <w:rFonts w:asciiTheme="majorHAnsi" w:eastAsia="Times New Roman" w:hAnsiTheme="majorHAnsi" w:cs="Calibri"/>
                <w:color w:val="000000"/>
                <w:sz w:val="24"/>
                <w:szCs w:val="24"/>
                <w:lang w:eastAsia="pt-BR"/>
              </w:rPr>
            </w:pPr>
            <w:r w:rsidRPr="00DD089F">
              <w:rPr>
                <w:rFonts w:asciiTheme="majorHAnsi" w:eastAsia="Times New Roman" w:hAnsiTheme="majorHAnsi" w:cs="Calibri"/>
                <w:b/>
                <w:bCs/>
                <w:color w:val="0D0D0D" w:themeColor="text1" w:themeTint="F2"/>
                <w:sz w:val="24"/>
                <w:szCs w:val="24"/>
                <w:lang w:eastAsia="pt-BR"/>
              </w:rPr>
              <w:t xml:space="preserve">  (+) Subvenções, Subsídios</w:t>
            </w:r>
          </w:p>
        </w:tc>
        <w:tc>
          <w:tcPr>
            <w:tcW w:w="2261" w:type="dxa"/>
            <w:vAlign w:val="center"/>
          </w:tcPr>
          <w:p w14:paraId="1D730E14"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Pr>
                <w:rFonts w:ascii="Calibri" w:hAnsi="Calibri" w:cs="Calibri"/>
                <w:color w:val="002060"/>
                <w:sz w:val="20"/>
                <w:szCs w:val="20"/>
              </w:rPr>
              <w:t xml:space="preserve">Totalizadora </w:t>
            </w:r>
            <w:proofErr w:type="spellStart"/>
            <w:r>
              <w:rPr>
                <w:rFonts w:ascii="Calibri" w:hAnsi="Calibri" w:cs="Calibri"/>
                <w:color w:val="002060"/>
                <w:sz w:val="20"/>
                <w:szCs w:val="20"/>
              </w:rPr>
              <w:t>Subv</w:t>
            </w:r>
            <w:proofErr w:type="spellEnd"/>
            <w:r>
              <w:rPr>
                <w:rFonts w:ascii="Calibri" w:hAnsi="Calibri" w:cs="Calibri"/>
                <w:color w:val="002060"/>
                <w:sz w:val="20"/>
                <w:szCs w:val="20"/>
              </w:rPr>
              <w:t xml:space="preserve">. e </w:t>
            </w:r>
            <w:proofErr w:type="spellStart"/>
            <w:r>
              <w:rPr>
                <w:rFonts w:ascii="Calibri" w:hAnsi="Calibri" w:cs="Calibri"/>
                <w:color w:val="002060"/>
                <w:sz w:val="20"/>
                <w:szCs w:val="20"/>
              </w:rPr>
              <w:t>Subs</w:t>
            </w:r>
            <w:proofErr w:type="spellEnd"/>
            <w:r>
              <w:rPr>
                <w:rFonts w:ascii="Calibri" w:hAnsi="Calibri" w:cs="Calibri"/>
                <w:color w:val="002060"/>
                <w:sz w:val="20"/>
                <w:szCs w:val="20"/>
              </w:rPr>
              <w:t>.</w:t>
            </w:r>
          </w:p>
        </w:tc>
      </w:tr>
      <w:tr w:rsidR="00A63951" w:rsidRPr="001F5AEA" w14:paraId="2930B219" w14:textId="77777777" w:rsidTr="00A63951">
        <w:trPr>
          <w:trHeight w:val="369"/>
          <w:jc w:val="center"/>
        </w:trPr>
        <w:tc>
          <w:tcPr>
            <w:tcW w:w="8217" w:type="dxa"/>
            <w:shd w:val="clear" w:color="auto" w:fill="auto"/>
            <w:vAlign w:val="center"/>
          </w:tcPr>
          <w:p w14:paraId="49537768"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Municipal</w:t>
            </w:r>
          </w:p>
        </w:tc>
        <w:tc>
          <w:tcPr>
            <w:tcW w:w="2261" w:type="dxa"/>
            <w:vAlign w:val="center"/>
          </w:tcPr>
          <w:p w14:paraId="2218B6FC" w14:textId="77777777" w:rsidR="00A63951" w:rsidRPr="00DD089F" w:rsidRDefault="00A63951" w:rsidP="00A63951">
            <w:pPr>
              <w:spacing w:after="0" w:line="240" w:lineRule="auto"/>
              <w:rPr>
                <w:rFonts w:asciiTheme="majorHAnsi" w:eastAsia="Times New Roman" w:hAnsiTheme="majorHAnsi" w:cs="Calibri"/>
                <w:color w:val="000000"/>
                <w:sz w:val="20"/>
                <w:szCs w:val="20"/>
                <w:lang w:eastAsia="pt-BR"/>
              </w:rPr>
            </w:pPr>
            <w:r>
              <w:rPr>
                <w:rFonts w:ascii="Calibri" w:hAnsi="Calibri" w:cs="Calibri"/>
                <w:color w:val="000000"/>
                <w:sz w:val="20"/>
                <w:szCs w:val="20"/>
              </w:rPr>
              <w:t>Receitas SS Municipais</w:t>
            </w:r>
          </w:p>
        </w:tc>
      </w:tr>
      <w:tr w:rsidR="00A63951" w:rsidRPr="001F5AEA" w14:paraId="34286364" w14:textId="77777777" w:rsidTr="00A63951">
        <w:trPr>
          <w:trHeight w:val="369"/>
          <w:jc w:val="center"/>
        </w:trPr>
        <w:tc>
          <w:tcPr>
            <w:tcW w:w="8217" w:type="dxa"/>
            <w:shd w:val="clear" w:color="auto" w:fill="auto"/>
            <w:vAlign w:val="center"/>
          </w:tcPr>
          <w:p w14:paraId="4C2D26AC"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Estadual</w:t>
            </w:r>
          </w:p>
        </w:tc>
        <w:tc>
          <w:tcPr>
            <w:tcW w:w="2261" w:type="dxa"/>
            <w:vAlign w:val="center"/>
          </w:tcPr>
          <w:p w14:paraId="7B317A29" w14:textId="77777777" w:rsidR="00A63951" w:rsidRPr="00DD089F" w:rsidRDefault="00A63951" w:rsidP="00A63951">
            <w:pPr>
              <w:spacing w:after="0" w:line="240" w:lineRule="auto"/>
              <w:rPr>
                <w:rFonts w:asciiTheme="majorHAnsi" w:eastAsia="Times New Roman" w:hAnsiTheme="majorHAnsi" w:cs="Calibri"/>
                <w:color w:val="000000"/>
                <w:sz w:val="20"/>
                <w:szCs w:val="20"/>
                <w:lang w:eastAsia="pt-BR"/>
              </w:rPr>
            </w:pPr>
            <w:r>
              <w:rPr>
                <w:rFonts w:ascii="Calibri" w:hAnsi="Calibri" w:cs="Calibri"/>
                <w:color w:val="000000"/>
                <w:sz w:val="20"/>
                <w:szCs w:val="20"/>
              </w:rPr>
              <w:t>Receitas SS Estaduais</w:t>
            </w:r>
          </w:p>
        </w:tc>
      </w:tr>
      <w:tr w:rsidR="00A63951" w:rsidRPr="001F5AEA" w14:paraId="6A37B1C2" w14:textId="77777777" w:rsidTr="00A63951">
        <w:trPr>
          <w:trHeight w:val="369"/>
          <w:jc w:val="center"/>
        </w:trPr>
        <w:tc>
          <w:tcPr>
            <w:tcW w:w="8217" w:type="dxa"/>
            <w:shd w:val="clear" w:color="auto" w:fill="auto"/>
            <w:vAlign w:val="center"/>
          </w:tcPr>
          <w:p w14:paraId="0C79CDC5" w14:textId="77777777" w:rsidR="00A63951" w:rsidRPr="00DD089F" w:rsidRDefault="00A63951" w:rsidP="00A63951">
            <w:pPr>
              <w:spacing w:after="0" w:line="240" w:lineRule="auto"/>
              <w:ind w:left="492"/>
              <w:rPr>
                <w:rFonts w:asciiTheme="majorHAnsi" w:eastAsia="Times New Roman" w:hAnsiTheme="majorHAnsi" w:cs="Calibri"/>
                <w:color w:val="000000"/>
                <w:sz w:val="20"/>
                <w:szCs w:val="20"/>
                <w:lang w:eastAsia="pt-BR"/>
              </w:rPr>
            </w:pPr>
            <w:r w:rsidRPr="00DD089F">
              <w:rPr>
                <w:rFonts w:asciiTheme="majorHAnsi" w:eastAsia="Times New Roman" w:hAnsiTheme="majorHAnsi" w:cs="Calibri"/>
                <w:color w:val="000000"/>
                <w:sz w:val="20"/>
                <w:szCs w:val="20"/>
                <w:lang w:eastAsia="pt-BR"/>
              </w:rPr>
              <w:t>(+) Federal</w:t>
            </w:r>
          </w:p>
        </w:tc>
        <w:tc>
          <w:tcPr>
            <w:tcW w:w="2261" w:type="dxa"/>
            <w:vAlign w:val="center"/>
          </w:tcPr>
          <w:p w14:paraId="37D7BB42" w14:textId="77777777" w:rsidR="00A63951" w:rsidRPr="00DD089F" w:rsidRDefault="00A63951" w:rsidP="00A63951">
            <w:pPr>
              <w:spacing w:after="0" w:line="240" w:lineRule="auto"/>
              <w:rPr>
                <w:rFonts w:asciiTheme="majorHAnsi" w:eastAsia="Times New Roman" w:hAnsiTheme="majorHAnsi" w:cs="Calibri"/>
                <w:color w:val="000000"/>
                <w:sz w:val="20"/>
                <w:szCs w:val="20"/>
                <w:lang w:eastAsia="pt-BR"/>
              </w:rPr>
            </w:pPr>
            <w:r>
              <w:rPr>
                <w:rFonts w:ascii="Calibri" w:hAnsi="Calibri" w:cs="Calibri"/>
                <w:color w:val="000000"/>
                <w:sz w:val="20"/>
                <w:szCs w:val="20"/>
              </w:rPr>
              <w:t>Receitas SS Federais</w:t>
            </w:r>
          </w:p>
        </w:tc>
      </w:tr>
      <w:tr w:rsidR="00A63951" w:rsidRPr="00DD089F" w14:paraId="7E369123" w14:textId="77777777" w:rsidTr="00A63951">
        <w:trPr>
          <w:trHeight w:val="369"/>
          <w:jc w:val="center"/>
        </w:trPr>
        <w:tc>
          <w:tcPr>
            <w:tcW w:w="8217" w:type="dxa"/>
            <w:shd w:val="clear" w:color="auto" w:fill="auto"/>
            <w:vAlign w:val="center"/>
          </w:tcPr>
          <w:p w14:paraId="75AB570F"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sidRPr="00DD089F">
              <w:rPr>
                <w:rFonts w:asciiTheme="majorHAnsi" w:eastAsia="Times New Roman" w:hAnsiTheme="majorHAnsi" w:cs="Calibri"/>
                <w:b/>
                <w:bCs/>
                <w:color w:val="0D0D0D" w:themeColor="text1" w:themeTint="F2"/>
                <w:sz w:val="24"/>
                <w:szCs w:val="24"/>
                <w:lang w:eastAsia="pt-BR"/>
              </w:rPr>
              <w:t xml:space="preserve">  (+) Doações</w:t>
            </w:r>
          </w:p>
        </w:tc>
        <w:tc>
          <w:tcPr>
            <w:tcW w:w="2261" w:type="dxa"/>
            <w:vAlign w:val="center"/>
          </w:tcPr>
          <w:p w14:paraId="4937D6C1"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Pr>
                <w:rFonts w:ascii="Calibri" w:hAnsi="Calibri" w:cs="Calibri"/>
                <w:color w:val="000000"/>
                <w:sz w:val="20"/>
                <w:szCs w:val="20"/>
              </w:rPr>
              <w:t>Doações</w:t>
            </w:r>
          </w:p>
        </w:tc>
      </w:tr>
      <w:tr w:rsidR="00A63951" w:rsidRPr="00DD089F" w14:paraId="5AED52CB" w14:textId="77777777" w:rsidTr="00A63951">
        <w:trPr>
          <w:trHeight w:val="369"/>
          <w:jc w:val="center"/>
        </w:trPr>
        <w:tc>
          <w:tcPr>
            <w:tcW w:w="8217" w:type="dxa"/>
            <w:shd w:val="clear" w:color="auto" w:fill="auto"/>
            <w:vAlign w:val="center"/>
          </w:tcPr>
          <w:p w14:paraId="0E6AE28E"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sidRPr="00DD089F">
              <w:rPr>
                <w:rFonts w:asciiTheme="majorHAnsi" w:eastAsia="Times New Roman" w:hAnsiTheme="majorHAnsi" w:cs="Calibri"/>
                <w:b/>
                <w:bCs/>
                <w:color w:val="0D0D0D" w:themeColor="text1" w:themeTint="F2"/>
                <w:sz w:val="24"/>
                <w:szCs w:val="24"/>
                <w:lang w:eastAsia="pt-BR"/>
              </w:rPr>
              <w:t xml:space="preserve">  (+) Receitas Financeiras</w:t>
            </w:r>
          </w:p>
        </w:tc>
        <w:tc>
          <w:tcPr>
            <w:tcW w:w="2261" w:type="dxa"/>
            <w:vAlign w:val="center"/>
          </w:tcPr>
          <w:p w14:paraId="3582185C"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Pr>
                <w:rFonts w:ascii="Calibri" w:hAnsi="Calibri" w:cs="Calibri"/>
                <w:color w:val="000000"/>
                <w:sz w:val="20"/>
                <w:szCs w:val="20"/>
              </w:rPr>
              <w:t>Receitas Financeiras</w:t>
            </w:r>
          </w:p>
        </w:tc>
      </w:tr>
      <w:tr w:rsidR="00A63951" w:rsidRPr="00DD089F" w14:paraId="73A5F4FE" w14:textId="77777777" w:rsidTr="00A63951">
        <w:trPr>
          <w:trHeight w:val="369"/>
          <w:jc w:val="center"/>
        </w:trPr>
        <w:tc>
          <w:tcPr>
            <w:tcW w:w="8217" w:type="dxa"/>
            <w:shd w:val="clear" w:color="auto" w:fill="auto"/>
            <w:vAlign w:val="center"/>
            <w:hideMark/>
          </w:tcPr>
          <w:p w14:paraId="5D8E19A0"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sidRPr="00DD089F">
              <w:rPr>
                <w:rFonts w:asciiTheme="majorHAnsi" w:eastAsia="Times New Roman" w:hAnsiTheme="majorHAnsi" w:cs="Calibri"/>
                <w:b/>
                <w:bCs/>
                <w:color w:val="0D0D0D" w:themeColor="text1" w:themeTint="F2"/>
                <w:sz w:val="24"/>
                <w:szCs w:val="24"/>
                <w:lang w:eastAsia="pt-BR"/>
              </w:rPr>
              <w:t xml:space="preserve">  (+) Outras Receitas Operacionais</w:t>
            </w:r>
          </w:p>
        </w:tc>
        <w:tc>
          <w:tcPr>
            <w:tcW w:w="2261" w:type="dxa"/>
            <w:vAlign w:val="center"/>
          </w:tcPr>
          <w:p w14:paraId="2F79EDD6" w14:textId="77777777" w:rsidR="00A63951" w:rsidRPr="00DD089F" w:rsidRDefault="00A63951" w:rsidP="00A63951">
            <w:pPr>
              <w:spacing w:after="0" w:line="240" w:lineRule="auto"/>
              <w:rPr>
                <w:rFonts w:asciiTheme="majorHAnsi" w:eastAsia="Times New Roman" w:hAnsiTheme="majorHAnsi" w:cs="Calibri"/>
                <w:b/>
                <w:bCs/>
                <w:color w:val="0D0D0D" w:themeColor="text1" w:themeTint="F2"/>
                <w:sz w:val="24"/>
                <w:szCs w:val="24"/>
                <w:lang w:eastAsia="pt-BR"/>
              </w:rPr>
            </w:pPr>
            <w:r>
              <w:rPr>
                <w:rFonts w:ascii="Calibri" w:hAnsi="Calibri" w:cs="Calibri"/>
                <w:color w:val="000000"/>
                <w:sz w:val="20"/>
                <w:szCs w:val="20"/>
              </w:rPr>
              <w:t xml:space="preserve">Outras Receitas </w:t>
            </w:r>
            <w:proofErr w:type="spellStart"/>
            <w:r>
              <w:rPr>
                <w:rFonts w:ascii="Calibri" w:hAnsi="Calibri" w:cs="Calibri"/>
                <w:color w:val="000000"/>
                <w:sz w:val="20"/>
                <w:szCs w:val="20"/>
              </w:rPr>
              <w:t>Operac</w:t>
            </w:r>
            <w:proofErr w:type="spellEnd"/>
            <w:r>
              <w:rPr>
                <w:rFonts w:ascii="Calibri" w:hAnsi="Calibri" w:cs="Calibri"/>
                <w:color w:val="000000"/>
                <w:sz w:val="20"/>
                <w:szCs w:val="20"/>
              </w:rPr>
              <w:t>.</w:t>
            </w:r>
          </w:p>
        </w:tc>
      </w:tr>
      <w:tr w:rsidR="00187168" w:rsidRPr="00DD089F" w14:paraId="00EF2F00" w14:textId="77777777" w:rsidTr="00187168">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75F17" w14:textId="1D586A2A" w:rsidR="00187168" w:rsidRPr="00FE69E3" w:rsidRDefault="00187168" w:rsidP="00187168">
            <w:pPr>
              <w:spacing w:after="0" w:line="240" w:lineRule="auto"/>
              <w:rPr>
                <w:rFonts w:asciiTheme="majorHAnsi" w:eastAsia="Times New Roman" w:hAnsiTheme="majorHAnsi" w:cs="Calibri"/>
                <w:b/>
                <w:bCs/>
                <w:color w:val="FF0000"/>
                <w:sz w:val="24"/>
                <w:szCs w:val="24"/>
                <w:lang w:eastAsia="pt-BR"/>
              </w:rPr>
            </w:pPr>
            <w:r w:rsidRPr="00FE69E3">
              <w:rPr>
                <w:rFonts w:asciiTheme="majorHAnsi" w:eastAsia="Times New Roman" w:hAnsiTheme="majorHAnsi" w:cs="Calibri"/>
                <w:b/>
                <w:bCs/>
                <w:color w:val="FF0000"/>
                <w:sz w:val="24"/>
                <w:szCs w:val="24"/>
                <w:lang w:eastAsia="pt-BR"/>
              </w:rPr>
              <w:t xml:space="preserve">  (+)</w:t>
            </w:r>
            <w:r w:rsidR="00FE69E3" w:rsidRPr="00FE69E3">
              <w:rPr>
                <w:rFonts w:asciiTheme="majorHAnsi" w:eastAsia="Times New Roman" w:hAnsiTheme="majorHAnsi" w:cs="Calibri"/>
                <w:b/>
                <w:bCs/>
                <w:color w:val="FF0000"/>
                <w:sz w:val="24"/>
                <w:szCs w:val="24"/>
                <w:lang w:eastAsia="pt-BR"/>
              </w:rPr>
              <w:t xml:space="preserve"> </w:t>
            </w:r>
            <w:r w:rsidR="00FE69E3" w:rsidRPr="00FE69E3">
              <w:rPr>
                <w:rFonts w:asciiTheme="majorHAnsi" w:eastAsia="Times New Roman" w:hAnsiTheme="majorHAnsi" w:cs="Calibri"/>
                <w:b/>
                <w:bCs/>
                <w:color w:val="FF0000"/>
                <w:sz w:val="24"/>
                <w:szCs w:val="24"/>
                <w:lang w:eastAsia="pt-BR"/>
              </w:rPr>
              <w:t>Receita</w:t>
            </w:r>
            <w:r w:rsidR="00FE69E3">
              <w:rPr>
                <w:rFonts w:asciiTheme="majorHAnsi" w:eastAsia="Times New Roman" w:hAnsiTheme="majorHAnsi" w:cs="Calibri"/>
                <w:b/>
                <w:bCs/>
                <w:color w:val="FF0000"/>
                <w:sz w:val="24"/>
                <w:szCs w:val="24"/>
                <w:lang w:eastAsia="pt-BR"/>
              </w:rPr>
              <w:t>s</w:t>
            </w:r>
            <w:r w:rsidR="00FE69E3" w:rsidRPr="00FE69E3">
              <w:rPr>
                <w:rFonts w:ascii="Arial" w:eastAsia="Times New Roman" w:hAnsi="Arial" w:cs="Arial"/>
                <w:color w:val="FF0000"/>
                <w:sz w:val="24"/>
                <w:szCs w:val="24"/>
                <w:lang w:eastAsia="pt-BR"/>
              </w:rPr>
              <w:t> </w:t>
            </w:r>
            <w:r w:rsidR="00FE69E3" w:rsidRPr="00FE69E3">
              <w:rPr>
                <w:rFonts w:asciiTheme="majorHAnsi" w:eastAsia="Times New Roman" w:hAnsiTheme="majorHAnsi" w:cs="Calibri"/>
                <w:b/>
                <w:bCs/>
                <w:color w:val="FF0000"/>
                <w:sz w:val="24"/>
                <w:szCs w:val="24"/>
                <w:lang w:eastAsia="pt-BR"/>
              </w:rPr>
              <w:t>de Ensino e Pesquisa</w:t>
            </w:r>
          </w:p>
        </w:tc>
        <w:tc>
          <w:tcPr>
            <w:tcW w:w="2261" w:type="dxa"/>
            <w:tcBorders>
              <w:top w:val="single" w:sz="4" w:space="0" w:color="auto"/>
              <w:left w:val="single" w:sz="4" w:space="0" w:color="auto"/>
              <w:bottom w:val="single" w:sz="4" w:space="0" w:color="auto"/>
              <w:right w:val="single" w:sz="4" w:space="0" w:color="auto"/>
            </w:tcBorders>
            <w:vAlign w:val="center"/>
          </w:tcPr>
          <w:p w14:paraId="71D7DABB" w14:textId="77777777" w:rsidR="00187168" w:rsidRPr="00187168" w:rsidRDefault="00187168" w:rsidP="00187168">
            <w:pPr>
              <w:spacing w:after="0" w:line="240" w:lineRule="auto"/>
              <w:rPr>
                <w:rFonts w:ascii="Calibri" w:hAnsi="Calibri" w:cs="Calibri"/>
                <w:color w:val="000000"/>
                <w:sz w:val="20"/>
                <w:szCs w:val="20"/>
              </w:rPr>
            </w:pPr>
            <w:r>
              <w:rPr>
                <w:rFonts w:ascii="Calibri" w:hAnsi="Calibri" w:cs="Calibri"/>
                <w:color w:val="000000"/>
                <w:sz w:val="20"/>
                <w:szCs w:val="20"/>
              </w:rPr>
              <w:t xml:space="preserve">Outras Receitas </w:t>
            </w:r>
            <w:proofErr w:type="spellStart"/>
            <w:r>
              <w:rPr>
                <w:rFonts w:ascii="Calibri" w:hAnsi="Calibri" w:cs="Calibri"/>
                <w:color w:val="000000"/>
                <w:sz w:val="20"/>
                <w:szCs w:val="20"/>
              </w:rPr>
              <w:t>Operac</w:t>
            </w:r>
            <w:proofErr w:type="spellEnd"/>
            <w:r>
              <w:rPr>
                <w:rFonts w:ascii="Calibri" w:hAnsi="Calibri" w:cs="Calibri"/>
                <w:color w:val="000000"/>
                <w:sz w:val="20"/>
                <w:szCs w:val="20"/>
              </w:rPr>
              <w:t>.</w:t>
            </w:r>
          </w:p>
        </w:tc>
      </w:tr>
      <w:tr w:rsidR="00FE69E3" w:rsidRPr="00DD089F" w14:paraId="6E604E1C" w14:textId="77777777" w:rsidTr="00FE69E3">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EC5E1" w14:textId="546BF499" w:rsidR="00FE69E3" w:rsidRPr="00FE69E3" w:rsidRDefault="00FE69E3" w:rsidP="006652B3">
            <w:pPr>
              <w:spacing w:after="0" w:line="240" w:lineRule="auto"/>
              <w:rPr>
                <w:rFonts w:asciiTheme="majorHAnsi" w:eastAsia="Times New Roman" w:hAnsiTheme="majorHAnsi" w:cs="Calibri"/>
                <w:b/>
                <w:bCs/>
                <w:color w:val="FF0000"/>
                <w:sz w:val="24"/>
                <w:szCs w:val="24"/>
                <w:lang w:eastAsia="pt-BR"/>
              </w:rPr>
            </w:pPr>
            <w:r w:rsidRPr="00FE69E3">
              <w:rPr>
                <w:rFonts w:asciiTheme="majorHAnsi" w:eastAsia="Times New Roman" w:hAnsiTheme="majorHAnsi" w:cs="Calibri"/>
                <w:b/>
                <w:bCs/>
                <w:color w:val="FF0000"/>
                <w:sz w:val="24"/>
                <w:szCs w:val="24"/>
                <w:lang w:eastAsia="pt-BR"/>
              </w:rPr>
              <w:t xml:space="preserve">  (+)</w:t>
            </w:r>
            <w:r>
              <w:rPr>
                <w:rFonts w:asciiTheme="majorHAnsi" w:eastAsia="Times New Roman" w:hAnsiTheme="majorHAnsi" w:cs="Calibri"/>
                <w:b/>
                <w:bCs/>
                <w:color w:val="FF0000"/>
                <w:sz w:val="24"/>
                <w:szCs w:val="24"/>
                <w:lang w:eastAsia="pt-BR"/>
              </w:rPr>
              <w:t xml:space="preserve"> </w:t>
            </w:r>
            <w:r w:rsidRPr="00FE69E3">
              <w:rPr>
                <w:rFonts w:asciiTheme="majorHAnsi" w:eastAsia="Times New Roman" w:hAnsiTheme="majorHAnsi" w:cs="Calibri"/>
                <w:b/>
                <w:bCs/>
                <w:color w:val="FF0000"/>
                <w:sz w:val="24"/>
                <w:szCs w:val="24"/>
                <w:lang w:eastAsia="pt-BR"/>
              </w:rPr>
              <w:t>Reembolso de despesas</w:t>
            </w:r>
          </w:p>
        </w:tc>
        <w:tc>
          <w:tcPr>
            <w:tcW w:w="2261" w:type="dxa"/>
            <w:tcBorders>
              <w:top w:val="single" w:sz="4" w:space="0" w:color="auto"/>
              <w:left w:val="single" w:sz="4" w:space="0" w:color="auto"/>
              <w:bottom w:val="single" w:sz="4" w:space="0" w:color="auto"/>
              <w:right w:val="single" w:sz="4" w:space="0" w:color="auto"/>
            </w:tcBorders>
            <w:vAlign w:val="center"/>
          </w:tcPr>
          <w:p w14:paraId="49CA3BAE" w14:textId="77777777" w:rsidR="00FE69E3" w:rsidRPr="00187168" w:rsidRDefault="00FE69E3" w:rsidP="006652B3">
            <w:pPr>
              <w:spacing w:after="0" w:line="240" w:lineRule="auto"/>
              <w:rPr>
                <w:rFonts w:ascii="Calibri" w:hAnsi="Calibri" w:cs="Calibri"/>
                <w:color w:val="000000"/>
                <w:sz w:val="20"/>
                <w:szCs w:val="20"/>
              </w:rPr>
            </w:pPr>
            <w:r>
              <w:rPr>
                <w:rFonts w:ascii="Calibri" w:hAnsi="Calibri" w:cs="Calibri"/>
                <w:color w:val="000000"/>
                <w:sz w:val="20"/>
                <w:szCs w:val="20"/>
              </w:rPr>
              <w:t xml:space="preserve">Outras Receitas </w:t>
            </w:r>
            <w:proofErr w:type="spellStart"/>
            <w:r>
              <w:rPr>
                <w:rFonts w:ascii="Calibri" w:hAnsi="Calibri" w:cs="Calibri"/>
                <w:color w:val="000000"/>
                <w:sz w:val="20"/>
                <w:szCs w:val="20"/>
              </w:rPr>
              <w:t>Operac</w:t>
            </w:r>
            <w:proofErr w:type="spellEnd"/>
            <w:r>
              <w:rPr>
                <w:rFonts w:ascii="Calibri" w:hAnsi="Calibri" w:cs="Calibri"/>
                <w:color w:val="000000"/>
                <w:sz w:val="20"/>
                <w:szCs w:val="20"/>
              </w:rPr>
              <w:t>.</w:t>
            </w:r>
          </w:p>
        </w:tc>
      </w:tr>
    </w:tbl>
    <w:p w14:paraId="40B4B4B3" w14:textId="77777777" w:rsidR="00A63951" w:rsidRDefault="00A63951" w:rsidP="00A63951">
      <w:pPr>
        <w:pStyle w:val="PargrafodaLista"/>
        <w:spacing w:after="0" w:line="360" w:lineRule="auto"/>
        <w:jc w:val="both"/>
        <w:outlineLvl w:val="0"/>
        <w:rPr>
          <w:rFonts w:asciiTheme="majorHAnsi" w:hAnsiTheme="majorHAnsi" w:cstheme="minorHAnsi"/>
          <w:b/>
          <w:sz w:val="20"/>
          <w:szCs w:val="20"/>
        </w:rPr>
      </w:pPr>
    </w:p>
    <w:p w14:paraId="6F851DC0" w14:textId="77777777" w:rsidR="00A63951" w:rsidRPr="00E752BD" w:rsidRDefault="00A63951" w:rsidP="00A63951">
      <w:pPr>
        <w:pStyle w:val="PargrafodaLista"/>
        <w:spacing w:after="0" w:line="360" w:lineRule="auto"/>
        <w:ind w:left="426"/>
        <w:jc w:val="both"/>
        <w:outlineLvl w:val="0"/>
        <w:rPr>
          <w:rFonts w:asciiTheme="majorHAnsi" w:hAnsiTheme="majorHAnsi" w:cstheme="minorHAnsi"/>
          <w:b/>
          <w:sz w:val="24"/>
          <w:szCs w:val="24"/>
        </w:rPr>
      </w:pPr>
      <w:r w:rsidRPr="00E752BD">
        <w:rPr>
          <w:rFonts w:asciiTheme="majorHAnsi" w:hAnsiTheme="majorHAnsi" w:cstheme="minorHAnsi"/>
          <w:b/>
          <w:sz w:val="24"/>
          <w:szCs w:val="24"/>
        </w:rPr>
        <w:t>Descrição dos “programas” que devem ser lançados nas contas de Receita SUS:</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gridCol w:w="1411"/>
      </w:tblGrid>
      <w:tr w:rsidR="00A63951" w:rsidRPr="00DD089F" w14:paraId="7F39A28D" w14:textId="77777777" w:rsidTr="00A63951">
        <w:trPr>
          <w:trHeight w:val="369"/>
          <w:jc w:val="center"/>
        </w:trPr>
        <w:tc>
          <w:tcPr>
            <w:tcW w:w="9067" w:type="dxa"/>
            <w:shd w:val="clear" w:color="auto" w:fill="auto"/>
            <w:vAlign w:val="center"/>
          </w:tcPr>
          <w:p w14:paraId="60D35013" w14:textId="77777777" w:rsidR="00A63951" w:rsidRPr="00E752BD" w:rsidRDefault="00A63951" w:rsidP="00A63951">
            <w:pPr>
              <w:spacing w:after="0" w:line="240" w:lineRule="auto"/>
              <w:rPr>
                <w:rFonts w:asciiTheme="majorHAnsi" w:eastAsia="Times New Roman" w:hAnsiTheme="majorHAnsi" w:cs="Calibri"/>
                <w:color w:val="808080" w:themeColor="background1" w:themeShade="80"/>
                <w:sz w:val="24"/>
                <w:szCs w:val="24"/>
                <w:lang w:eastAsia="pt-BR"/>
              </w:rPr>
            </w:pPr>
            <w:r w:rsidRPr="00E752BD">
              <w:rPr>
                <w:rFonts w:ascii="Calibri" w:hAnsi="Calibri" w:cs="Calibri"/>
                <w:b/>
                <w:bCs/>
                <w:color w:val="808080" w:themeColor="background1" w:themeShade="80"/>
                <w:sz w:val="24"/>
                <w:szCs w:val="24"/>
              </w:rPr>
              <w:t xml:space="preserve">   (+) Receita SUS Contratualização em:</w:t>
            </w:r>
          </w:p>
        </w:tc>
        <w:tc>
          <w:tcPr>
            <w:tcW w:w="1411" w:type="dxa"/>
            <w:vAlign w:val="center"/>
          </w:tcPr>
          <w:p w14:paraId="25B3D686" w14:textId="77777777" w:rsidR="00A63951" w:rsidRPr="00E752BD" w:rsidRDefault="00A63951" w:rsidP="00A63951">
            <w:pPr>
              <w:spacing w:after="0" w:line="240" w:lineRule="auto"/>
              <w:rPr>
                <w:rFonts w:asciiTheme="majorHAnsi" w:eastAsia="Times New Roman" w:hAnsiTheme="majorHAnsi" w:cs="Calibri"/>
                <w:color w:val="808080" w:themeColor="background1" w:themeShade="80"/>
                <w:sz w:val="20"/>
                <w:szCs w:val="20"/>
                <w:lang w:eastAsia="pt-BR"/>
              </w:rPr>
            </w:pPr>
          </w:p>
        </w:tc>
      </w:tr>
      <w:tr w:rsidR="00A63951" w:rsidRPr="00DD089F" w14:paraId="1811B71A" w14:textId="77777777" w:rsidTr="00A63951">
        <w:trPr>
          <w:trHeight w:val="369"/>
          <w:jc w:val="center"/>
        </w:trPr>
        <w:tc>
          <w:tcPr>
            <w:tcW w:w="9067" w:type="dxa"/>
            <w:shd w:val="clear" w:color="auto" w:fill="auto"/>
            <w:vAlign w:val="center"/>
          </w:tcPr>
          <w:p w14:paraId="611DED30" w14:textId="77777777" w:rsidR="00A63951" w:rsidRPr="00E752BD" w:rsidRDefault="00A63951" w:rsidP="00A63951">
            <w:pPr>
              <w:spacing w:after="0" w:line="240" w:lineRule="auto"/>
              <w:ind w:left="492"/>
              <w:rPr>
                <w:rFonts w:asciiTheme="majorHAnsi" w:eastAsia="Times New Roman" w:hAnsiTheme="majorHAnsi" w:cs="Calibri"/>
                <w:color w:val="808080" w:themeColor="background1" w:themeShade="80"/>
                <w:sz w:val="20"/>
                <w:szCs w:val="20"/>
                <w:lang w:eastAsia="pt-BR"/>
              </w:rPr>
            </w:pPr>
            <w:r w:rsidRPr="00E752BD">
              <w:rPr>
                <w:rFonts w:ascii="Calibri" w:hAnsi="Calibri" w:cs="Calibri"/>
                <w:color w:val="808080" w:themeColor="background1" w:themeShade="80"/>
                <w:sz w:val="20"/>
                <w:szCs w:val="20"/>
              </w:rPr>
              <w:t>Incentivo de Adesão à Contratualização (</w:t>
            </w:r>
            <w:r w:rsidRPr="00E752BD">
              <w:rPr>
                <w:rFonts w:ascii="Calibri" w:hAnsi="Calibri" w:cs="Calibri"/>
                <w:b/>
                <w:bCs/>
                <w:color w:val="808080" w:themeColor="background1" w:themeShade="80"/>
                <w:sz w:val="20"/>
                <w:szCs w:val="20"/>
              </w:rPr>
              <w:t>IAC</w:t>
            </w:r>
            <w:r w:rsidRPr="00E752BD">
              <w:rPr>
                <w:rFonts w:ascii="Calibri" w:hAnsi="Calibri" w:cs="Calibri"/>
                <w:color w:val="808080" w:themeColor="background1" w:themeShade="80"/>
                <w:sz w:val="20"/>
                <w:szCs w:val="20"/>
              </w:rPr>
              <w:t>)</w:t>
            </w:r>
          </w:p>
        </w:tc>
        <w:tc>
          <w:tcPr>
            <w:tcW w:w="1411" w:type="dxa"/>
            <w:vAlign w:val="center"/>
          </w:tcPr>
          <w:p w14:paraId="54212EEA" w14:textId="77777777" w:rsidR="00A63951" w:rsidRPr="00E752BD" w:rsidRDefault="00A63951" w:rsidP="00A63951">
            <w:pPr>
              <w:spacing w:after="0" w:line="240" w:lineRule="auto"/>
              <w:jc w:val="center"/>
              <w:rPr>
                <w:rFonts w:asciiTheme="majorHAnsi" w:eastAsia="Times New Roman" w:hAnsiTheme="majorHAnsi" w:cs="Calibri"/>
                <w:color w:val="808080" w:themeColor="background1" w:themeShade="80"/>
                <w:sz w:val="20"/>
                <w:szCs w:val="20"/>
                <w:lang w:eastAsia="pt-BR"/>
              </w:rPr>
            </w:pPr>
            <w:r w:rsidRPr="00E752BD">
              <w:rPr>
                <w:rFonts w:ascii="Calibri" w:hAnsi="Calibri" w:cs="Calibri"/>
                <w:color w:val="808080" w:themeColor="background1" w:themeShade="80"/>
                <w:sz w:val="20"/>
                <w:szCs w:val="20"/>
              </w:rPr>
              <w:t>Federal</w:t>
            </w:r>
          </w:p>
        </w:tc>
      </w:tr>
      <w:tr w:rsidR="00A63951" w:rsidRPr="00DD089F" w14:paraId="2692F436" w14:textId="77777777" w:rsidTr="00A63951">
        <w:trPr>
          <w:trHeight w:val="369"/>
          <w:jc w:val="center"/>
        </w:trPr>
        <w:tc>
          <w:tcPr>
            <w:tcW w:w="9067" w:type="dxa"/>
            <w:shd w:val="clear" w:color="auto" w:fill="auto"/>
            <w:vAlign w:val="center"/>
          </w:tcPr>
          <w:p w14:paraId="7AAA3017" w14:textId="77777777" w:rsidR="00A63951" w:rsidRPr="00E752BD" w:rsidRDefault="00A63951" w:rsidP="00A63951">
            <w:pPr>
              <w:spacing w:after="0" w:line="240" w:lineRule="auto"/>
              <w:rPr>
                <w:rFonts w:asciiTheme="majorHAnsi" w:eastAsia="Times New Roman" w:hAnsiTheme="majorHAnsi" w:cs="Calibri"/>
                <w:color w:val="808080" w:themeColor="background1" w:themeShade="80"/>
                <w:sz w:val="24"/>
                <w:szCs w:val="24"/>
                <w:lang w:eastAsia="pt-BR"/>
              </w:rPr>
            </w:pPr>
            <w:r w:rsidRPr="00E752BD">
              <w:rPr>
                <w:rFonts w:ascii="Calibri" w:hAnsi="Calibri" w:cs="Calibri"/>
                <w:b/>
                <w:bCs/>
                <w:color w:val="808080" w:themeColor="background1" w:themeShade="80"/>
                <w:sz w:val="24"/>
                <w:szCs w:val="24"/>
              </w:rPr>
              <w:t xml:space="preserve">   (+) Outras Receita SUS  </w:t>
            </w:r>
          </w:p>
        </w:tc>
        <w:tc>
          <w:tcPr>
            <w:tcW w:w="1411" w:type="dxa"/>
            <w:vAlign w:val="center"/>
          </w:tcPr>
          <w:p w14:paraId="6E03E5C7" w14:textId="77777777" w:rsidR="00A63951" w:rsidRPr="00E752BD" w:rsidRDefault="00A63951" w:rsidP="00A63951">
            <w:pPr>
              <w:spacing w:after="0" w:line="240" w:lineRule="auto"/>
              <w:ind w:left="492"/>
              <w:jc w:val="center"/>
              <w:rPr>
                <w:rFonts w:asciiTheme="majorHAnsi" w:eastAsia="Times New Roman" w:hAnsiTheme="majorHAnsi" w:cs="Calibri"/>
                <w:color w:val="808080" w:themeColor="background1" w:themeShade="80"/>
                <w:sz w:val="20"/>
                <w:szCs w:val="20"/>
                <w:lang w:eastAsia="pt-BR"/>
              </w:rPr>
            </w:pPr>
          </w:p>
        </w:tc>
      </w:tr>
      <w:tr w:rsidR="00A63951" w:rsidRPr="00DD089F" w14:paraId="14EB05C2" w14:textId="77777777" w:rsidTr="00A63951">
        <w:trPr>
          <w:trHeight w:val="369"/>
          <w:jc w:val="center"/>
        </w:trPr>
        <w:tc>
          <w:tcPr>
            <w:tcW w:w="9067" w:type="dxa"/>
            <w:shd w:val="clear" w:color="auto" w:fill="auto"/>
            <w:vAlign w:val="center"/>
          </w:tcPr>
          <w:p w14:paraId="6EAF8B43" w14:textId="77777777" w:rsidR="00A63951" w:rsidRPr="00E752BD" w:rsidRDefault="00A63951" w:rsidP="00A63951">
            <w:pPr>
              <w:spacing w:after="0" w:line="240" w:lineRule="auto"/>
              <w:ind w:left="492"/>
              <w:rPr>
                <w:rFonts w:asciiTheme="majorHAnsi" w:eastAsia="Times New Roman" w:hAnsiTheme="majorHAnsi" w:cs="Calibri"/>
                <w:color w:val="808080" w:themeColor="background1" w:themeShade="80"/>
                <w:sz w:val="20"/>
                <w:szCs w:val="20"/>
                <w:lang w:eastAsia="pt-BR"/>
              </w:rPr>
            </w:pPr>
            <w:r w:rsidRPr="00E752BD">
              <w:rPr>
                <w:rFonts w:ascii="Calibri" w:hAnsi="Calibri" w:cs="Calibri"/>
                <w:color w:val="808080" w:themeColor="background1" w:themeShade="80"/>
                <w:sz w:val="20"/>
                <w:szCs w:val="20"/>
              </w:rPr>
              <w:t>Incentivo de Integração ao Sistema Único de Saúde (</w:t>
            </w:r>
            <w:r w:rsidRPr="00E752BD">
              <w:rPr>
                <w:rFonts w:ascii="Calibri" w:hAnsi="Calibri" w:cs="Calibri"/>
                <w:b/>
                <w:bCs/>
                <w:color w:val="808080" w:themeColor="background1" w:themeShade="80"/>
                <w:sz w:val="20"/>
                <w:szCs w:val="20"/>
              </w:rPr>
              <w:t>INTEGRASUS</w:t>
            </w:r>
            <w:r w:rsidRPr="00E752BD">
              <w:rPr>
                <w:rFonts w:ascii="Calibri" w:hAnsi="Calibri" w:cs="Calibri"/>
                <w:color w:val="808080" w:themeColor="background1" w:themeShade="80"/>
                <w:sz w:val="20"/>
                <w:szCs w:val="20"/>
              </w:rPr>
              <w:t>)</w:t>
            </w:r>
          </w:p>
        </w:tc>
        <w:tc>
          <w:tcPr>
            <w:tcW w:w="1411" w:type="dxa"/>
            <w:vAlign w:val="center"/>
          </w:tcPr>
          <w:p w14:paraId="5F7E8CC3" w14:textId="77777777" w:rsidR="00A63951" w:rsidRPr="00E752BD" w:rsidRDefault="00A63951" w:rsidP="00A63951">
            <w:pPr>
              <w:spacing w:after="0" w:line="240" w:lineRule="auto"/>
              <w:jc w:val="center"/>
              <w:rPr>
                <w:rFonts w:asciiTheme="majorHAnsi" w:eastAsia="Times New Roman" w:hAnsiTheme="majorHAnsi" w:cs="Calibri"/>
                <w:color w:val="808080" w:themeColor="background1" w:themeShade="80"/>
                <w:sz w:val="20"/>
                <w:szCs w:val="20"/>
                <w:lang w:eastAsia="pt-BR"/>
              </w:rPr>
            </w:pPr>
            <w:r w:rsidRPr="00E752BD">
              <w:rPr>
                <w:rFonts w:ascii="Calibri" w:hAnsi="Calibri" w:cs="Calibri"/>
                <w:color w:val="808080" w:themeColor="background1" w:themeShade="80"/>
                <w:sz w:val="20"/>
                <w:szCs w:val="20"/>
              </w:rPr>
              <w:t>Federal</w:t>
            </w:r>
          </w:p>
        </w:tc>
      </w:tr>
      <w:tr w:rsidR="00A63951" w:rsidRPr="00DD089F" w14:paraId="22765374" w14:textId="77777777" w:rsidTr="00A63951">
        <w:trPr>
          <w:trHeight w:val="369"/>
          <w:jc w:val="center"/>
        </w:trPr>
        <w:tc>
          <w:tcPr>
            <w:tcW w:w="9067" w:type="dxa"/>
            <w:shd w:val="clear" w:color="auto" w:fill="auto"/>
            <w:vAlign w:val="center"/>
          </w:tcPr>
          <w:p w14:paraId="1748B30E" w14:textId="77777777" w:rsidR="00A63951" w:rsidRPr="00E752BD" w:rsidRDefault="00A63951" w:rsidP="00A63951">
            <w:pPr>
              <w:spacing w:after="0" w:line="240" w:lineRule="auto"/>
              <w:ind w:left="492"/>
              <w:rPr>
                <w:rFonts w:asciiTheme="majorHAnsi" w:eastAsia="Times New Roman" w:hAnsiTheme="majorHAnsi" w:cs="Calibri"/>
                <w:color w:val="808080" w:themeColor="background1" w:themeShade="80"/>
                <w:sz w:val="20"/>
                <w:szCs w:val="20"/>
                <w:lang w:eastAsia="pt-BR"/>
              </w:rPr>
            </w:pPr>
            <w:r w:rsidRPr="00E752BD">
              <w:rPr>
                <w:rFonts w:ascii="Calibri" w:hAnsi="Calibri" w:cs="Calibri"/>
                <w:color w:val="808080" w:themeColor="background1" w:themeShade="80"/>
                <w:sz w:val="20"/>
                <w:szCs w:val="20"/>
              </w:rPr>
              <w:t>Rede Viver Sem Limites (</w:t>
            </w:r>
            <w:r w:rsidRPr="00E752BD">
              <w:rPr>
                <w:rFonts w:ascii="Calibri" w:hAnsi="Calibri" w:cs="Calibri"/>
                <w:b/>
                <w:bCs/>
                <w:color w:val="808080" w:themeColor="background1" w:themeShade="80"/>
                <w:sz w:val="20"/>
                <w:szCs w:val="20"/>
              </w:rPr>
              <w:t>RDEF</w:t>
            </w:r>
            <w:r w:rsidRPr="00E752BD">
              <w:rPr>
                <w:rFonts w:ascii="Calibri" w:hAnsi="Calibri" w:cs="Calibri"/>
                <w:color w:val="808080" w:themeColor="background1" w:themeShade="80"/>
                <w:sz w:val="20"/>
                <w:szCs w:val="20"/>
              </w:rPr>
              <w:t>)</w:t>
            </w:r>
          </w:p>
        </w:tc>
        <w:tc>
          <w:tcPr>
            <w:tcW w:w="1411" w:type="dxa"/>
            <w:vAlign w:val="center"/>
          </w:tcPr>
          <w:p w14:paraId="5B09CFD0" w14:textId="77777777" w:rsidR="00A63951" w:rsidRPr="00E752BD" w:rsidRDefault="00A63951" w:rsidP="00A63951">
            <w:pPr>
              <w:spacing w:after="0" w:line="240" w:lineRule="auto"/>
              <w:jc w:val="center"/>
              <w:rPr>
                <w:rFonts w:asciiTheme="majorHAnsi" w:eastAsia="Times New Roman" w:hAnsiTheme="majorHAnsi" w:cs="Calibri"/>
                <w:color w:val="808080" w:themeColor="background1" w:themeShade="80"/>
                <w:sz w:val="20"/>
                <w:szCs w:val="20"/>
                <w:lang w:eastAsia="pt-BR"/>
              </w:rPr>
            </w:pPr>
            <w:r w:rsidRPr="00E752BD">
              <w:rPr>
                <w:rFonts w:ascii="Calibri" w:hAnsi="Calibri" w:cs="Calibri"/>
                <w:color w:val="808080" w:themeColor="background1" w:themeShade="80"/>
                <w:sz w:val="20"/>
                <w:szCs w:val="20"/>
              </w:rPr>
              <w:t>Federal</w:t>
            </w:r>
          </w:p>
        </w:tc>
      </w:tr>
      <w:tr w:rsidR="00A63951" w:rsidRPr="00DD089F" w14:paraId="560EE6CF" w14:textId="77777777" w:rsidTr="00A63951">
        <w:trPr>
          <w:trHeight w:val="369"/>
          <w:jc w:val="center"/>
        </w:trPr>
        <w:tc>
          <w:tcPr>
            <w:tcW w:w="9067" w:type="dxa"/>
            <w:shd w:val="clear" w:color="auto" w:fill="auto"/>
            <w:vAlign w:val="center"/>
          </w:tcPr>
          <w:p w14:paraId="306C4A68"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Rede Brasil Sem Miséria (</w:t>
            </w:r>
            <w:r w:rsidRPr="00E752BD">
              <w:rPr>
                <w:rFonts w:ascii="Calibri" w:hAnsi="Calibri" w:cs="Calibri"/>
                <w:b/>
                <w:bCs/>
                <w:color w:val="808080" w:themeColor="background1" w:themeShade="80"/>
                <w:sz w:val="20"/>
                <w:szCs w:val="20"/>
              </w:rPr>
              <w:t>BSOR-SM</w:t>
            </w:r>
            <w:r w:rsidRPr="00E752BD">
              <w:rPr>
                <w:rFonts w:ascii="Calibri" w:hAnsi="Calibri" w:cs="Calibri"/>
                <w:color w:val="808080" w:themeColor="background1" w:themeShade="80"/>
                <w:sz w:val="20"/>
                <w:szCs w:val="20"/>
              </w:rPr>
              <w:t>)</w:t>
            </w:r>
          </w:p>
        </w:tc>
        <w:tc>
          <w:tcPr>
            <w:tcW w:w="1411" w:type="dxa"/>
            <w:vAlign w:val="center"/>
          </w:tcPr>
          <w:p w14:paraId="456F3346"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08F83211" w14:textId="77777777" w:rsidTr="00A63951">
        <w:trPr>
          <w:trHeight w:val="369"/>
          <w:jc w:val="center"/>
        </w:trPr>
        <w:tc>
          <w:tcPr>
            <w:tcW w:w="9067" w:type="dxa"/>
            <w:shd w:val="clear" w:color="auto" w:fill="auto"/>
            <w:vAlign w:val="center"/>
          </w:tcPr>
          <w:p w14:paraId="14B98000"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Rede Saúde Mental (</w:t>
            </w:r>
            <w:r w:rsidRPr="00E752BD">
              <w:rPr>
                <w:rFonts w:ascii="Calibri" w:hAnsi="Calibri" w:cs="Calibri"/>
                <w:b/>
                <w:bCs/>
                <w:color w:val="808080" w:themeColor="background1" w:themeShade="80"/>
                <w:sz w:val="20"/>
                <w:szCs w:val="20"/>
              </w:rPr>
              <w:t>RSME</w:t>
            </w:r>
            <w:r w:rsidRPr="00E752BD">
              <w:rPr>
                <w:rFonts w:ascii="Calibri" w:hAnsi="Calibri" w:cs="Calibri"/>
                <w:color w:val="808080" w:themeColor="background1" w:themeShade="80"/>
                <w:sz w:val="20"/>
                <w:szCs w:val="20"/>
              </w:rPr>
              <w:t>)</w:t>
            </w:r>
          </w:p>
        </w:tc>
        <w:tc>
          <w:tcPr>
            <w:tcW w:w="1411" w:type="dxa"/>
            <w:vAlign w:val="center"/>
          </w:tcPr>
          <w:p w14:paraId="2B702996"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6CF55E97" w14:textId="77777777" w:rsidTr="00A63951">
        <w:trPr>
          <w:trHeight w:val="369"/>
          <w:jc w:val="center"/>
        </w:trPr>
        <w:tc>
          <w:tcPr>
            <w:tcW w:w="9067" w:type="dxa"/>
            <w:shd w:val="clear" w:color="auto" w:fill="auto"/>
            <w:vAlign w:val="center"/>
          </w:tcPr>
          <w:p w14:paraId="34A57019"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Rede de Prevenção, Diagnóstico e Tratamento de Câncer de Colo e Mama (</w:t>
            </w:r>
            <w:r w:rsidRPr="00E752BD">
              <w:rPr>
                <w:rFonts w:ascii="Calibri" w:hAnsi="Calibri" w:cs="Calibri"/>
                <w:b/>
                <w:bCs/>
                <w:color w:val="808080" w:themeColor="background1" w:themeShade="80"/>
                <w:sz w:val="20"/>
                <w:szCs w:val="20"/>
              </w:rPr>
              <w:t>RCA-RCAN</w:t>
            </w:r>
            <w:r w:rsidRPr="00E752BD">
              <w:rPr>
                <w:rFonts w:ascii="Calibri" w:hAnsi="Calibri" w:cs="Calibri"/>
                <w:color w:val="808080" w:themeColor="background1" w:themeShade="80"/>
                <w:sz w:val="20"/>
                <w:szCs w:val="20"/>
              </w:rPr>
              <w:t>)</w:t>
            </w:r>
          </w:p>
        </w:tc>
        <w:tc>
          <w:tcPr>
            <w:tcW w:w="1411" w:type="dxa"/>
            <w:vAlign w:val="center"/>
          </w:tcPr>
          <w:p w14:paraId="49CA3238"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Estadual</w:t>
            </w:r>
          </w:p>
        </w:tc>
      </w:tr>
      <w:tr w:rsidR="00A63951" w:rsidRPr="00DD089F" w14:paraId="1CF7A24F" w14:textId="77777777" w:rsidTr="00A63951">
        <w:trPr>
          <w:trHeight w:val="369"/>
          <w:jc w:val="center"/>
        </w:trPr>
        <w:tc>
          <w:tcPr>
            <w:tcW w:w="9067" w:type="dxa"/>
            <w:shd w:val="clear" w:color="auto" w:fill="auto"/>
            <w:vAlign w:val="center"/>
          </w:tcPr>
          <w:p w14:paraId="1C3AB54D"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Incentivo Financeiro 100% SUS (</w:t>
            </w:r>
            <w:r w:rsidRPr="00E752BD">
              <w:rPr>
                <w:rFonts w:ascii="Calibri" w:hAnsi="Calibri" w:cs="Calibri"/>
                <w:b/>
                <w:bCs/>
                <w:color w:val="808080" w:themeColor="background1" w:themeShade="80"/>
                <w:sz w:val="20"/>
                <w:szCs w:val="20"/>
              </w:rPr>
              <w:t>100% SUS</w:t>
            </w:r>
            <w:r w:rsidRPr="00E752BD">
              <w:rPr>
                <w:rFonts w:ascii="Calibri" w:hAnsi="Calibri" w:cs="Calibri"/>
                <w:color w:val="808080" w:themeColor="background1" w:themeShade="80"/>
                <w:sz w:val="20"/>
                <w:szCs w:val="20"/>
              </w:rPr>
              <w:t>)</w:t>
            </w:r>
          </w:p>
        </w:tc>
        <w:tc>
          <w:tcPr>
            <w:tcW w:w="1411" w:type="dxa"/>
            <w:vAlign w:val="center"/>
          </w:tcPr>
          <w:p w14:paraId="134A1AED"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4BBCFFCD" w14:textId="77777777" w:rsidTr="00A63951">
        <w:trPr>
          <w:trHeight w:val="369"/>
          <w:jc w:val="center"/>
        </w:trPr>
        <w:tc>
          <w:tcPr>
            <w:tcW w:w="9067" w:type="dxa"/>
            <w:shd w:val="clear" w:color="auto" w:fill="auto"/>
            <w:vAlign w:val="center"/>
          </w:tcPr>
          <w:p w14:paraId="631A6A9E"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Fator de incentivo ao Desenvolvimento do Ensino e da Pesquisa Universitária à Saúde (</w:t>
            </w:r>
            <w:r w:rsidRPr="00E752BD">
              <w:rPr>
                <w:rFonts w:ascii="Calibri" w:hAnsi="Calibri" w:cs="Calibri"/>
                <w:b/>
                <w:bCs/>
                <w:color w:val="808080" w:themeColor="background1" w:themeShade="80"/>
                <w:sz w:val="20"/>
                <w:szCs w:val="20"/>
              </w:rPr>
              <w:t>FIDEPS</w:t>
            </w:r>
            <w:r w:rsidRPr="00E752BD">
              <w:rPr>
                <w:rFonts w:ascii="Calibri" w:hAnsi="Calibri" w:cs="Calibri"/>
                <w:color w:val="808080" w:themeColor="background1" w:themeShade="80"/>
                <w:sz w:val="20"/>
                <w:szCs w:val="20"/>
              </w:rPr>
              <w:t>)</w:t>
            </w:r>
          </w:p>
        </w:tc>
        <w:tc>
          <w:tcPr>
            <w:tcW w:w="1411" w:type="dxa"/>
            <w:vAlign w:val="center"/>
          </w:tcPr>
          <w:p w14:paraId="077918E7"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544C389E" w14:textId="77777777" w:rsidTr="00A63951">
        <w:trPr>
          <w:trHeight w:val="369"/>
          <w:jc w:val="center"/>
        </w:trPr>
        <w:tc>
          <w:tcPr>
            <w:tcW w:w="9067" w:type="dxa"/>
            <w:shd w:val="clear" w:color="auto" w:fill="auto"/>
            <w:vAlign w:val="center"/>
          </w:tcPr>
          <w:p w14:paraId="2CAE49EB"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Incentivo de Assistência à População Indígena (</w:t>
            </w:r>
            <w:r w:rsidRPr="00E752BD">
              <w:rPr>
                <w:rFonts w:ascii="Calibri" w:hAnsi="Calibri" w:cs="Calibri"/>
                <w:b/>
                <w:bCs/>
                <w:color w:val="808080" w:themeColor="background1" w:themeShade="80"/>
                <w:sz w:val="20"/>
                <w:szCs w:val="20"/>
              </w:rPr>
              <w:t>IAPI</w:t>
            </w:r>
            <w:r w:rsidRPr="00E752BD">
              <w:rPr>
                <w:rFonts w:ascii="Calibri" w:hAnsi="Calibri" w:cs="Calibri"/>
                <w:color w:val="808080" w:themeColor="background1" w:themeShade="80"/>
                <w:sz w:val="20"/>
                <w:szCs w:val="20"/>
              </w:rPr>
              <w:t>)</w:t>
            </w:r>
          </w:p>
        </w:tc>
        <w:tc>
          <w:tcPr>
            <w:tcW w:w="1411" w:type="dxa"/>
            <w:vAlign w:val="center"/>
          </w:tcPr>
          <w:p w14:paraId="35568C2C"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7C03EF56" w14:textId="77777777" w:rsidTr="00A63951">
        <w:trPr>
          <w:trHeight w:val="369"/>
          <w:jc w:val="center"/>
        </w:trPr>
        <w:tc>
          <w:tcPr>
            <w:tcW w:w="9067" w:type="dxa"/>
            <w:shd w:val="clear" w:color="auto" w:fill="auto"/>
            <w:vAlign w:val="center"/>
          </w:tcPr>
          <w:p w14:paraId="0B24EDED"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Rede Cegonha (</w:t>
            </w:r>
            <w:r w:rsidRPr="00E752BD">
              <w:rPr>
                <w:rFonts w:ascii="Calibri" w:hAnsi="Calibri" w:cs="Calibri"/>
                <w:b/>
                <w:bCs/>
                <w:color w:val="808080" w:themeColor="background1" w:themeShade="80"/>
                <w:sz w:val="20"/>
                <w:szCs w:val="20"/>
              </w:rPr>
              <w:t>RCE-RCEG</w:t>
            </w:r>
            <w:r w:rsidRPr="00E752BD">
              <w:rPr>
                <w:rFonts w:ascii="Calibri" w:hAnsi="Calibri" w:cs="Calibri"/>
                <w:color w:val="808080" w:themeColor="background1" w:themeShade="80"/>
                <w:sz w:val="20"/>
                <w:szCs w:val="20"/>
              </w:rPr>
              <w:t>)</w:t>
            </w:r>
          </w:p>
        </w:tc>
        <w:tc>
          <w:tcPr>
            <w:tcW w:w="1411" w:type="dxa"/>
            <w:vAlign w:val="center"/>
          </w:tcPr>
          <w:p w14:paraId="22C85F7C"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6930A623" w14:textId="77777777" w:rsidTr="00A63951">
        <w:trPr>
          <w:trHeight w:val="369"/>
          <w:jc w:val="center"/>
        </w:trPr>
        <w:tc>
          <w:tcPr>
            <w:tcW w:w="9067" w:type="dxa"/>
            <w:shd w:val="clear" w:color="auto" w:fill="auto"/>
            <w:vAlign w:val="center"/>
          </w:tcPr>
          <w:p w14:paraId="3E01A789"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Rede de Urgência (</w:t>
            </w:r>
            <w:r w:rsidRPr="00E752BD">
              <w:rPr>
                <w:rFonts w:ascii="Calibri" w:hAnsi="Calibri" w:cs="Calibri"/>
                <w:b/>
                <w:bCs/>
                <w:color w:val="808080" w:themeColor="background1" w:themeShade="80"/>
                <w:sz w:val="20"/>
                <w:szCs w:val="20"/>
              </w:rPr>
              <w:t>RAU</w:t>
            </w:r>
            <w:r w:rsidRPr="00E752BD">
              <w:rPr>
                <w:rFonts w:ascii="Calibri" w:hAnsi="Calibri" w:cs="Calibri"/>
                <w:color w:val="808080" w:themeColor="background1" w:themeShade="80"/>
                <w:sz w:val="20"/>
                <w:szCs w:val="20"/>
              </w:rPr>
              <w:t>)</w:t>
            </w:r>
          </w:p>
        </w:tc>
        <w:tc>
          <w:tcPr>
            <w:tcW w:w="1411" w:type="dxa"/>
            <w:vAlign w:val="center"/>
          </w:tcPr>
          <w:p w14:paraId="6084FED2"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32EB922A" w14:textId="77777777" w:rsidTr="00A63951">
        <w:trPr>
          <w:trHeight w:val="369"/>
          <w:jc w:val="center"/>
        </w:trPr>
        <w:tc>
          <w:tcPr>
            <w:tcW w:w="9067" w:type="dxa"/>
            <w:shd w:val="clear" w:color="auto" w:fill="auto"/>
            <w:vAlign w:val="center"/>
          </w:tcPr>
          <w:p w14:paraId="0A62837B"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Organização de Procura de Órgãos (</w:t>
            </w:r>
            <w:r w:rsidRPr="00E752BD">
              <w:rPr>
                <w:rFonts w:ascii="Calibri" w:hAnsi="Calibri" w:cs="Calibri"/>
                <w:b/>
                <w:bCs/>
                <w:color w:val="808080" w:themeColor="background1" w:themeShade="80"/>
                <w:sz w:val="20"/>
                <w:szCs w:val="20"/>
              </w:rPr>
              <w:t>OPO</w:t>
            </w:r>
            <w:r w:rsidRPr="00E752BD">
              <w:rPr>
                <w:rFonts w:ascii="Calibri" w:hAnsi="Calibri" w:cs="Calibri"/>
                <w:color w:val="808080" w:themeColor="background1" w:themeShade="80"/>
                <w:sz w:val="20"/>
                <w:szCs w:val="20"/>
              </w:rPr>
              <w:t>), parte integrante do Plano Nacional de Implantação de Organizações de Procura de Órgãos</w:t>
            </w:r>
          </w:p>
        </w:tc>
        <w:tc>
          <w:tcPr>
            <w:tcW w:w="1411" w:type="dxa"/>
            <w:vAlign w:val="center"/>
          </w:tcPr>
          <w:p w14:paraId="005AB558"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Federal</w:t>
            </w:r>
          </w:p>
        </w:tc>
      </w:tr>
      <w:tr w:rsidR="00A63951" w:rsidRPr="00DD089F" w14:paraId="2CA1F786" w14:textId="77777777" w:rsidTr="00A63951">
        <w:trPr>
          <w:trHeight w:val="369"/>
          <w:jc w:val="center"/>
        </w:trPr>
        <w:tc>
          <w:tcPr>
            <w:tcW w:w="9067" w:type="dxa"/>
            <w:shd w:val="clear" w:color="auto" w:fill="auto"/>
            <w:vAlign w:val="center"/>
          </w:tcPr>
          <w:p w14:paraId="12531AA5" w14:textId="77777777" w:rsidR="00A63951" w:rsidRPr="00E752BD" w:rsidRDefault="00A63951" w:rsidP="00A63951">
            <w:pPr>
              <w:spacing w:after="0" w:line="240" w:lineRule="auto"/>
              <w:rPr>
                <w:rFonts w:ascii="Calibri" w:hAnsi="Calibri" w:cs="Calibri"/>
                <w:color w:val="808080" w:themeColor="background1" w:themeShade="80"/>
                <w:sz w:val="24"/>
                <w:szCs w:val="24"/>
              </w:rPr>
            </w:pPr>
            <w:r w:rsidRPr="00E752BD">
              <w:rPr>
                <w:rFonts w:ascii="Calibri" w:hAnsi="Calibri" w:cs="Calibri"/>
                <w:b/>
                <w:bCs/>
                <w:color w:val="808080" w:themeColor="background1" w:themeShade="80"/>
                <w:sz w:val="24"/>
                <w:szCs w:val="24"/>
              </w:rPr>
              <w:t xml:space="preserve">   (+) Subvenções, Subsídios</w:t>
            </w:r>
          </w:p>
        </w:tc>
        <w:tc>
          <w:tcPr>
            <w:tcW w:w="1411" w:type="dxa"/>
            <w:vAlign w:val="center"/>
          </w:tcPr>
          <w:p w14:paraId="1931F573"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 </w:t>
            </w:r>
          </w:p>
        </w:tc>
      </w:tr>
      <w:tr w:rsidR="00A63951" w:rsidRPr="00DD089F" w14:paraId="0A87188B" w14:textId="77777777" w:rsidTr="00A63951">
        <w:trPr>
          <w:trHeight w:val="369"/>
          <w:jc w:val="center"/>
        </w:trPr>
        <w:tc>
          <w:tcPr>
            <w:tcW w:w="9067" w:type="dxa"/>
            <w:shd w:val="clear" w:color="auto" w:fill="auto"/>
            <w:vAlign w:val="center"/>
          </w:tcPr>
          <w:p w14:paraId="5CA192BD"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Pró Santas Casas</w:t>
            </w:r>
          </w:p>
        </w:tc>
        <w:tc>
          <w:tcPr>
            <w:tcW w:w="1411" w:type="dxa"/>
            <w:vAlign w:val="center"/>
          </w:tcPr>
          <w:p w14:paraId="3D874C4E"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 xml:space="preserve">Estadual </w:t>
            </w:r>
          </w:p>
        </w:tc>
      </w:tr>
      <w:tr w:rsidR="00A63951" w:rsidRPr="00DD089F" w14:paraId="5B7A1DA6" w14:textId="77777777" w:rsidTr="00A63951">
        <w:trPr>
          <w:trHeight w:val="369"/>
          <w:jc w:val="center"/>
        </w:trPr>
        <w:tc>
          <w:tcPr>
            <w:tcW w:w="9067" w:type="dxa"/>
            <w:shd w:val="clear" w:color="auto" w:fill="auto"/>
            <w:vAlign w:val="center"/>
          </w:tcPr>
          <w:p w14:paraId="7BC5358E"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Pró Santas Casas</w:t>
            </w:r>
          </w:p>
        </w:tc>
        <w:tc>
          <w:tcPr>
            <w:tcW w:w="1411" w:type="dxa"/>
            <w:vAlign w:val="center"/>
          </w:tcPr>
          <w:p w14:paraId="57A4771B"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Municipal</w:t>
            </w:r>
          </w:p>
        </w:tc>
      </w:tr>
      <w:tr w:rsidR="00A63951" w:rsidRPr="00DD089F" w14:paraId="35F706CF" w14:textId="77777777" w:rsidTr="00A63951">
        <w:trPr>
          <w:trHeight w:val="369"/>
          <w:jc w:val="center"/>
        </w:trPr>
        <w:tc>
          <w:tcPr>
            <w:tcW w:w="9067" w:type="dxa"/>
            <w:shd w:val="clear" w:color="auto" w:fill="auto"/>
            <w:vAlign w:val="center"/>
          </w:tcPr>
          <w:p w14:paraId="76D05726" w14:textId="77777777" w:rsidR="00A63951" w:rsidRPr="00E752BD" w:rsidRDefault="00A63951" w:rsidP="00A63951">
            <w:pPr>
              <w:spacing w:after="0" w:line="240" w:lineRule="auto"/>
              <w:ind w:left="492"/>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Sustentáveis</w:t>
            </w:r>
          </w:p>
        </w:tc>
        <w:tc>
          <w:tcPr>
            <w:tcW w:w="1411" w:type="dxa"/>
            <w:vAlign w:val="center"/>
          </w:tcPr>
          <w:p w14:paraId="31AC3196" w14:textId="77777777" w:rsidR="00A63951" w:rsidRPr="00E752BD" w:rsidRDefault="00A63951" w:rsidP="00A63951">
            <w:pPr>
              <w:spacing w:after="0" w:line="240" w:lineRule="auto"/>
              <w:jc w:val="center"/>
              <w:rPr>
                <w:rFonts w:ascii="Calibri" w:hAnsi="Calibri" w:cs="Calibri"/>
                <w:color w:val="808080" w:themeColor="background1" w:themeShade="80"/>
                <w:sz w:val="20"/>
                <w:szCs w:val="20"/>
              </w:rPr>
            </w:pPr>
            <w:r w:rsidRPr="00E752BD">
              <w:rPr>
                <w:rFonts w:ascii="Calibri" w:hAnsi="Calibri" w:cs="Calibri"/>
                <w:color w:val="808080" w:themeColor="background1" w:themeShade="80"/>
                <w:sz w:val="20"/>
                <w:szCs w:val="20"/>
              </w:rPr>
              <w:t>Estadual</w:t>
            </w:r>
          </w:p>
        </w:tc>
      </w:tr>
    </w:tbl>
    <w:p w14:paraId="29791BD8" w14:textId="77777777" w:rsidR="007D15B0" w:rsidRPr="00212EF6" w:rsidRDefault="007D15B0" w:rsidP="00FE69E3">
      <w:pPr>
        <w:pStyle w:val="PargrafodaLista"/>
        <w:spacing w:after="0" w:line="360" w:lineRule="auto"/>
        <w:jc w:val="both"/>
        <w:outlineLvl w:val="0"/>
        <w:rPr>
          <w:rFonts w:cstheme="minorHAnsi"/>
          <w:sz w:val="26"/>
          <w:szCs w:val="26"/>
        </w:rPr>
      </w:pPr>
    </w:p>
    <w:sectPr w:rsidR="007D15B0" w:rsidRPr="00212EF6" w:rsidSect="000E0F3B">
      <w:headerReference w:type="even" r:id="rId15"/>
      <w:headerReference w:type="default" r:id="rId16"/>
      <w:footerReference w:type="even" r:id="rId17"/>
      <w:footerReference w:type="default" r:id="rId18"/>
      <w:headerReference w:type="first" r:id="rId19"/>
      <w:pgSz w:w="11900" w:h="16840" w:code="9"/>
      <w:pgMar w:top="2041" w:right="703" w:bottom="284" w:left="7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DBF0" w14:textId="77777777" w:rsidR="00753D4F" w:rsidRDefault="00753D4F" w:rsidP="00F4643B">
      <w:pPr>
        <w:spacing w:after="0" w:line="240" w:lineRule="auto"/>
      </w:pPr>
      <w:r>
        <w:separator/>
      </w:r>
    </w:p>
  </w:endnote>
  <w:endnote w:type="continuationSeparator" w:id="0">
    <w:p w14:paraId="0AE22A1A" w14:textId="77777777" w:rsidR="00753D4F" w:rsidRDefault="00753D4F" w:rsidP="00F4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5768" w14:textId="77777777" w:rsidR="00187168" w:rsidRDefault="00187168" w:rsidP="007946A0">
    <w:pPr>
      <w:pStyle w:val="Rodap"/>
      <w:ind w:right="360" w:firstLine="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37DB" w14:textId="77777777" w:rsidR="00187168" w:rsidRDefault="00187168" w:rsidP="00307F28">
    <w:pPr>
      <w:pStyle w:val="Rodap"/>
      <w:tabs>
        <w:tab w:val="left" w:pos="142"/>
      </w:tabs>
      <w:ind w:right="360"/>
    </w:pPr>
    <w:r>
      <w:rPr>
        <w:noProof/>
        <w:lang w:eastAsia="pt-BR"/>
      </w:rPr>
      <mc:AlternateContent>
        <mc:Choice Requires="wps">
          <w:drawing>
            <wp:anchor distT="0" distB="0" distL="114300" distR="114300" simplePos="0" relativeHeight="251664384" behindDoc="0" locked="0" layoutInCell="1" allowOverlap="1" wp14:anchorId="11C6E5AC" wp14:editId="1665B647">
              <wp:simplePos x="0" y="0"/>
              <wp:positionH relativeFrom="column">
                <wp:posOffset>4699000</wp:posOffset>
              </wp:positionH>
              <wp:positionV relativeFrom="paragraph">
                <wp:posOffset>104775</wp:posOffset>
              </wp:positionV>
              <wp:extent cx="1487654" cy="231140"/>
              <wp:effectExtent l="0" t="0" r="36830" b="22860"/>
              <wp:wrapNone/>
              <wp:docPr id="17" name="Caixa de Texto 17"/>
              <wp:cNvGraphicFramePr/>
              <a:graphic xmlns:a="http://schemas.openxmlformats.org/drawingml/2006/main">
                <a:graphicData uri="http://schemas.microsoft.com/office/word/2010/wordprocessingShape">
                  <wps:wsp>
                    <wps:cNvSpPr txBox="1"/>
                    <wps:spPr>
                      <a:xfrm>
                        <a:off x="0" y="0"/>
                        <a:ext cx="1487654" cy="2311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EF07BCE" w14:textId="77D4AE16" w:rsidR="00187168" w:rsidRPr="006F1127" w:rsidRDefault="00187168" w:rsidP="00307F28">
                          <w:pPr>
                            <w:spacing w:line="240" w:lineRule="auto"/>
                            <w:rPr>
                              <w:color w:val="333333"/>
                              <w:sz w:val="20"/>
                              <w:szCs w:val="20"/>
                              <w:lang w:val="en-US"/>
                            </w:rPr>
                          </w:pPr>
                          <w:proofErr w:type="spellStart"/>
                          <w:r>
                            <w:rPr>
                              <w:b/>
                              <w:color w:val="004169" w:themeColor="text2"/>
                              <w:sz w:val="20"/>
                              <w:szCs w:val="20"/>
                              <w:lang w:val="en-US"/>
                            </w:rPr>
                            <w:t>Página</w:t>
                          </w:r>
                          <w:proofErr w:type="spellEnd"/>
                          <w:r w:rsidRPr="00765A42">
                            <w:rPr>
                              <w:b/>
                              <w:color w:val="004169" w:themeColor="text2"/>
                              <w:sz w:val="20"/>
                              <w:szCs w:val="20"/>
                              <w:lang w:val="en-US"/>
                            </w:rPr>
                            <w:t>:</w:t>
                          </w:r>
                          <w:r w:rsidRPr="00765A42">
                            <w:rPr>
                              <w:color w:val="004169" w:themeColor="text2"/>
                              <w:sz w:val="20"/>
                              <w:szCs w:val="20"/>
                              <w:lang w:val="en-US"/>
                            </w:rPr>
                            <w:t xml:space="preserve"> </w:t>
                          </w:r>
                          <w:r>
                            <w:rPr>
                              <w:color w:val="004169" w:themeColor="text2"/>
                              <w:sz w:val="20"/>
                              <w:szCs w:val="20"/>
                              <w:lang w:val="en-US"/>
                            </w:rPr>
                            <w:t xml:space="preserve"> </w:t>
                          </w:r>
                          <w:r w:rsidRPr="006F1127">
                            <w:rPr>
                              <w:color w:val="333333"/>
                              <w:sz w:val="20"/>
                              <w:szCs w:val="20"/>
                              <w:lang w:val="en-US"/>
                            </w:rPr>
                            <w:t xml:space="preserve"> </w:t>
                          </w:r>
                          <w:r w:rsidRPr="006F1127">
                            <w:rPr>
                              <w:color w:val="333333"/>
                              <w:sz w:val="20"/>
                              <w:szCs w:val="20"/>
                              <w:lang w:val="en-US"/>
                            </w:rPr>
                            <w:fldChar w:fldCharType="begin"/>
                          </w:r>
                          <w:r w:rsidRPr="006F1127">
                            <w:rPr>
                              <w:color w:val="333333"/>
                              <w:sz w:val="20"/>
                              <w:szCs w:val="20"/>
                              <w:lang w:val="en-US"/>
                            </w:rPr>
                            <w:instrText xml:space="preserve"> PAGE  \* MERGEFORMAT </w:instrText>
                          </w:r>
                          <w:r w:rsidRPr="006F1127">
                            <w:rPr>
                              <w:color w:val="333333"/>
                              <w:sz w:val="20"/>
                              <w:szCs w:val="20"/>
                              <w:lang w:val="en-US"/>
                            </w:rPr>
                            <w:fldChar w:fldCharType="separate"/>
                          </w:r>
                          <w:r>
                            <w:rPr>
                              <w:noProof/>
                              <w:color w:val="333333"/>
                              <w:sz w:val="20"/>
                              <w:szCs w:val="20"/>
                              <w:lang w:val="en-US"/>
                            </w:rPr>
                            <w:t>16</w:t>
                          </w:r>
                          <w:r w:rsidRPr="006F1127">
                            <w:rPr>
                              <w:color w:val="333333"/>
                              <w:sz w:val="20"/>
                              <w:szCs w:val="20"/>
                              <w:lang w:val="en-US"/>
                            </w:rPr>
                            <w:fldChar w:fldCharType="end"/>
                          </w:r>
                          <w:r>
                            <w:rPr>
                              <w:color w:val="333333"/>
                              <w:sz w:val="20"/>
                              <w:szCs w:val="20"/>
                              <w:lang w:val="en-US"/>
                            </w:rPr>
                            <w:t xml:space="preserve"> de </w:t>
                          </w:r>
                          <w:r>
                            <w:rPr>
                              <w:color w:val="333333"/>
                              <w:sz w:val="20"/>
                              <w:szCs w:val="20"/>
                              <w:lang w:val="en-US"/>
                            </w:rPr>
                            <w:fldChar w:fldCharType="begin"/>
                          </w:r>
                          <w:r>
                            <w:rPr>
                              <w:color w:val="333333"/>
                              <w:sz w:val="20"/>
                              <w:szCs w:val="20"/>
                              <w:lang w:val="en-US"/>
                            </w:rPr>
                            <w:instrText xml:space="preserve"> SECTIONPAGES  \* MERGEFORMAT </w:instrText>
                          </w:r>
                          <w:r>
                            <w:rPr>
                              <w:color w:val="333333"/>
                              <w:sz w:val="20"/>
                              <w:szCs w:val="20"/>
                              <w:lang w:val="en-US"/>
                            </w:rPr>
                            <w:fldChar w:fldCharType="separate"/>
                          </w:r>
                          <w:r w:rsidR="00FE69E3">
                            <w:rPr>
                              <w:noProof/>
                              <w:color w:val="333333"/>
                              <w:sz w:val="20"/>
                              <w:szCs w:val="20"/>
                              <w:lang w:val="en-US"/>
                            </w:rPr>
                            <w:t>31</w:t>
                          </w:r>
                          <w:r>
                            <w:rPr>
                              <w:color w:val="333333"/>
                              <w:sz w:val="20"/>
                              <w:szCs w:val="20"/>
                              <w:lang w:val="en-U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C6E5AC" id="_x0000_t202" coordsize="21600,21600" o:spt="202" path="m,l,21600r21600,l21600,xe">
              <v:stroke joinstyle="miter"/>
              <v:path gradientshapeok="t" o:connecttype="rect"/>
            </v:shapetype>
            <v:shape id="Caixa de Texto 17" o:spid="_x0000_s1032" type="#_x0000_t202" style="position:absolute;margin-left:370pt;margin-top:8.25pt;width:117.15pt;height:1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" filled="f" strokecolor="#8eb8c9 [3204]">
              <v:textbox>
                <w:txbxContent>
                  <w:p w14:paraId="3EF07BCE" w14:textId="77D4AE16" w:rsidR="00187168" w:rsidRPr="006F1127" w:rsidRDefault="00187168" w:rsidP="00307F28">
                    <w:pPr>
                      <w:spacing w:line="240" w:lineRule="auto"/>
                      <w:rPr>
                        <w:color w:val="333333"/>
                        <w:sz w:val="20"/>
                        <w:szCs w:val="20"/>
                        <w:lang w:val="en-US"/>
                      </w:rPr>
                    </w:pPr>
                    <w:proofErr w:type="spellStart"/>
                    <w:r>
                      <w:rPr>
                        <w:b/>
                        <w:color w:val="004169" w:themeColor="text2"/>
                        <w:sz w:val="20"/>
                        <w:szCs w:val="20"/>
                        <w:lang w:val="en-US"/>
                      </w:rPr>
                      <w:t>Página</w:t>
                    </w:r>
                    <w:proofErr w:type="spellEnd"/>
                    <w:r w:rsidRPr="00765A42">
                      <w:rPr>
                        <w:b/>
                        <w:color w:val="004169" w:themeColor="text2"/>
                        <w:sz w:val="20"/>
                        <w:szCs w:val="20"/>
                        <w:lang w:val="en-US"/>
                      </w:rPr>
                      <w:t>:</w:t>
                    </w:r>
                    <w:r w:rsidRPr="00765A42">
                      <w:rPr>
                        <w:color w:val="004169" w:themeColor="text2"/>
                        <w:sz w:val="20"/>
                        <w:szCs w:val="20"/>
                        <w:lang w:val="en-US"/>
                      </w:rPr>
                      <w:t xml:space="preserve"> </w:t>
                    </w:r>
                    <w:r>
                      <w:rPr>
                        <w:color w:val="004169" w:themeColor="text2"/>
                        <w:sz w:val="20"/>
                        <w:szCs w:val="20"/>
                        <w:lang w:val="en-US"/>
                      </w:rPr>
                      <w:t xml:space="preserve"> </w:t>
                    </w:r>
                    <w:r w:rsidRPr="006F1127">
                      <w:rPr>
                        <w:color w:val="333333"/>
                        <w:sz w:val="20"/>
                        <w:szCs w:val="20"/>
                        <w:lang w:val="en-US"/>
                      </w:rPr>
                      <w:t xml:space="preserve"> </w:t>
                    </w:r>
                    <w:r w:rsidRPr="006F1127">
                      <w:rPr>
                        <w:color w:val="333333"/>
                        <w:sz w:val="20"/>
                        <w:szCs w:val="20"/>
                        <w:lang w:val="en-US"/>
                      </w:rPr>
                      <w:fldChar w:fldCharType="begin"/>
                    </w:r>
                    <w:r w:rsidRPr="006F1127">
                      <w:rPr>
                        <w:color w:val="333333"/>
                        <w:sz w:val="20"/>
                        <w:szCs w:val="20"/>
                        <w:lang w:val="en-US"/>
                      </w:rPr>
                      <w:instrText xml:space="preserve"> PAGE  \* MERGEFORMAT </w:instrText>
                    </w:r>
                    <w:r w:rsidRPr="006F1127">
                      <w:rPr>
                        <w:color w:val="333333"/>
                        <w:sz w:val="20"/>
                        <w:szCs w:val="20"/>
                        <w:lang w:val="en-US"/>
                      </w:rPr>
                      <w:fldChar w:fldCharType="separate"/>
                    </w:r>
                    <w:r>
                      <w:rPr>
                        <w:noProof/>
                        <w:color w:val="333333"/>
                        <w:sz w:val="20"/>
                        <w:szCs w:val="20"/>
                        <w:lang w:val="en-US"/>
                      </w:rPr>
                      <w:t>16</w:t>
                    </w:r>
                    <w:r w:rsidRPr="006F1127">
                      <w:rPr>
                        <w:color w:val="333333"/>
                        <w:sz w:val="20"/>
                        <w:szCs w:val="20"/>
                        <w:lang w:val="en-US"/>
                      </w:rPr>
                      <w:fldChar w:fldCharType="end"/>
                    </w:r>
                    <w:r>
                      <w:rPr>
                        <w:color w:val="333333"/>
                        <w:sz w:val="20"/>
                        <w:szCs w:val="20"/>
                        <w:lang w:val="en-US"/>
                      </w:rPr>
                      <w:t xml:space="preserve"> de </w:t>
                    </w:r>
                    <w:r>
                      <w:rPr>
                        <w:color w:val="333333"/>
                        <w:sz w:val="20"/>
                        <w:szCs w:val="20"/>
                        <w:lang w:val="en-US"/>
                      </w:rPr>
                      <w:fldChar w:fldCharType="begin"/>
                    </w:r>
                    <w:r>
                      <w:rPr>
                        <w:color w:val="333333"/>
                        <w:sz w:val="20"/>
                        <w:szCs w:val="20"/>
                        <w:lang w:val="en-US"/>
                      </w:rPr>
                      <w:instrText xml:space="preserve"> SECTIONPAGES  \* MERGEFORMAT </w:instrText>
                    </w:r>
                    <w:r>
                      <w:rPr>
                        <w:color w:val="333333"/>
                        <w:sz w:val="20"/>
                        <w:szCs w:val="20"/>
                        <w:lang w:val="en-US"/>
                      </w:rPr>
                      <w:fldChar w:fldCharType="separate"/>
                    </w:r>
                    <w:r w:rsidR="00FE69E3">
                      <w:rPr>
                        <w:noProof/>
                        <w:color w:val="333333"/>
                        <w:sz w:val="20"/>
                        <w:szCs w:val="20"/>
                        <w:lang w:val="en-US"/>
                      </w:rPr>
                      <w:t>31</w:t>
                    </w:r>
                    <w:r>
                      <w:rPr>
                        <w:color w:val="333333"/>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124EB" w14:textId="77777777" w:rsidR="00753D4F" w:rsidRDefault="00753D4F" w:rsidP="00F4643B">
      <w:pPr>
        <w:spacing w:after="0" w:line="240" w:lineRule="auto"/>
      </w:pPr>
      <w:bookmarkStart w:id="0" w:name="_Hlk481589790"/>
      <w:bookmarkEnd w:id="0"/>
      <w:r>
        <w:separator/>
      </w:r>
    </w:p>
  </w:footnote>
  <w:footnote w:type="continuationSeparator" w:id="0">
    <w:p w14:paraId="76D37647" w14:textId="77777777" w:rsidR="00753D4F" w:rsidRDefault="00753D4F" w:rsidP="00F46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14FD7" w14:textId="77777777" w:rsidR="00187168" w:rsidRDefault="00187168" w:rsidP="005D743E">
    <w:pPr>
      <w:pStyle w:val="Cabealho"/>
      <w:ind w:left="-567"/>
    </w:pPr>
    <w:r>
      <w:rPr>
        <w:noProof/>
        <w:lang w:eastAsia="pt-BR"/>
      </w:rPr>
      <w:drawing>
        <wp:anchor distT="0" distB="0" distL="114300" distR="114300" simplePos="0" relativeHeight="251654144" behindDoc="1" locked="0" layoutInCell="1" allowOverlap="1" wp14:anchorId="7F3F580B" wp14:editId="3C21A47E">
          <wp:simplePos x="0" y="0"/>
          <wp:positionH relativeFrom="column">
            <wp:posOffset>-1235974</wp:posOffset>
          </wp:positionH>
          <wp:positionV relativeFrom="paragraph">
            <wp:posOffset>-532400</wp:posOffset>
          </wp:positionV>
          <wp:extent cx="8092158" cy="1374140"/>
          <wp:effectExtent l="0" t="0" r="0" b="0"/>
          <wp:wrapNone/>
          <wp:docPr id="24" name="Imagem 24" descr="PNGS/T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S/To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2158" cy="1374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9337" w14:textId="77777777" w:rsidR="00187168" w:rsidRDefault="00187168" w:rsidP="00E16172">
    <w:pPr>
      <w:pStyle w:val="Cabealho"/>
      <w:ind w:left="142" w:hanging="426"/>
    </w:pPr>
    <w:r>
      <w:rPr>
        <w:noProof/>
        <w:lang w:eastAsia="pt-BR"/>
      </w:rPr>
      <w:drawing>
        <wp:anchor distT="0" distB="0" distL="114300" distR="114300" simplePos="0" relativeHeight="251665408" behindDoc="1" locked="0" layoutInCell="1" allowOverlap="1" wp14:anchorId="71B05168" wp14:editId="1430089B">
          <wp:simplePos x="0" y="0"/>
          <wp:positionH relativeFrom="column">
            <wp:posOffset>-784571</wp:posOffset>
          </wp:positionH>
          <wp:positionV relativeFrom="paragraph">
            <wp:posOffset>-442595</wp:posOffset>
          </wp:positionV>
          <wp:extent cx="7648757" cy="10810410"/>
          <wp:effectExtent l="0" t="0" r="0" b="10160"/>
          <wp:wrapNone/>
          <wp:docPr id="25" name="Imagem 25" descr="../Timbrado/Planisa_Timbrad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ado/Planisa_Timbrad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757" cy="1081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EDEF4" w14:textId="77777777" w:rsidR="00187168" w:rsidRDefault="00187168">
    <w:pPr>
      <w:pStyle w:val="Cabealho"/>
    </w:pPr>
    <w:r>
      <w:rPr>
        <w:noProof/>
        <w:lang w:eastAsia="pt-BR"/>
      </w:rPr>
      <w:drawing>
        <wp:anchor distT="0" distB="0" distL="114300" distR="114300" simplePos="0" relativeHeight="251667456" behindDoc="1" locked="0" layoutInCell="1" allowOverlap="1" wp14:anchorId="570E7D82" wp14:editId="61F1DB83">
          <wp:simplePos x="0" y="0"/>
          <wp:positionH relativeFrom="page">
            <wp:align>right</wp:align>
          </wp:positionH>
          <wp:positionV relativeFrom="paragraph">
            <wp:posOffset>-514985</wp:posOffset>
          </wp:positionV>
          <wp:extent cx="7648757" cy="10810410"/>
          <wp:effectExtent l="0" t="0" r="9525" b="0"/>
          <wp:wrapNone/>
          <wp:docPr id="26" name="Imagem 26" descr="../Timbrado/Planisa_Timbrad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ado/Planisa_Timbrad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757" cy="1081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51D7B"/>
    <w:multiLevelType w:val="hybridMultilevel"/>
    <w:tmpl w:val="58AC5800"/>
    <w:lvl w:ilvl="0" w:tplc="4E2C489A">
      <w:start w:val="1"/>
      <w:numFmt w:val="bullet"/>
      <w:lvlText w:val=""/>
      <w:lvlJc w:val="left"/>
      <w:pPr>
        <w:tabs>
          <w:tab w:val="num" w:pos="720"/>
        </w:tabs>
        <w:ind w:left="720" w:hanging="360"/>
      </w:pPr>
      <w:rPr>
        <w:rFonts w:ascii="Wingdings" w:hAnsi="Wingdings" w:hint="default"/>
      </w:rPr>
    </w:lvl>
    <w:lvl w:ilvl="1" w:tplc="9E965E3A">
      <w:numFmt w:val="bullet"/>
      <w:lvlText w:val=""/>
      <w:lvlJc w:val="left"/>
      <w:pPr>
        <w:tabs>
          <w:tab w:val="num" w:pos="1440"/>
        </w:tabs>
        <w:ind w:left="1440" w:hanging="360"/>
      </w:pPr>
      <w:rPr>
        <w:rFonts w:ascii="Wingdings" w:hAnsi="Wingdings" w:hint="default"/>
      </w:rPr>
    </w:lvl>
    <w:lvl w:ilvl="2" w:tplc="4E8A7CB0">
      <w:numFmt w:val="bullet"/>
      <w:lvlText w:val=""/>
      <w:lvlJc w:val="left"/>
      <w:pPr>
        <w:tabs>
          <w:tab w:val="num" w:pos="2160"/>
        </w:tabs>
        <w:ind w:left="2160" w:hanging="360"/>
      </w:pPr>
      <w:rPr>
        <w:rFonts w:ascii="Wingdings" w:hAnsi="Wingdings" w:hint="default"/>
      </w:rPr>
    </w:lvl>
    <w:lvl w:ilvl="3" w:tplc="FF40D5FA" w:tentative="1">
      <w:start w:val="1"/>
      <w:numFmt w:val="bullet"/>
      <w:lvlText w:val=""/>
      <w:lvlJc w:val="left"/>
      <w:pPr>
        <w:tabs>
          <w:tab w:val="num" w:pos="2880"/>
        </w:tabs>
        <w:ind w:left="2880" w:hanging="360"/>
      </w:pPr>
      <w:rPr>
        <w:rFonts w:ascii="Wingdings" w:hAnsi="Wingdings" w:hint="default"/>
      </w:rPr>
    </w:lvl>
    <w:lvl w:ilvl="4" w:tplc="9260DD5C" w:tentative="1">
      <w:start w:val="1"/>
      <w:numFmt w:val="bullet"/>
      <w:lvlText w:val=""/>
      <w:lvlJc w:val="left"/>
      <w:pPr>
        <w:tabs>
          <w:tab w:val="num" w:pos="3600"/>
        </w:tabs>
        <w:ind w:left="3600" w:hanging="360"/>
      </w:pPr>
      <w:rPr>
        <w:rFonts w:ascii="Wingdings" w:hAnsi="Wingdings" w:hint="default"/>
      </w:rPr>
    </w:lvl>
    <w:lvl w:ilvl="5" w:tplc="D0B2F424" w:tentative="1">
      <w:start w:val="1"/>
      <w:numFmt w:val="bullet"/>
      <w:lvlText w:val=""/>
      <w:lvlJc w:val="left"/>
      <w:pPr>
        <w:tabs>
          <w:tab w:val="num" w:pos="4320"/>
        </w:tabs>
        <w:ind w:left="4320" w:hanging="360"/>
      </w:pPr>
      <w:rPr>
        <w:rFonts w:ascii="Wingdings" w:hAnsi="Wingdings" w:hint="default"/>
      </w:rPr>
    </w:lvl>
    <w:lvl w:ilvl="6" w:tplc="C3DEA9A0" w:tentative="1">
      <w:start w:val="1"/>
      <w:numFmt w:val="bullet"/>
      <w:lvlText w:val=""/>
      <w:lvlJc w:val="left"/>
      <w:pPr>
        <w:tabs>
          <w:tab w:val="num" w:pos="5040"/>
        </w:tabs>
        <w:ind w:left="5040" w:hanging="360"/>
      </w:pPr>
      <w:rPr>
        <w:rFonts w:ascii="Wingdings" w:hAnsi="Wingdings" w:hint="default"/>
      </w:rPr>
    </w:lvl>
    <w:lvl w:ilvl="7" w:tplc="DEA62CDC" w:tentative="1">
      <w:start w:val="1"/>
      <w:numFmt w:val="bullet"/>
      <w:lvlText w:val=""/>
      <w:lvlJc w:val="left"/>
      <w:pPr>
        <w:tabs>
          <w:tab w:val="num" w:pos="5760"/>
        </w:tabs>
        <w:ind w:left="5760" w:hanging="360"/>
      </w:pPr>
      <w:rPr>
        <w:rFonts w:ascii="Wingdings" w:hAnsi="Wingdings" w:hint="default"/>
      </w:rPr>
    </w:lvl>
    <w:lvl w:ilvl="8" w:tplc="415CB8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534F"/>
    <w:multiLevelType w:val="multilevel"/>
    <w:tmpl w:val="9EB63D78"/>
    <w:lvl w:ilvl="0">
      <w:start w:val="1"/>
      <w:numFmt w:val="decimal"/>
      <w:lvlText w:val="%1."/>
      <w:lvlJc w:val="left"/>
      <w:pPr>
        <w:ind w:left="630" w:hanging="630"/>
      </w:pPr>
      <w:rPr>
        <w:rFonts w:hint="default"/>
        <w:color w:val="auto"/>
      </w:rPr>
    </w:lvl>
    <w:lvl w:ilvl="1">
      <w:start w:val="1"/>
      <w:numFmt w:val="decimal"/>
      <w:lvlText w:val="%1.%2."/>
      <w:lvlJc w:val="left"/>
      <w:pPr>
        <w:ind w:left="1074" w:hanging="72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632" w:hanging="1800"/>
      </w:pPr>
      <w:rPr>
        <w:rFonts w:hint="default"/>
        <w:color w:val="auto"/>
      </w:rPr>
    </w:lvl>
  </w:abstractNum>
  <w:abstractNum w:abstractNumId="3" w15:restartNumberingAfterBreak="0">
    <w:nsid w:val="06807A7D"/>
    <w:multiLevelType w:val="hybridMultilevel"/>
    <w:tmpl w:val="C5C82B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454731"/>
    <w:multiLevelType w:val="multilevel"/>
    <w:tmpl w:val="09F0A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44524F"/>
    <w:multiLevelType w:val="hybridMultilevel"/>
    <w:tmpl w:val="89480A26"/>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15:restartNumberingAfterBreak="0">
    <w:nsid w:val="18756E59"/>
    <w:multiLevelType w:val="hybridMultilevel"/>
    <w:tmpl w:val="431E514A"/>
    <w:lvl w:ilvl="0" w:tplc="314468D6">
      <w:start w:val="3"/>
      <w:numFmt w:val="decimal"/>
      <w:lvlText w:val="%1."/>
      <w:lvlJc w:val="left"/>
      <w:pPr>
        <w:ind w:left="810" w:hanging="360"/>
      </w:pPr>
      <w:rPr>
        <w:rFonts w:hint="default"/>
        <w:color w:val="000000" w:themeColor="text1"/>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7" w15:restartNumberingAfterBreak="0">
    <w:nsid w:val="1F1D57FD"/>
    <w:multiLevelType w:val="hybridMultilevel"/>
    <w:tmpl w:val="7F2E73CE"/>
    <w:lvl w:ilvl="0" w:tplc="33547D4C">
      <w:start w:val="1"/>
      <w:numFmt w:val="bullet"/>
      <w:lvlText w:val=""/>
      <w:lvlJc w:val="left"/>
      <w:pPr>
        <w:tabs>
          <w:tab w:val="num" w:pos="720"/>
        </w:tabs>
        <w:ind w:left="720" w:hanging="360"/>
      </w:pPr>
      <w:rPr>
        <w:rFonts w:ascii="Wingdings" w:hAnsi="Wingdings" w:hint="default"/>
      </w:rPr>
    </w:lvl>
    <w:lvl w:ilvl="1" w:tplc="2E2EF354">
      <w:numFmt w:val="bullet"/>
      <w:lvlText w:val=""/>
      <w:lvlJc w:val="left"/>
      <w:pPr>
        <w:tabs>
          <w:tab w:val="num" w:pos="1440"/>
        </w:tabs>
        <w:ind w:left="1440" w:hanging="360"/>
      </w:pPr>
      <w:rPr>
        <w:rFonts w:ascii="Wingdings" w:hAnsi="Wingdings" w:hint="default"/>
      </w:rPr>
    </w:lvl>
    <w:lvl w:ilvl="2" w:tplc="6220F3E6" w:tentative="1">
      <w:start w:val="1"/>
      <w:numFmt w:val="bullet"/>
      <w:lvlText w:val=""/>
      <w:lvlJc w:val="left"/>
      <w:pPr>
        <w:tabs>
          <w:tab w:val="num" w:pos="2160"/>
        </w:tabs>
        <w:ind w:left="2160" w:hanging="360"/>
      </w:pPr>
      <w:rPr>
        <w:rFonts w:ascii="Wingdings" w:hAnsi="Wingdings" w:hint="default"/>
      </w:rPr>
    </w:lvl>
    <w:lvl w:ilvl="3" w:tplc="65FE4290" w:tentative="1">
      <w:start w:val="1"/>
      <w:numFmt w:val="bullet"/>
      <w:lvlText w:val=""/>
      <w:lvlJc w:val="left"/>
      <w:pPr>
        <w:tabs>
          <w:tab w:val="num" w:pos="2880"/>
        </w:tabs>
        <w:ind w:left="2880" w:hanging="360"/>
      </w:pPr>
      <w:rPr>
        <w:rFonts w:ascii="Wingdings" w:hAnsi="Wingdings" w:hint="default"/>
      </w:rPr>
    </w:lvl>
    <w:lvl w:ilvl="4" w:tplc="13A88B70" w:tentative="1">
      <w:start w:val="1"/>
      <w:numFmt w:val="bullet"/>
      <w:lvlText w:val=""/>
      <w:lvlJc w:val="left"/>
      <w:pPr>
        <w:tabs>
          <w:tab w:val="num" w:pos="3600"/>
        </w:tabs>
        <w:ind w:left="3600" w:hanging="360"/>
      </w:pPr>
      <w:rPr>
        <w:rFonts w:ascii="Wingdings" w:hAnsi="Wingdings" w:hint="default"/>
      </w:rPr>
    </w:lvl>
    <w:lvl w:ilvl="5" w:tplc="CA5EFE6E" w:tentative="1">
      <w:start w:val="1"/>
      <w:numFmt w:val="bullet"/>
      <w:lvlText w:val=""/>
      <w:lvlJc w:val="left"/>
      <w:pPr>
        <w:tabs>
          <w:tab w:val="num" w:pos="4320"/>
        </w:tabs>
        <w:ind w:left="4320" w:hanging="360"/>
      </w:pPr>
      <w:rPr>
        <w:rFonts w:ascii="Wingdings" w:hAnsi="Wingdings" w:hint="default"/>
      </w:rPr>
    </w:lvl>
    <w:lvl w:ilvl="6" w:tplc="8FCE4608" w:tentative="1">
      <w:start w:val="1"/>
      <w:numFmt w:val="bullet"/>
      <w:lvlText w:val=""/>
      <w:lvlJc w:val="left"/>
      <w:pPr>
        <w:tabs>
          <w:tab w:val="num" w:pos="5040"/>
        </w:tabs>
        <w:ind w:left="5040" w:hanging="360"/>
      </w:pPr>
      <w:rPr>
        <w:rFonts w:ascii="Wingdings" w:hAnsi="Wingdings" w:hint="default"/>
      </w:rPr>
    </w:lvl>
    <w:lvl w:ilvl="7" w:tplc="F0AA6BDA" w:tentative="1">
      <w:start w:val="1"/>
      <w:numFmt w:val="bullet"/>
      <w:lvlText w:val=""/>
      <w:lvlJc w:val="left"/>
      <w:pPr>
        <w:tabs>
          <w:tab w:val="num" w:pos="5760"/>
        </w:tabs>
        <w:ind w:left="5760" w:hanging="360"/>
      </w:pPr>
      <w:rPr>
        <w:rFonts w:ascii="Wingdings" w:hAnsi="Wingdings" w:hint="default"/>
      </w:rPr>
    </w:lvl>
    <w:lvl w:ilvl="8" w:tplc="06E028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10874"/>
    <w:multiLevelType w:val="hybridMultilevel"/>
    <w:tmpl w:val="08061784"/>
    <w:lvl w:ilvl="0" w:tplc="04160001">
      <w:start w:val="2"/>
      <w:numFmt w:val="bullet"/>
      <w:lvlText w:val=""/>
      <w:lvlJc w:val="left"/>
      <w:pPr>
        <w:ind w:left="1068" w:hanging="360"/>
      </w:pPr>
      <w:rPr>
        <w:rFonts w:ascii="Symbol" w:eastAsia="Times New Roman" w:hAnsi="Symbol" w:cs="Times New Roman"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9" w15:restartNumberingAfterBreak="0">
    <w:nsid w:val="2E762DA8"/>
    <w:multiLevelType w:val="hybridMultilevel"/>
    <w:tmpl w:val="C37854A2"/>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15:restartNumberingAfterBreak="0">
    <w:nsid w:val="307D6262"/>
    <w:multiLevelType w:val="multilevel"/>
    <w:tmpl w:val="CBAAB3D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535914"/>
    <w:multiLevelType w:val="multilevel"/>
    <w:tmpl w:val="3A0A17C8"/>
    <w:lvl w:ilvl="0">
      <w:start w:val="1"/>
      <w:numFmt w:val="decimal"/>
      <w:lvlText w:val="%1."/>
      <w:lvlJc w:val="left"/>
      <w:pPr>
        <w:ind w:left="675" w:hanging="675"/>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3FBA0EEA"/>
    <w:multiLevelType w:val="hybridMultilevel"/>
    <w:tmpl w:val="5FB8A9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3FDC255C"/>
    <w:multiLevelType w:val="multilevel"/>
    <w:tmpl w:val="582889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9330D"/>
    <w:multiLevelType w:val="multilevel"/>
    <w:tmpl w:val="582889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A946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92596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54B9B"/>
    <w:multiLevelType w:val="multilevel"/>
    <w:tmpl w:val="626C2EC6"/>
    <w:lvl w:ilvl="0">
      <w:start w:val="1"/>
      <w:numFmt w:val="decimal"/>
      <w:lvlText w:val="%1."/>
      <w:lvlJc w:val="left"/>
      <w:pPr>
        <w:ind w:left="450" w:hanging="450"/>
      </w:pPr>
      <w:rPr>
        <w:rFonts w:hint="default"/>
        <w:color w:val="auto"/>
      </w:rPr>
    </w:lvl>
    <w:lvl w:ilvl="1">
      <w:start w:val="2"/>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8" w15:restartNumberingAfterBreak="0">
    <w:nsid w:val="6C3A4820"/>
    <w:multiLevelType w:val="hybridMultilevel"/>
    <w:tmpl w:val="808E4ACA"/>
    <w:lvl w:ilvl="0" w:tplc="A4E2144A">
      <w:start w:val="1"/>
      <w:numFmt w:val="upperRoman"/>
      <w:lvlText w:val="%1."/>
      <w:lvlJc w:val="right"/>
      <w:pPr>
        <w:ind w:left="1440" w:hanging="360"/>
      </w:pPr>
      <w:rPr>
        <w:rFonts w:asciiTheme="minorHAnsi" w:eastAsiaTheme="minorHAnsi" w:hAnsiTheme="minorHAnsi"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6DDD08AB"/>
    <w:multiLevelType w:val="hybridMultilevel"/>
    <w:tmpl w:val="182CCCA4"/>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0" w15:restartNumberingAfterBreak="0">
    <w:nsid w:val="71313FF9"/>
    <w:multiLevelType w:val="multilevel"/>
    <w:tmpl w:val="582889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35459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3"/>
  </w:num>
  <w:num w:numId="3">
    <w:abstractNumId w:val="16"/>
  </w:num>
  <w:num w:numId="4">
    <w:abstractNumId w:val="15"/>
  </w:num>
  <w:num w:numId="5">
    <w:abstractNumId w:val="21"/>
  </w:num>
  <w:num w:numId="6">
    <w:abstractNumId w:val="20"/>
  </w:num>
  <w:num w:numId="7">
    <w:abstractNumId w:val="14"/>
  </w:num>
  <w:num w:numId="8">
    <w:abstractNumId w:val="10"/>
  </w:num>
  <w:num w:numId="9">
    <w:abstractNumId w:val="1"/>
  </w:num>
  <w:num w:numId="10">
    <w:abstractNumId w:val="7"/>
  </w:num>
  <w:num w:numId="11">
    <w:abstractNumId w:val="4"/>
  </w:num>
  <w:num w:numId="12">
    <w:abstractNumId w:val="5"/>
  </w:num>
  <w:num w:numId="13">
    <w:abstractNumId w:val="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8"/>
  </w:num>
  <w:num w:numId="17">
    <w:abstractNumId w:val="19"/>
  </w:num>
  <w:num w:numId="18">
    <w:abstractNumId w:val="11"/>
  </w:num>
  <w:num w:numId="19">
    <w:abstractNumId w:val="2"/>
  </w:num>
  <w:num w:numId="20">
    <w:abstractNumId w:val="12"/>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2C"/>
    <w:rsid w:val="00003C73"/>
    <w:rsid w:val="00005665"/>
    <w:rsid w:val="00020400"/>
    <w:rsid w:val="0002293B"/>
    <w:rsid w:val="00024A19"/>
    <w:rsid w:val="00042345"/>
    <w:rsid w:val="00043AF7"/>
    <w:rsid w:val="000445DE"/>
    <w:rsid w:val="000536FD"/>
    <w:rsid w:val="00055906"/>
    <w:rsid w:val="00061AD6"/>
    <w:rsid w:val="00064C9B"/>
    <w:rsid w:val="00075E20"/>
    <w:rsid w:val="000814E1"/>
    <w:rsid w:val="00084EE1"/>
    <w:rsid w:val="00087B0E"/>
    <w:rsid w:val="00090F77"/>
    <w:rsid w:val="00093806"/>
    <w:rsid w:val="000A2266"/>
    <w:rsid w:val="000A4DC2"/>
    <w:rsid w:val="000B182A"/>
    <w:rsid w:val="000B3E70"/>
    <w:rsid w:val="000C3D67"/>
    <w:rsid w:val="000D0FC2"/>
    <w:rsid w:val="000D3BE3"/>
    <w:rsid w:val="000E0F3B"/>
    <w:rsid w:val="001068B8"/>
    <w:rsid w:val="00122EA1"/>
    <w:rsid w:val="001330B0"/>
    <w:rsid w:val="00133C5D"/>
    <w:rsid w:val="00133E02"/>
    <w:rsid w:val="0013664C"/>
    <w:rsid w:val="0014153C"/>
    <w:rsid w:val="00150C4B"/>
    <w:rsid w:val="001539B1"/>
    <w:rsid w:val="0017317D"/>
    <w:rsid w:val="00173E8A"/>
    <w:rsid w:val="00174774"/>
    <w:rsid w:val="00177011"/>
    <w:rsid w:val="00184C62"/>
    <w:rsid w:val="00185B86"/>
    <w:rsid w:val="00185E5C"/>
    <w:rsid w:val="00187168"/>
    <w:rsid w:val="00192A09"/>
    <w:rsid w:val="001B0736"/>
    <w:rsid w:val="001B691E"/>
    <w:rsid w:val="001C06FC"/>
    <w:rsid w:val="001C0C0F"/>
    <w:rsid w:val="001E1A7F"/>
    <w:rsid w:val="001E6C67"/>
    <w:rsid w:val="001F5AEA"/>
    <w:rsid w:val="001F70D6"/>
    <w:rsid w:val="00203E9B"/>
    <w:rsid w:val="00212EF6"/>
    <w:rsid w:val="002222D9"/>
    <w:rsid w:val="00227EE4"/>
    <w:rsid w:val="0024234F"/>
    <w:rsid w:val="0024503C"/>
    <w:rsid w:val="0025434D"/>
    <w:rsid w:val="002547D3"/>
    <w:rsid w:val="00257EC7"/>
    <w:rsid w:val="002617C4"/>
    <w:rsid w:val="00281081"/>
    <w:rsid w:val="00292D1B"/>
    <w:rsid w:val="002A4AFD"/>
    <w:rsid w:val="002B4574"/>
    <w:rsid w:val="002B77D0"/>
    <w:rsid w:val="002B79EC"/>
    <w:rsid w:val="002C0700"/>
    <w:rsid w:val="002C13B0"/>
    <w:rsid w:val="002C78E3"/>
    <w:rsid w:val="002D4862"/>
    <w:rsid w:val="002D5DE0"/>
    <w:rsid w:val="002E23A0"/>
    <w:rsid w:val="002F5CF3"/>
    <w:rsid w:val="003079F5"/>
    <w:rsid w:val="00307F28"/>
    <w:rsid w:val="00313E2B"/>
    <w:rsid w:val="00316A9A"/>
    <w:rsid w:val="0033148C"/>
    <w:rsid w:val="00335464"/>
    <w:rsid w:val="0033644E"/>
    <w:rsid w:val="00340A26"/>
    <w:rsid w:val="00351832"/>
    <w:rsid w:val="003535E6"/>
    <w:rsid w:val="00365E08"/>
    <w:rsid w:val="003730B6"/>
    <w:rsid w:val="00373C05"/>
    <w:rsid w:val="00374459"/>
    <w:rsid w:val="003774E1"/>
    <w:rsid w:val="0037755F"/>
    <w:rsid w:val="003804A4"/>
    <w:rsid w:val="0039733C"/>
    <w:rsid w:val="003C14C8"/>
    <w:rsid w:val="003C5316"/>
    <w:rsid w:val="003D7832"/>
    <w:rsid w:val="003E559D"/>
    <w:rsid w:val="003E6278"/>
    <w:rsid w:val="003E66A7"/>
    <w:rsid w:val="003F1761"/>
    <w:rsid w:val="003F1DA6"/>
    <w:rsid w:val="003F4FDC"/>
    <w:rsid w:val="003F7903"/>
    <w:rsid w:val="004049B6"/>
    <w:rsid w:val="00420F23"/>
    <w:rsid w:val="00425865"/>
    <w:rsid w:val="00432BBB"/>
    <w:rsid w:val="00436108"/>
    <w:rsid w:val="00436EAE"/>
    <w:rsid w:val="00473B77"/>
    <w:rsid w:val="00475885"/>
    <w:rsid w:val="00475B5B"/>
    <w:rsid w:val="004B1DEC"/>
    <w:rsid w:val="004B5A10"/>
    <w:rsid w:val="004E2365"/>
    <w:rsid w:val="004E4425"/>
    <w:rsid w:val="004E7182"/>
    <w:rsid w:val="004F0277"/>
    <w:rsid w:val="004F435A"/>
    <w:rsid w:val="00511370"/>
    <w:rsid w:val="00512346"/>
    <w:rsid w:val="005258F2"/>
    <w:rsid w:val="0053006B"/>
    <w:rsid w:val="005316E1"/>
    <w:rsid w:val="0054392C"/>
    <w:rsid w:val="005454AC"/>
    <w:rsid w:val="00545E73"/>
    <w:rsid w:val="0055733B"/>
    <w:rsid w:val="00577DDB"/>
    <w:rsid w:val="00583020"/>
    <w:rsid w:val="00587F47"/>
    <w:rsid w:val="00590450"/>
    <w:rsid w:val="005928F2"/>
    <w:rsid w:val="00594C32"/>
    <w:rsid w:val="005A08CD"/>
    <w:rsid w:val="005A431B"/>
    <w:rsid w:val="005A434B"/>
    <w:rsid w:val="005B1B72"/>
    <w:rsid w:val="005B5700"/>
    <w:rsid w:val="005B77B1"/>
    <w:rsid w:val="005B7E48"/>
    <w:rsid w:val="005B7F6C"/>
    <w:rsid w:val="005C4FBE"/>
    <w:rsid w:val="005C6F03"/>
    <w:rsid w:val="005D743E"/>
    <w:rsid w:val="005E2DDA"/>
    <w:rsid w:val="005E3722"/>
    <w:rsid w:val="005F55E3"/>
    <w:rsid w:val="00602621"/>
    <w:rsid w:val="006104A2"/>
    <w:rsid w:val="00612A18"/>
    <w:rsid w:val="006140BA"/>
    <w:rsid w:val="006147FB"/>
    <w:rsid w:val="006169DF"/>
    <w:rsid w:val="00630003"/>
    <w:rsid w:val="00634692"/>
    <w:rsid w:val="00651F5F"/>
    <w:rsid w:val="00675DC1"/>
    <w:rsid w:val="0068249A"/>
    <w:rsid w:val="0068317A"/>
    <w:rsid w:val="00684228"/>
    <w:rsid w:val="006C47CD"/>
    <w:rsid w:val="006D445A"/>
    <w:rsid w:val="006E390F"/>
    <w:rsid w:val="006F1127"/>
    <w:rsid w:val="006F258E"/>
    <w:rsid w:val="006F40EE"/>
    <w:rsid w:val="006F484B"/>
    <w:rsid w:val="006F699D"/>
    <w:rsid w:val="00701B4D"/>
    <w:rsid w:val="0071136E"/>
    <w:rsid w:val="007232DE"/>
    <w:rsid w:val="00725E39"/>
    <w:rsid w:val="0073201D"/>
    <w:rsid w:val="00735131"/>
    <w:rsid w:val="0074009D"/>
    <w:rsid w:val="00753D4F"/>
    <w:rsid w:val="007559F6"/>
    <w:rsid w:val="00765792"/>
    <w:rsid w:val="00765A42"/>
    <w:rsid w:val="00770829"/>
    <w:rsid w:val="007758EB"/>
    <w:rsid w:val="00791559"/>
    <w:rsid w:val="007946A0"/>
    <w:rsid w:val="00795849"/>
    <w:rsid w:val="007A3B70"/>
    <w:rsid w:val="007A3D6C"/>
    <w:rsid w:val="007C0994"/>
    <w:rsid w:val="007D01AC"/>
    <w:rsid w:val="007D15B0"/>
    <w:rsid w:val="007E0912"/>
    <w:rsid w:val="007E3555"/>
    <w:rsid w:val="007E3C28"/>
    <w:rsid w:val="007F2964"/>
    <w:rsid w:val="007F339B"/>
    <w:rsid w:val="007F74D2"/>
    <w:rsid w:val="00802668"/>
    <w:rsid w:val="00804B5D"/>
    <w:rsid w:val="00804BFB"/>
    <w:rsid w:val="00807556"/>
    <w:rsid w:val="00814316"/>
    <w:rsid w:val="00832851"/>
    <w:rsid w:val="00834343"/>
    <w:rsid w:val="008448D0"/>
    <w:rsid w:val="0086361D"/>
    <w:rsid w:val="00875BFA"/>
    <w:rsid w:val="00876286"/>
    <w:rsid w:val="00881A58"/>
    <w:rsid w:val="00882965"/>
    <w:rsid w:val="008862AA"/>
    <w:rsid w:val="0088760F"/>
    <w:rsid w:val="0089353C"/>
    <w:rsid w:val="008A01C3"/>
    <w:rsid w:val="008A4FAC"/>
    <w:rsid w:val="008A78CD"/>
    <w:rsid w:val="008B22C1"/>
    <w:rsid w:val="008C407A"/>
    <w:rsid w:val="008C64EA"/>
    <w:rsid w:val="008C6D5F"/>
    <w:rsid w:val="008C743A"/>
    <w:rsid w:val="008C7E03"/>
    <w:rsid w:val="008D5D84"/>
    <w:rsid w:val="008E00F6"/>
    <w:rsid w:val="008F0474"/>
    <w:rsid w:val="008F2C29"/>
    <w:rsid w:val="008F622A"/>
    <w:rsid w:val="008F7DBE"/>
    <w:rsid w:val="009009E2"/>
    <w:rsid w:val="00900E6B"/>
    <w:rsid w:val="009037E6"/>
    <w:rsid w:val="009146D3"/>
    <w:rsid w:val="00933357"/>
    <w:rsid w:val="00947E42"/>
    <w:rsid w:val="00952C3F"/>
    <w:rsid w:val="00962C18"/>
    <w:rsid w:val="00967D89"/>
    <w:rsid w:val="00971162"/>
    <w:rsid w:val="009717E5"/>
    <w:rsid w:val="00972522"/>
    <w:rsid w:val="009752D4"/>
    <w:rsid w:val="00976659"/>
    <w:rsid w:val="00976AE6"/>
    <w:rsid w:val="00980F2E"/>
    <w:rsid w:val="00986B34"/>
    <w:rsid w:val="009934D4"/>
    <w:rsid w:val="009A4665"/>
    <w:rsid w:val="009A718D"/>
    <w:rsid w:val="009A7D60"/>
    <w:rsid w:val="009B1D9F"/>
    <w:rsid w:val="009B2127"/>
    <w:rsid w:val="009C583E"/>
    <w:rsid w:val="009D5DFC"/>
    <w:rsid w:val="009E3A62"/>
    <w:rsid w:val="009F712C"/>
    <w:rsid w:val="009F7977"/>
    <w:rsid w:val="00A05C85"/>
    <w:rsid w:val="00A07D07"/>
    <w:rsid w:val="00A223E3"/>
    <w:rsid w:val="00A35480"/>
    <w:rsid w:val="00A35EBA"/>
    <w:rsid w:val="00A3614D"/>
    <w:rsid w:val="00A515F5"/>
    <w:rsid w:val="00A52014"/>
    <w:rsid w:val="00A553DF"/>
    <w:rsid w:val="00A62EC3"/>
    <w:rsid w:val="00A63951"/>
    <w:rsid w:val="00A71D35"/>
    <w:rsid w:val="00A77214"/>
    <w:rsid w:val="00A9315E"/>
    <w:rsid w:val="00A93DB1"/>
    <w:rsid w:val="00AA09E1"/>
    <w:rsid w:val="00AA3E8C"/>
    <w:rsid w:val="00AB4C02"/>
    <w:rsid w:val="00AC04BB"/>
    <w:rsid w:val="00AC3BC5"/>
    <w:rsid w:val="00AD2AA9"/>
    <w:rsid w:val="00AD767A"/>
    <w:rsid w:val="00AF29EA"/>
    <w:rsid w:val="00AF70FB"/>
    <w:rsid w:val="00B007F0"/>
    <w:rsid w:val="00B034F0"/>
    <w:rsid w:val="00B114FB"/>
    <w:rsid w:val="00B12DD2"/>
    <w:rsid w:val="00B1611A"/>
    <w:rsid w:val="00B20098"/>
    <w:rsid w:val="00B2336F"/>
    <w:rsid w:val="00B24057"/>
    <w:rsid w:val="00B343D9"/>
    <w:rsid w:val="00B35385"/>
    <w:rsid w:val="00B37AEA"/>
    <w:rsid w:val="00B50271"/>
    <w:rsid w:val="00B53ECB"/>
    <w:rsid w:val="00B720A0"/>
    <w:rsid w:val="00B80D68"/>
    <w:rsid w:val="00B82667"/>
    <w:rsid w:val="00B845D9"/>
    <w:rsid w:val="00B903E3"/>
    <w:rsid w:val="00B90797"/>
    <w:rsid w:val="00B92538"/>
    <w:rsid w:val="00BA5EE3"/>
    <w:rsid w:val="00BA64B3"/>
    <w:rsid w:val="00BB5EBA"/>
    <w:rsid w:val="00BB7F08"/>
    <w:rsid w:val="00BC3C28"/>
    <w:rsid w:val="00BD0A0A"/>
    <w:rsid w:val="00BD4030"/>
    <w:rsid w:val="00BE1046"/>
    <w:rsid w:val="00BE39F4"/>
    <w:rsid w:val="00BE625E"/>
    <w:rsid w:val="00BF69CA"/>
    <w:rsid w:val="00C224CA"/>
    <w:rsid w:val="00C24168"/>
    <w:rsid w:val="00C31CB1"/>
    <w:rsid w:val="00C3226F"/>
    <w:rsid w:val="00C34FD4"/>
    <w:rsid w:val="00C54457"/>
    <w:rsid w:val="00C56F53"/>
    <w:rsid w:val="00C674D5"/>
    <w:rsid w:val="00C705E9"/>
    <w:rsid w:val="00C76A19"/>
    <w:rsid w:val="00C77AC7"/>
    <w:rsid w:val="00CA06AA"/>
    <w:rsid w:val="00CA1F31"/>
    <w:rsid w:val="00CA45FE"/>
    <w:rsid w:val="00CA7795"/>
    <w:rsid w:val="00CD114B"/>
    <w:rsid w:val="00CD4A81"/>
    <w:rsid w:val="00CD58C8"/>
    <w:rsid w:val="00CE7236"/>
    <w:rsid w:val="00CF1F1B"/>
    <w:rsid w:val="00CF2811"/>
    <w:rsid w:val="00CF79DF"/>
    <w:rsid w:val="00D108E2"/>
    <w:rsid w:val="00D16238"/>
    <w:rsid w:val="00D337B0"/>
    <w:rsid w:val="00D344AC"/>
    <w:rsid w:val="00D423CA"/>
    <w:rsid w:val="00D6472A"/>
    <w:rsid w:val="00D6776B"/>
    <w:rsid w:val="00D75313"/>
    <w:rsid w:val="00D77F86"/>
    <w:rsid w:val="00D83D5A"/>
    <w:rsid w:val="00D84D71"/>
    <w:rsid w:val="00D874E7"/>
    <w:rsid w:val="00D910A3"/>
    <w:rsid w:val="00D93501"/>
    <w:rsid w:val="00D9476D"/>
    <w:rsid w:val="00DA7C29"/>
    <w:rsid w:val="00DB0463"/>
    <w:rsid w:val="00DB233F"/>
    <w:rsid w:val="00DD089F"/>
    <w:rsid w:val="00DD1588"/>
    <w:rsid w:val="00DD3D05"/>
    <w:rsid w:val="00DE0761"/>
    <w:rsid w:val="00DE375D"/>
    <w:rsid w:val="00DE6430"/>
    <w:rsid w:val="00DF5398"/>
    <w:rsid w:val="00E02F83"/>
    <w:rsid w:val="00E05FDF"/>
    <w:rsid w:val="00E13C74"/>
    <w:rsid w:val="00E16172"/>
    <w:rsid w:val="00E26B04"/>
    <w:rsid w:val="00E42B18"/>
    <w:rsid w:val="00E5249E"/>
    <w:rsid w:val="00E5261A"/>
    <w:rsid w:val="00E55F61"/>
    <w:rsid w:val="00E60F93"/>
    <w:rsid w:val="00E62477"/>
    <w:rsid w:val="00E711BB"/>
    <w:rsid w:val="00E752BD"/>
    <w:rsid w:val="00E817B1"/>
    <w:rsid w:val="00E82F91"/>
    <w:rsid w:val="00E875A4"/>
    <w:rsid w:val="00E9294A"/>
    <w:rsid w:val="00E92C95"/>
    <w:rsid w:val="00E9352B"/>
    <w:rsid w:val="00EA4923"/>
    <w:rsid w:val="00EA6E58"/>
    <w:rsid w:val="00EA6F2D"/>
    <w:rsid w:val="00EA78CF"/>
    <w:rsid w:val="00EB2980"/>
    <w:rsid w:val="00EB4791"/>
    <w:rsid w:val="00EB760A"/>
    <w:rsid w:val="00ED5645"/>
    <w:rsid w:val="00ED760B"/>
    <w:rsid w:val="00EF1F45"/>
    <w:rsid w:val="00EF62D8"/>
    <w:rsid w:val="00F03B38"/>
    <w:rsid w:val="00F1124E"/>
    <w:rsid w:val="00F112E9"/>
    <w:rsid w:val="00F17A9D"/>
    <w:rsid w:val="00F32A19"/>
    <w:rsid w:val="00F34F09"/>
    <w:rsid w:val="00F36D46"/>
    <w:rsid w:val="00F40585"/>
    <w:rsid w:val="00F40EE7"/>
    <w:rsid w:val="00F41EF0"/>
    <w:rsid w:val="00F423E1"/>
    <w:rsid w:val="00F460BB"/>
    <w:rsid w:val="00F4643B"/>
    <w:rsid w:val="00F474F4"/>
    <w:rsid w:val="00F552ED"/>
    <w:rsid w:val="00F6034A"/>
    <w:rsid w:val="00F7629A"/>
    <w:rsid w:val="00F779EE"/>
    <w:rsid w:val="00F80957"/>
    <w:rsid w:val="00F87E62"/>
    <w:rsid w:val="00F955EC"/>
    <w:rsid w:val="00FA1618"/>
    <w:rsid w:val="00FA39F6"/>
    <w:rsid w:val="00FB5B2D"/>
    <w:rsid w:val="00FB6C3B"/>
    <w:rsid w:val="00FC3771"/>
    <w:rsid w:val="00FC58D6"/>
    <w:rsid w:val="00FD561E"/>
    <w:rsid w:val="00FD7515"/>
    <w:rsid w:val="00FE2F81"/>
    <w:rsid w:val="00FE69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9753"/>
  <w15:docId w15:val="{7C1A9575-7879-4D98-9C10-E2F01284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61"/>
  </w:style>
  <w:style w:type="paragraph" w:styleId="Ttulo1">
    <w:name w:val="heading 1"/>
    <w:basedOn w:val="Normal"/>
    <w:next w:val="Normal"/>
    <w:link w:val="Ttulo1Char"/>
    <w:uiPriority w:val="9"/>
    <w:qFormat/>
    <w:rsid w:val="00E55F61"/>
    <w:pPr>
      <w:keepNext/>
      <w:keepLines/>
      <w:spacing w:before="320" w:after="0" w:line="240" w:lineRule="auto"/>
      <w:outlineLvl w:val="0"/>
    </w:pPr>
    <w:rPr>
      <w:rFonts w:asciiTheme="majorHAnsi" w:eastAsiaTheme="majorEastAsia" w:hAnsiTheme="majorHAnsi" w:cstheme="majorBidi"/>
      <w:color w:val="5393AD" w:themeColor="accent1" w:themeShade="BF"/>
      <w:sz w:val="30"/>
      <w:szCs w:val="30"/>
    </w:rPr>
  </w:style>
  <w:style w:type="paragraph" w:styleId="Ttulo2">
    <w:name w:val="heading 2"/>
    <w:basedOn w:val="Normal"/>
    <w:next w:val="Normal"/>
    <w:link w:val="Ttulo2Char"/>
    <w:uiPriority w:val="9"/>
    <w:semiHidden/>
    <w:unhideWhenUsed/>
    <w:qFormat/>
    <w:rsid w:val="00E55F61"/>
    <w:pPr>
      <w:keepNext/>
      <w:keepLines/>
      <w:spacing w:before="40" w:after="0" w:line="240" w:lineRule="auto"/>
      <w:outlineLvl w:val="1"/>
    </w:pPr>
    <w:rPr>
      <w:rFonts w:asciiTheme="majorHAnsi" w:eastAsiaTheme="majorEastAsia" w:hAnsiTheme="majorHAnsi" w:cstheme="majorBidi"/>
      <w:color w:val="592D8D" w:themeColor="accent2" w:themeShade="BF"/>
      <w:sz w:val="28"/>
      <w:szCs w:val="28"/>
    </w:rPr>
  </w:style>
  <w:style w:type="paragraph" w:styleId="Ttulo3">
    <w:name w:val="heading 3"/>
    <w:basedOn w:val="Normal"/>
    <w:next w:val="Normal"/>
    <w:link w:val="Ttulo3Char"/>
    <w:uiPriority w:val="9"/>
    <w:semiHidden/>
    <w:unhideWhenUsed/>
    <w:qFormat/>
    <w:rsid w:val="00E55F61"/>
    <w:pPr>
      <w:keepNext/>
      <w:keepLines/>
      <w:spacing w:before="40" w:after="0" w:line="240" w:lineRule="auto"/>
      <w:outlineLvl w:val="2"/>
    </w:pPr>
    <w:rPr>
      <w:rFonts w:asciiTheme="majorHAnsi" w:eastAsiaTheme="majorEastAsia" w:hAnsiTheme="majorHAnsi" w:cstheme="majorBidi"/>
      <w:color w:val="35CD79" w:themeColor="accent6" w:themeShade="BF"/>
      <w:sz w:val="26"/>
      <w:szCs w:val="26"/>
    </w:rPr>
  </w:style>
  <w:style w:type="paragraph" w:styleId="Ttulo4">
    <w:name w:val="heading 4"/>
    <w:basedOn w:val="Normal"/>
    <w:next w:val="Normal"/>
    <w:link w:val="Ttulo4Char"/>
    <w:uiPriority w:val="9"/>
    <w:semiHidden/>
    <w:unhideWhenUsed/>
    <w:qFormat/>
    <w:rsid w:val="00E55F61"/>
    <w:pPr>
      <w:keepNext/>
      <w:keepLines/>
      <w:spacing w:before="40" w:after="0"/>
      <w:outlineLvl w:val="3"/>
    </w:pPr>
    <w:rPr>
      <w:rFonts w:asciiTheme="majorHAnsi" w:eastAsiaTheme="majorEastAsia" w:hAnsiTheme="majorHAnsi" w:cstheme="majorBidi"/>
      <w:i/>
      <w:iCs/>
      <w:color w:val="005F52" w:themeColor="accent5" w:themeShade="BF"/>
      <w:sz w:val="25"/>
      <w:szCs w:val="25"/>
    </w:rPr>
  </w:style>
  <w:style w:type="paragraph" w:styleId="Ttulo5">
    <w:name w:val="heading 5"/>
    <w:basedOn w:val="Normal"/>
    <w:next w:val="Normal"/>
    <w:link w:val="Ttulo5Char"/>
    <w:uiPriority w:val="9"/>
    <w:semiHidden/>
    <w:unhideWhenUsed/>
    <w:qFormat/>
    <w:rsid w:val="00E55F61"/>
    <w:pPr>
      <w:keepNext/>
      <w:keepLines/>
      <w:spacing w:before="40" w:after="0"/>
      <w:outlineLvl w:val="4"/>
    </w:pPr>
    <w:rPr>
      <w:rFonts w:asciiTheme="majorHAnsi" w:eastAsiaTheme="majorEastAsia" w:hAnsiTheme="majorHAnsi" w:cstheme="majorBidi"/>
      <w:i/>
      <w:iCs/>
      <w:color w:val="3B1E5E" w:themeColor="accent2" w:themeShade="80"/>
      <w:sz w:val="24"/>
      <w:szCs w:val="24"/>
    </w:rPr>
  </w:style>
  <w:style w:type="paragraph" w:styleId="Ttulo6">
    <w:name w:val="heading 6"/>
    <w:basedOn w:val="Normal"/>
    <w:next w:val="Normal"/>
    <w:link w:val="Ttulo6Char"/>
    <w:uiPriority w:val="9"/>
    <w:semiHidden/>
    <w:unhideWhenUsed/>
    <w:qFormat/>
    <w:rsid w:val="00E55F61"/>
    <w:pPr>
      <w:keepNext/>
      <w:keepLines/>
      <w:spacing w:before="40" w:after="0"/>
      <w:outlineLvl w:val="5"/>
    </w:pPr>
    <w:rPr>
      <w:rFonts w:asciiTheme="majorHAnsi" w:eastAsiaTheme="majorEastAsia" w:hAnsiTheme="majorHAnsi" w:cstheme="majorBidi"/>
      <w:i/>
      <w:iCs/>
      <w:color w:val="228B51" w:themeColor="accent6" w:themeShade="80"/>
      <w:sz w:val="23"/>
      <w:szCs w:val="23"/>
    </w:rPr>
  </w:style>
  <w:style w:type="paragraph" w:styleId="Ttulo7">
    <w:name w:val="heading 7"/>
    <w:basedOn w:val="Normal"/>
    <w:next w:val="Normal"/>
    <w:link w:val="Ttulo7Char"/>
    <w:uiPriority w:val="9"/>
    <w:semiHidden/>
    <w:unhideWhenUsed/>
    <w:qFormat/>
    <w:rsid w:val="00E55F61"/>
    <w:pPr>
      <w:keepNext/>
      <w:keepLines/>
      <w:spacing w:before="40" w:after="0"/>
      <w:outlineLvl w:val="6"/>
    </w:pPr>
    <w:rPr>
      <w:rFonts w:asciiTheme="majorHAnsi" w:eastAsiaTheme="majorEastAsia" w:hAnsiTheme="majorHAnsi" w:cstheme="majorBidi"/>
      <w:color w:val="376274" w:themeColor="accent1" w:themeShade="80"/>
    </w:rPr>
  </w:style>
  <w:style w:type="paragraph" w:styleId="Ttulo8">
    <w:name w:val="heading 8"/>
    <w:basedOn w:val="Normal"/>
    <w:next w:val="Normal"/>
    <w:link w:val="Ttulo8Char"/>
    <w:uiPriority w:val="9"/>
    <w:semiHidden/>
    <w:unhideWhenUsed/>
    <w:qFormat/>
    <w:rsid w:val="00E55F61"/>
    <w:pPr>
      <w:keepNext/>
      <w:keepLines/>
      <w:spacing w:before="40" w:after="0"/>
      <w:outlineLvl w:val="7"/>
    </w:pPr>
    <w:rPr>
      <w:rFonts w:asciiTheme="majorHAnsi" w:eastAsiaTheme="majorEastAsia" w:hAnsiTheme="majorHAnsi" w:cstheme="majorBidi"/>
      <w:color w:val="3B1E5E" w:themeColor="accent2" w:themeShade="80"/>
      <w:sz w:val="21"/>
      <w:szCs w:val="21"/>
    </w:rPr>
  </w:style>
  <w:style w:type="paragraph" w:styleId="Ttulo9">
    <w:name w:val="heading 9"/>
    <w:basedOn w:val="Normal"/>
    <w:next w:val="Normal"/>
    <w:link w:val="Ttulo9Char"/>
    <w:uiPriority w:val="9"/>
    <w:semiHidden/>
    <w:unhideWhenUsed/>
    <w:qFormat/>
    <w:rsid w:val="00E55F61"/>
    <w:pPr>
      <w:keepNext/>
      <w:keepLines/>
      <w:spacing w:before="40" w:after="0"/>
      <w:outlineLvl w:val="8"/>
    </w:pPr>
    <w:rPr>
      <w:rFonts w:asciiTheme="majorHAnsi" w:eastAsiaTheme="majorEastAsia" w:hAnsiTheme="majorHAnsi" w:cstheme="majorBidi"/>
      <w:color w:val="228B51"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643B"/>
    <w:pPr>
      <w:tabs>
        <w:tab w:val="center" w:pos="4419"/>
        <w:tab w:val="right" w:pos="8838"/>
      </w:tabs>
    </w:pPr>
  </w:style>
  <w:style w:type="character" w:customStyle="1" w:styleId="CabealhoChar">
    <w:name w:val="Cabeçalho Char"/>
    <w:basedOn w:val="Fontepargpadro"/>
    <w:link w:val="Cabealho"/>
    <w:uiPriority w:val="99"/>
    <w:rsid w:val="00F4643B"/>
  </w:style>
  <w:style w:type="paragraph" w:styleId="Rodap">
    <w:name w:val="footer"/>
    <w:basedOn w:val="Normal"/>
    <w:link w:val="RodapChar"/>
    <w:uiPriority w:val="99"/>
    <w:unhideWhenUsed/>
    <w:rsid w:val="00F4643B"/>
    <w:pPr>
      <w:tabs>
        <w:tab w:val="center" w:pos="4419"/>
        <w:tab w:val="right" w:pos="8838"/>
      </w:tabs>
    </w:pPr>
  </w:style>
  <w:style w:type="character" w:customStyle="1" w:styleId="RodapChar">
    <w:name w:val="Rodapé Char"/>
    <w:basedOn w:val="Fontepargpadro"/>
    <w:link w:val="Rodap"/>
    <w:uiPriority w:val="99"/>
    <w:rsid w:val="00F4643B"/>
  </w:style>
  <w:style w:type="character" w:customStyle="1" w:styleId="Ttulo1Char">
    <w:name w:val="Título 1 Char"/>
    <w:basedOn w:val="Fontepargpadro"/>
    <w:link w:val="Ttulo1"/>
    <w:uiPriority w:val="9"/>
    <w:rsid w:val="00E55F61"/>
    <w:rPr>
      <w:rFonts w:asciiTheme="majorHAnsi" w:eastAsiaTheme="majorEastAsia" w:hAnsiTheme="majorHAnsi" w:cstheme="majorBidi"/>
      <w:color w:val="5393AD" w:themeColor="accent1" w:themeShade="BF"/>
      <w:sz w:val="30"/>
      <w:szCs w:val="30"/>
    </w:rPr>
  </w:style>
  <w:style w:type="paragraph" w:styleId="Subttulo">
    <w:name w:val="Subtitle"/>
    <w:basedOn w:val="Normal"/>
    <w:next w:val="Normal"/>
    <w:link w:val="SubttuloChar"/>
    <w:uiPriority w:val="11"/>
    <w:qFormat/>
    <w:rsid w:val="00E55F61"/>
    <w:pPr>
      <w:numPr>
        <w:ilvl w:val="1"/>
      </w:numPr>
      <w:spacing w:line="240" w:lineRule="auto"/>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E55F61"/>
    <w:rPr>
      <w:rFonts w:asciiTheme="majorHAnsi" w:eastAsiaTheme="majorEastAsia" w:hAnsiTheme="majorHAnsi" w:cstheme="majorBidi"/>
    </w:rPr>
  </w:style>
  <w:style w:type="character" w:styleId="Nmerodepgina">
    <w:name w:val="page number"/>
    <w:basedOn w:val="Fontepargpadro"/>
    <w:uiPriority w:val="99"/>
    <w:semiHidden/>
    <w:unhideWhenUsed/>
    <w:rsid w:val="007946A0"/>
  </w:style>
  <w:style w:type="paragraph" w:styleId="NormalWeb">
    <w:name w:val="Normal (Web)"/>
    <w:basedOn w:val="Normal"/>
    <w:uiPriority w:val="99"/>
    <w:semiHidden/>
    <w:unhideWhenUsed/>
    <w:rsid w:val="005D743E"/>
    <w:pPr>
      <w:spacing w:before="100" w:beforeAutospacing="1" w:after="100" w:afterAutospacing="1" w:line="240" w:lineRule="auto"/>
    </w:pPr>
    <w:rPr>
      <w:rFonts w:ascii="Times New Roman" w:hAnsi="Times New Roman" w:cs="Times New Roman"/>
      <w:lang w:eastAsia="pt-BR"/>
    </w:rPr>
  </w:style>
  <w:style w:type="paragraph" w:styleId="Textodebalo">
    <w:name w:val="Balloon Text"/>
    <w:basedOn w:val="Normal"/>
    <w:link w:val="TextodebaloChar"/>
    <w:uiPriority w:val="99"/>
    <w:semiHidden/>
    <w:unhideWhenUsed/>
    <w:rsid w:val="00307F28"/>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07F28"/>
    <w:rPr>
      <w:rFonts w:ascii="Times New Roman" w:hAnsi="Times New Roman" w:cs="Times New Roman"/>
      <w:sz w:val="18"/>
      <w:szCs w:val="18"/>
    </w:rPr>
  </w:style>
  <w:style w:type="character" w:styleId="Hyperlink">
    <w:name w:val="Hyperlink"/>
    <w:basedOn w:val="Fontepargpadro"/>
    <w:uiPriority w:val="99"/>
    <w:unhideWhenUsed/>
    <w:rsid w:val="003E66A7"/>
    <w:rPr>
      <w:color w:val="8EB8C9" w:themeColor="hyperlink"/>
      <w:u w:val="single"/>
    </w:rPr>
  </w:style>
  <w:style w:type="character" w:styleId="HiperlinkVisitado">
    <w:name w:val="FollowedHyperlink"/>
    <w:basedOn w:val="Fontepargpadro"/>
    <w:uiPriority w:val="99"/>
    <w:semiHidden/>
    <w:unhideWhenUsed/>
    <w:rsid w:val="003E66A7"/>
    <w:rPr>
      <w:color w:val="8EB8C9" w:themeColor="followedHyperlink"/>
      <w:u w:val="single"/>
    </w:rPr>
  </w:style>
  <w:style w:type="paragraph" w:styleId="PargrafodaLista">
    <w:name w:val="List Paragraph"/>
    <w:basedOn w:val="Normal"/>
    <w:uiPriority w:val="34"/>
    <w:qFormat/>
    <w:rsid w:val="003804A4"/>
    <w:pPr>
      <w:ind w:left="720"/>
      <w:contextualSpacing/>
    </w:pPr>
  </w:style>
  <w:style w:type="character" w:customStyle="1" w:styleId="Ttulo2Char">
    <w:name w:val="Título 2 Char"/>
    <w:basedOn w:val="Fontepargpadro"/>
    <w:link w:val="Ttulo2"/>
    <w:uiPriority w:val="9"/>
    <w:semiHidden/>
    <w:rsid w:val="00E55F61"/>
    <w:rPr>
      <w:rFonts w:asciiTheme="majorHAnsi" w:eastAsiaTheme="majorEastAsia" w:hAnsiTheme="majorHAnsi" w:cstheme="majorBidi"/>
      <w:color w:val="592D8D" w:themeColor="accent2" w:themeShade="BF"/>
      <w:sz w:val="28"/>
      <w:szCs w:val="28"/>
    </w:rPr>
  </w:style>
  <w:style w:type="character" w:customStyle="1" w:styleId="Ttulo3Char">
    <w:name w:val="Título 3 Char"/>
    <w:basedOn w:val="Fontepargpadro"/>
    <w:link w:val="Ttulo3"/>
    <w:uiPriority w:val="9"/>
    <w:semiHidden/>
    <w:rsid w:val="00E55F61"/>
    <w:rPr>
      <w:rFonts w:asciiTheme="majorHAnsi" w:eastAsiaTheme="majorEastAsia" w:hAnsiTheme="majorHAnsi" w:cstheme="majorBidi"/>
      <w:color w:val="35CD79" w:themeColor="accent6" w:themeShade="BF"/>
      <w:sz w:val="26"/>
      <w:szCs w:val="26"/>
    </w:rPr>
  </w:style>
  <w:style w:type="character" w:customStyle="1" w:styleId="Ttulo4Char">
    <w:name w:val="Título 4 Char"/>
    <w:basedOn w:val="Fontepargpadro"/>
    <w:link w:val="Ttulo4"/>
    <w:uiPriority w:val="9"/>
    <w:semiHidden/>
    <w:rsid w:val="00E55F61"/>
    <w:rPr>
      <w:rFonts w:asciiTheme="majorHAnsi" w:eastAsiaTheme="majorEastAsia" w:hAnsiTheme="majorHAnsi" w:cstheme="majorBidi"/>
      <w:i/>
      <w:iCs/>
      <w:color w:val="005F52" w:themeColor="accent5" w:themeShade="BF"/>
      <w:sz w:val="25"/>
      <w:szCs w:val="25"/>
    </w:rPr>
  </w:style>
  <w:style w:type="character" w:customStyle="1" w:styleId="Ttulo5Char">
    <w:name w:val="Título 5 Char"/>
    <w:basedOn w:val="Fontepargpadro"/>
    <w:link w:val="Ttulo5"/>
    <w:uiPriority w:val="9"/>
    <w:semiHidden/>
    <w:rsid w:val="00E55F61"/>
    <w:rPr>
      <w:rFonts w:asciiTheme="majorHAnsi" w:eastAsiaTheme="majorEastAsia" w:hAnsiTheme="majorHAnsi" w:cstheme="majorBidi"/>
      <w:i/>
      <w:iCs/>
      <w:color w:val="3B1E5E" w:themeColor="accent2" w:themeShade="80"/>
      <w:sz w:val="24"/>
      <w:szCs w:val="24"/>
    </w:rPr>
  </w:style>
  <w:style w:type="character" w:customStyle="1" w:styleId="Ttulo6Char">
    <w:name w:val="Título 6 Char"/>
    <w:basedOn w:val="Fontepargpadro"/>
    <w:link w:val="Ttulo6"/>
    <w:uiPriority w:val="9"/>
    <w:semiHidden/>
    <w:rsid w:val="00E55F61"/>
    <w:rPr>
      <w:rFonts w:asciiTheme="majorHAnsi" w:eastAsiaTheme="majorEastAsia" w:hAnsiTheme="majorHAnsi" w:cstheme="majorBidi"/>
      <w:i/>
      <w:iCs/>
      <w:color w:val="228B51" w:themeColor="accent6" w:themeShade="80"/>
      <w:sz w:val="23"/>
      <w:szCs w:val="23"/>
    </w:rPr>
  </w:style>
  <w:style w:type="character" w:customStyle="1" w:styleId="Ttulo7Char">
    <w:name w:val="Título 7 Char"/>
    <w:basedOn w:val="Fontepargpadro"/>
    <w:link w:val="Ttulo7"/>
    <w:uiPriority w:val="9"/>
    <w:semiHidden/>
    <w:rsid w:val="00E55F61"/>
    <w:rPr>
      <w:rFonts w:asciiTheme="majorHAnsi" w:eastAsiaTheme="majorEastAsia" w:hAnsiTheme="majorHAnsi" w:cstheme="majorBidi"/>
      <w:color w:val="376274" w:themeColor="accent1" w:themeShade="80"/>
    </w:rPr>
  </w:style>
  <w:style w:type="character" w:customStyle="1" w:styleId="Ttulo8Char">
    <w:name w:val="Título 8 Char"/>
    <w:basedOn w:val="Fontepargpadro"/>
    <w:link w:val="Ttulo8"/>
    <w:uiPriority w:val="9"/>
    <w:semiHidden/>
    <w:rsid w:val="00E55F61"/>
    <w:rPr>
      <w:rFonts w:asciiTheme="majorHAnsi" w:eastAsiaTheme="majorEastAsia" w:hAnsiTheme="majorHAnsi" w:cstheme="majorBidi"/>
      <w:color w:val="3B1E5E" w:themeColor="accent2" w:themeShade="80"/>
      <w:sz w:val="21"/>
      <w:szCs w:val="21"/>
    </w:rPr>
  </w:style>
  <w:style w:type="character" w:customStyle="1" w:styleId="Ttulo9Char">
    <w:name w:val="Título 9 Char"/>
    <w:basedOn w:val="Fontepargpadro"/>
    <w:link w:val="Ttulo9"/>
    <w:uiPriority w:val="9"/>
    <w:semiHidden/>
    <w:rsid w:val="00E55F61"/>
    <w:rPr>
      <w:rFonts w:asciiTheme="majorHAnsi" w:eastAsiaTheme="majorEastAsia" w:hAnsiTheme="majorHAnsi" w:cstheme="majorBidi"/>
      <w:color w:val="228B51" w:themeColor="accent6" w:themeShade="80"/>
    </w:rPr>
  </w:style>
  <w:style w:type="paragraph" w:styleId="Legenda">
    <w:name w:val="caption"/>
    <w:basedOn w:val="Normal"/>
    <w:next w:val="Normal"/>
    <w:uiPriority w:val="35"/>
    <w:semiHidden/>
    <w:unhideWhenUsed/>
    <w:qFormat/>
    <w:rsid w:val="00E55F61"/>
    <w:pPr>
      <w:spacing w:line="240" w:lineRule="auto"/>
    </w:pPr>
    <w:rPr>
      <w:b/>
      <w:bCs/>
      <w:smallCaps/>
      <w:color w:val="8EB8C9" w:themeColor="accent1"/>
      <w:spacing w:val="6"/>
    </w:rPr>
  </w:style>
  <w:style w:type="paragraph" w:styleId="Ttulo">
    <w:name w:val="Title"/>
    <w:basedOn w:val="Normal"/>
    <w:next w:val="Normal"/>
    <w:link w:val="TtuloChar"/>
    <w:uiPriority w:val="10"/>
    <w:qFormat/>
    <w:rsid w:val="00E55F61"/>
    <w:pPr>
      <w:spacing w:after="0" w:line="240" w:lineRule="auto"/>
      <w:contextualSpacing/>
    </w:pPr>
    <w:rPr>
      <w:rFonts w:asciiTheme="majorHAnsi" w:eastAsiaTheme="majorEastAsia" w:hAnsiTheme="majorHAnsi" w:cstheme="majorBidi"/>
      <w:color w:val="5393AD" w:themeColor="accent1" w:themeShade="BF"/>
      <w:spacing w:val="-10"/>
      <w:sz w:val="52"/>
      <w:szCs w:val="52"/>
    </w:rPr>
  </w:style>
  <w:style w:type="character" w:customStyle="1" w:styleId="TtuloChar">
    <w:name w:val="Título Char"/>
    <w:basedOn w:val="Fontepargpadro"/>
    <w:link w:val="Ttulo"/>
    <w:uiPriority w:val="10"/>
    <w:rsid w:val="00E55F61"/>
    <w:rPr>
      <w:rFonts w:asciiTheme="majorHAnsi" w:eastAsiaTheme="majorEastAsia" w:hAnsiTheme="majorHAnsi" w:cstheme="majorBidi"/>
      <w:color w:val="5393AD" w:themeColor="accent1" w:themeShade="BF"/>
      <w:spacing w:val="-10"/>
      <w:sz w:val="52"/>
      <w:szCs w:val="52"/>
    </w:rPr>
  </w:style>
  <w:style w:type="character" w:styleId="Forte">
    <w:name w:val="Strong"/>
    <w:basedOn w:val="Fontepargpadro"/>
    <w:uiPriority w:val="22"/>
    <w:qFormat/>
    <w:rsid w:val="00E55F61"/>
    <w:rPr>
      <w:b/>
      <w:bCs/>
    </w:rPr>
  </w:style>
  <w:style w:type="character" w:styleId="nfase">
    <w:name w:val="Emphasis"/>
    <w:basedOn w:val="Fontepargpadro"/>
    <w:uiPriority w:val="20"/>
    <w:qFormat/>
    <w:rsid w:val="00E55F61"/>
    <w:rPr>
      <w:i/>
      <w:iCs/>
    </w:rPr>
  </w:style>
  <w:style w:type="paragraph" w:styleId="SemEspaamento">
    <w:name w:val="No Spacing"/>
    <w:link w:val="SemEspaamentoChar"/>
    <w:uiPriority w:val="1"/>
    <w:qFormat/>
    <w:rsid w:val="00E55F61"/>
    <w:pPr>
      <w:spacing w:after="0" w:line="240" w:lineRule="auto"/>
    </w:pPr>
  </w:style>
  <w:style w:type="paragraph" w:styleId="Citao">
    <w:name w:val="Quote"/>
    <w:basedOn w:val="Normal"/>
    <w:next w:val="Normal"/>
    <w:link w:val="CitaoChar"/>
    <w:uiPriority w:val="29"/>
    <w:qFormat/>
    <w:rsid w:val="00E55F61"/>
    <w:pPr>
      <w:spacing w:before="120"/>
      <w:ind w:left="720" w:right="720"/>
      <w:jc w:val="center"/>
    </w:pPr>
    <w:rPr>
      <w:i/>
      <w:iCs/>
    </w:rPr>
  </w:style>
  <w:style w:type="character" w:customStyle="1" w:styleId="CitaoChar">
    <w:name w:val="Citação Char"/>
    <w:basedOn w:val="Fontepargpadro"/>
    <w:link w:val="Citao"/>
    <w:uiPriority w:val="29"/>
    <w:rsid w:val="00E55F61"/>
    <w:rPr>
      <w:i/>
      <w:iCs/>
    </w:rPr>
  </w:style>
  <w:style w:type="paragraph" w:styleId="CitaoIntensa">
    <w:name w:val="Intense Quote"/>
    <w:basedOn w:val="Normal"/>
    <w:next w:val="Normal"/>
    <w:link w:val="CitaoIntensaChar"/>
    <w:uiPriority w:val="30"/>
    <w:qFormat/>
    <w:rsid w:val="00E55F61"/>
    <w:pPr>
      <w:spacing w:before="120" w:line="300" w:lineRule="auto"/>
      <w:ind w:left="576" w:right="576"/>
      <w:jc w:val="center"/>
    </w:pPr>
    <w:rPr>
      <w:rFonts w:asciiTheme="majorHAnsi" w:eastAsiaTheme="majorEastAsia" w:hAnsiTheme="majorHAnsi" w:cstheme="majorBidi"/>
      <w:color w:val="8EB8C9" w:themeColor="accent1"/>
      <w:sz w:val="24"/>
      <w:szCs w:val="24"/>
    </w:rPr>
  </w:style>
  <w:style w:type="character" w:customStyle="1" w:styleId="CitaoIntensaChar">
    <w:name w:val="Citação Intensa Char"/>
    <w:basedOn w:val="Fontepargpadro"/>
    <w:link w:val="CitaoIntensa"/>
    <w:uiPriority w:val="30"/>
    <w:rsid w:val="00E55F61"/>
    <w:rPr>
      <w:rFonts w:asciiTheme="majorHAnsi" w:eastAsiaTheme="majorEastAsia" w:hAnsiTheme="majorHAnsi" w:cstheme="majorBidi"/>
      <w:color w:val="8EB8C9" w:themeColor="accent1"/>
      <w:sz w:val="24"/>
      <w:szCs w:val="24"/>
    </w:rPr>
  </w:style>
  <w:style w:type="character" w:styleId="nfaseSutil">
    <w:name w:val="Subtle Emphasis"/>
    <w:basedOn w:val="Fontepargpadro"/>
    <w:uiPriority w:val="19"/>
    <w:qFormat/>
    <w:rsid w:val="00E55F61"/>
    <w:rPr>
      <w:i/>
      <w:iCs/>
      <w:color w:val="404040" w:themeColor="text1" w:themeTint="BF"/>
    </w:rPr>
  </w:style>
  <w:style w:type="character" w:styleId="nfaseIntensa">
    <w:name w:val="Intense Emphasis"/>
    <w:basedOn w:val="Fontepargpadro"/>
    <w:uiPriority w:val="21"/>
    <w:qFormat/>
    <w:rsid w:val="00E55F61"/>
    <w:rPr>
      <w:b w:val="0"/>
      <w:bCs w:val="0"/>
      <w:i/>
      <w:iCs/>
      <w:color w:val="8EB8C9" w:themeColor="accent1"/>
    </w:rPr>
  </w:style>
  <w:style w:type="character" w:styleId="RefernciaSutil">
    <w:name w:val="Subtle Reference"/>
    <w:basedOn w:val="Fontepargpadro"/>
    <w:uiPriority w:val="31"/>
    <w:qFormat/>
    <w:rsid w:val="00E55F61"/>
    <w:rPr>
      <w:smallCaps/>
      <w:color w:val="404040" w:themeColor="text1" w:themeTint="BF"/>
      <w:u w:val="single" w:color="7F7F7F" w:themeColor="text1" w:themeTint="80"/>
    </w:rPr>
  </w:style>
  <w:style w:type="character" w:styleId="RefernciaIntensa">
    <w:name w:val="Intense Reference"/>
    <w:basedOn w:val="Fontepargpadro"/>
    <w:uiPriority w:val="32"/>
    <w:qFormat/>
    <w:rsid w:val="00E55F61"/>
    <w:rPr>
      <w:b/>
      <w:bCs/>
      <w:smallCaps/>
      <w:color w:val="8EB8C9" w:themeColor="accent1"/>
      <w:spacing w:val="5"/>
      <w:u w:val="single"/>
    </w:rPr>
  </w:style>
  <w:style w:type="character" w:styleId="TtulodoLivro">
    <w:name w:val="Book Title"/>
    <w:basedOn w:val="Fontepargpadro"/>
    <w:uiPriority w:val="33"/>
    <w:qFormat/>
    <w:rsid w:val="00E55F61"/>
    <w:rPr>
      <w:b/>
      <w:bCs/>
      <w:smallCaps/>
    </w:rPr>
  </w:style>
  <w:style w:type="paragraph" w:styleId="CabealhodoSumrio">
    <w:name w:val="TOC Heading"/>
    <w:basedOn w:val="Ttulo1"/>
    <w:next w:val="Normal"/>
    <w:uiPriority w:val="39"/>
    <w:unhideWhenUsed/>
    <w:qFormat/>
    <w:rsid w:val="00E55F61"/>
    <w:pPr>
      <w:outlineLvl w:val="9"/>
    </w:pPr>
  </w:style>
  <w:style w:type="paragraph" w:styleId="Sumrio1">
    <w:name w:val="toc 1"/>
    <w:basedOn w:val="Normal"/>
    <w:next w:val="Normal"/>
    <w:autoRedefine/>
    <w:uiPriority w:val="39"/>
    <w:unhideWhenUsed/>
    <w:rsid w:val="00725E39"/>
    <w:pPr>
      <w:tabs>
        <w:tab w:val="left" w:pos="440"/>
        <w:tab w:val="right" w:leader="dot" w:pos="10479"/>
      </w:tabs>
      <w:spacing w:after="100" w:line="360" w:lineRule="auto"/>
    </w:pPr>
  </w:style>
  <w:style w:type="paragraph" w:styleId="Sumrio2">
    <w:name w:val="toc 2"/>
    <w:basedOn w:val="Normal"/>
    <w:next w:val="Normal"/>
    <w:autoRedefine/>
    <w:uiPriority w:val="39"/>
    <w:unhideWhenUsed/>
    <w:rsid w:val="000E0F3B"/>
    <w:pPr>
      <w:tabs>
        <w:tab w:val="left" w:pos="660"/>
        <w:tab w:val="right" w:leader="dot" w:pos="10478"/>
      </w:tabs>
      <w:spacing w:after="100"/>
      <w:ind w:left="-142" w:firstLine="142"/>
    </w:pPr>
    <w:rPr>
      <w:rFonts w:cs="Times New Roman"/>
      <w:lang w:eastAsia="pt-BR"/>
    </w:rPr>
  </w:style>
  <w:style w:type="paragraph" w:styleId="Sumrio3">
    <w:name w:val="toc 3"/>
    <w:basedOn w:val="Normal"/>
    <w:next w:val="Normal"/>
    <w:autoRedefine/>
    <w:uiPriority w:val="39"/>
    <w:unhideWhenUsed/>
    <w:rsid w:val="004E4425"/>
    <w:pPr>
      <w:spacing w:after="100"/>
      <w:ind w:left="440"/>
    </w:pPr>
    <w:rPr>
      <w:rFonts w:cs="Times New Roman"/>
      <w:lang w:eastAsia="pt-BR"/>
    </w:rPr>
  </w:style>
  <w:style w:type="character" w:customStyle="1" w:styleId="SemEspaamentoChar">
    <w:name w:val="Sem Espaçamento Char"/>
    <w:basedOn w:val="Fontepargpadro"/>
    <w:link w:val="SemEspaamento"/>
    <w:uiPriority w:val="1"/>
    <w:rsid w:val="00CA45FE"/>
  </w:style>
  <w:style w:type="character" w:customStyle="1" w:styleId="il">
    <w:name w:val="il"/>
    <w:basedOn w:val="Fontepargpadro"/>
    <w:rsid w:val="0018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45985">
      <w:bodyDiv w:val="1"/>
      <w:marLeft w:val="0"/>
      <w:marRight w:val="0"/>
      <w:marTop w:val="0"/>
      <w:marBottom w:val="0"/>
      <w:divBdr>
        <w:top w:val="none" w:sz="0" w:space="0" w:color="auto"/>
        <w:left w:val="none" w:sz="0" w:space="0" w:color="auto"/>
        <w:bottom w:val="none" w:sz="0" w:space="0" w:color="auto"/>
        <w:right w:val="none" w:sz="0" w:space="0" w:color="auto"/>
      </w:divBdr>
      <w:divsChild>
        <w:div w:id="1812555926">
          <w:marLeft w:val="360"/>
          <w:marRight w:val="0"/>
          <w:marTop w:val="200"/>
          <w:marBottom w:val="0"/>
          <w:divBdr>
            <w:top w:val="none" w:sz="0" w:space="0" w:color="auto"/>
            <w:left w:val="none" w:sz="0" w:space="0" w:color="auto"/>
            <w:bottom w:val="none" w:sz="0" w:space="0" w:color="auto"/>
            <w:right w:val="none" w:sz="0" w:space="0" w:color="auto"/>
          </w:divBdr>
        </w:div>
        <w:div w:id="63529590">
          <w:marLeft w:val="1080"/>
          <w:marRight w:val="0"/>
          <w:marTop w:val="100"/>
          <w:marBottom w:val="0"/>
          <w:divBdr>
            <w:top w:val="none" w:sz="0" w:space="0" w:color="auto"/>
            <w:left w:val="none" w:sz="0" w:space="0" w:color="auto"/>
            <w:bottom w:val="none" w:sz="0" w:space="0" w:color="auto"/>
            <w:right w:val="none" w:sz="0" w:space="0" w:color="auto"/>
          </w:divBdr>
        </w:div>
        <w:div w:id="1386181580">
          <w:marLeft w:val="1800"/>
          <w:marRight w:val="0"/>
          <w:marTop w:val="100"/>
          <w:marBottom w:val="0"/>
          <w:divBdr>
            <w:top w:val="none" w:sz="0" w:space="0" w:color="auto"/>
            <w:left w:val="none" w:sz="0" w:space="0" w:color="auto"/>
            <w:bottom w:val="none" w:sz="0" w:space="0" w:color="auto"/>
            <w:right w:val="none" w:sz="0" w:space="0" w:color="auto"/>
          </w:divBdr>
        </w:div>
        <w:div w:id="1562985368">
          <w:marLeft w:val="1800"/>
          <w:marRight w:val="0"/>
          <w:marTop w:val="100"/>
          <w:marBottom w:val="0"/>
          <w:divBdr>
            <w:top w:val="none" w:sz="0" w:space="0" w:color="auto"/>
            <w:left w:val="none" w:sz="0" w:space="0" w:color="auto"/>
            <w:bottom w:val="none" w:sz="0" w:space="0" w:color="auto"/>
            <w:right w:val="none" w:sz="0" w:space="0" w:color="auto"/>
          </w:divBdr>
        </w:div>
        <w:div w:id="71587231">
          <w:marLeft w:val="1800"/>
          <w:marRight w:val="0"/>
          <w:marTop w:val="100"/>
          <w:marBottom w:val="0"/>
          <w:divBdr>
            <w:top w:val="none" w:sz="0" w:space="0" w:color="auto"/>
            <w:left w:val="none" w:sz="0" w:space="0" w:color="auto"/>
            <w:bottom w:val="none" w:sz="0" w:space="0" w:color="auto"/>
            <w:right w:val="none" w:sz="0" w:space="0" w:color="auto"/>
          </w:divBdr>
        </w:div>
        <w:div w:id="1057585507">
          <w:marLeft w:val="1080"/>
          <w:marRight w:val="0"/>
          <w:marTop w:val="100"/>
          <w:marBottom w:val="0"/>
          <w:divBdr>
            <w:top w:val="none" w:sz="0" w:space="0" w:color="auto"/>
            <w:left w:val="none" w:sz="0" w:space="0" w:color="auto"/>
            <w:bottom w:val="none" w:sz="0" w:space="0" w:color="auto"/>
            <w:right w:val="none" w:sz="0" w:space="0" w:color="auto"/>
          </w:divBdr>
        </w:div>
        <w:div w:id="1511019875">
          <w:marLeft w:val="1800"/>
          <w:marRight w:val="0"/>
          <w:marTop w:val="100"/>
          <w:marBottom w:val="0"/>
          <w:divBdr>
            <w:top w:val="none" w:sz="0" w:space="0" w:color="auto"/>
            <w:left w:val="none" w:sz="0" w:space="0" w:color="auto"/>
            <w:bottom w:val="none" w:sz="0" w:space="0" w:color="auto"/>
            <w:right w:val="none" w:sz="0" w:space="0" w:color="auto"/>
          </w:divBdr>
        </w:div>
        <w:div w:id="691346821">
          <w:marLeft w:val="1800"/>
          <w:marRight w:val="0"/>
          <w:marTop w:val="100"/>
          <w:marBottom w:val="0"/>
          <w:divBdr>
            <w:top w:val="none" w:sz="0" w:space="0" w:color="auto"/>
            <w:left w:val="none" w:sz="0" w:space="0" w:color="auto"/>
            <w:bottom w:val="none" w:sz="0" w:space="0" w:color="auto"/>
            <w:right w:val="none" w:sz="0" w:space="0" w:color="auto"/>
          </w:divBdr>
        </w:div>
        <w:div w:id="664936447">
          <w:marLeft w:val="1800"/>
          <w:marRight w:val="0"/>
          <w:marTop w:val="100"/>
          <w:marBottom w:val="0"/>
          <w:divBdr>
            <w:top w:val="none" w:sz="0" w:space="0" w:color="auto"/>
            <w:left w:val="none" w:sz="0" w:space="0" w:color="auto"/>
            <w:bottom w:val="none" w:sz="0" w:space="0" w:color="auto"/>
            <w:right w:val="none" w:sz="0" w:space="0" w:color="auto"/>
          </w:divBdr>
        </w:div>
      </w:divsChild>
    </w:div>
    <w:div w:id="182013324">
      <w:bodyDiv w:val="1"/>
      <w:marLeft w:val="0"/>
      <w:marRight w:val="0"/>
      <w:marTop w:val="0"/>
      <w:marBottom w:val="0"/>
      <w:divBdr>
        <w:top w:val="none" w:sz="0" w:space="0" w:color="auto"/>
        <w:left w:val="none" w:sz="0" w:space="0" w:color="auto"/>
        <w:bottom w:val="none" w:sz="0" w:space="0" w:color="auto"/>
        <w:right w:val="none" w:sz="0" w:space="0" w:color="auto"/>
      </w:divBdr>
    </w:div>
    <w:div w:id="236014321">
      <w:bodyDiv w:val="1"/>
      <w:marLeft w:val="0"/>
      <w:marRight w:val="0"/>
      <w:marTop w:val="0"/>
      <w:marBottom w:val="0"/>
      <w:divBdr>
        <w:top w:val="none" w:sz="0" w:space="0" w:color="auto"/>
        <w:left w:val="none" w:sz="0" w:space="0" w:color="auto"/>
        <w:bottom w:val="none" w:sz="0" w:space="0" w:color="auto"/>
        <w:right w:val="none" w:sz="0" w:space="0" w:color="auto"/>
      </w:divBdr>
    </w:div>
    <w:div w:id="250743093">
      <w:bodyDiv w:val="1"/>
      <w:marLeft w:val="0"/>
      <w:marRight w:val="0"/>
      <w:marTop w:val="0"/>
      <w:marBottom w:val="0"/>
      <w:divBdr>
        <w:top w:val="none" w:sz="0" w:space="0" w:color="auto"/>
        <w:left w:val="none" w:sz="0" w:space="0" w:color="auto"/>
        <w:bottom w:val="none" w:sz="0" w:space="0" w:color="auto"/>
        <w:right w:val="none" w:sz="0" w:space="0" w:color="auto"/>
      </w:divBdr>
      <w:divsChild>
        <w:div w:id="1100220670">
          <w:marLeft w:val="360"/>
          <w:marRight w:val="0"/>
          <w:marTop w:val="200"/>
          <w:marBottom w:val="0"/>
          <w:divBdr>
            <w:top w:val="none" w:sz="0" w:space="0" w:color="auto"/>
            <w:left w:val="none" w:sz="0" w:space="0" w:color="auto"/>
            <w:bottom w:val="none" w:sz="0" w:space="0" w:color="auto"/>
            <w:right w:val="none" w:sz="0" w:space="0" w:color="auto"/>
          </w:divBdr>
        </w:div>
        <w:div w:id="677197526">
          <w:marLeft w:val="1080"/>
          <w:marRight w:val="0"/>
          <w:marTop w:val="100"/>
          <w:marBottom w:val="0"/>
          <w:divBdr>
            <w:top w:val="none" w:sz="0" w:space="0" w:color="auto"/>
            <w:left w:val="none" w:sz="0" w:space="0" w:color="auto"/>
            <w:bottom w:val="none" w:sz="0" w:space="0" w:color="auto"/>
            <w:right w:val="none" w:sz="0" w:space="0" w:color="auto"/>
          </w:divBdr>
        </w:div>
        <w:div w:id="1616063575">
          <w:marLeft w:val="360"/>
          <w:marRight w:val="0"/>
          <w:marTop w:val="200"/>
          <w:marBottom w:val="0"/>
          <w:divBdr>
            <w:top w:val="none" w:sz="0" w:space="0" w:color="auto"/>
            <w:left w:val="none" w:sz="0" w:space="0" w:color="auto"/>
            <w:bottom w:val="none" w:sz="0" w:space="0" w:color="auto"/>
            <w:right w:val="none" w:sz="0" w:space="0" w:color="auto"/>
          </w:divBdr>
        </w:div>
        <w:div w:id="365377420">
          <w:marLeft w:val="1080"/>
          <w:marRight w:val="0"/>
          <w:marTop w:val="100"/>
          <w:marBottom w:val="0"/>
          <w:divBdr>
            <w:top w:val="none" w:sz="0" w:space="0" w:color="auto"/>
            <w:left w:val="none" w:sz="0" w:space="0" w:color="auto"/>
            <w:bottom w:val="none" w:sz="0" w:space="0" w:color="auto"/>
            <w:right w:val="none" w:sz="0" w:space="0" w:color="auto"/>
          </w:divBdr>
        </w:div>
      </w:divsChild>
    </w:div>
    <w:div w:id="312292394">
      <w:bodyDiv w:val="1"/>
      <w:marLeft w:val="0"/>
      <w:marRight w:val="0"/>
      <w:marTop w:val="0"/>
      <w:marBottom w:val="0"/>
      <w:divBdr>
        <w:top w:val="none" w:sz="0" w:space="0" w:color="auto"/>
        <w:left w:val="none" w:sz="0" w:space="0" w:color="auto"/>
        <w:bottom w:val="none" w:sz="0" w:space="0" w:color="auto"/>
        <w:right w:val="none" w:sz="0" w:space="0" w:color="auto"/>
      </w:divBdr>
    </w:div>
    <w:div w:id="329988171">
      <w:bodyDiv w:val="1"/>
      <w:marLeft w:val="0"/>
      <w:marRight w:val="0"/>
      <w:marTop w:val="0"/>
      <w:marBottom w:val="0"/>
      <w:divBdr>
        <w:top w:val="none" w:sz="0" w:space="0" w:color="auto"/>
        <w:left w:val="none" w:sz="0" w:space="0" w:color="auto"/>
        <w:bottom w:val="none" w:sz="0" w:space="0" w:color="auto"/>
        <w:right w:val="none" w:sz="0" w:space="0" w:color="auto"/>
      </w:divBdr>
    </w:div>
    <w:div w:id="343752096">
      <w:bodyDiv w:val="1"/>
      <w:marLeft w:val="0"/>
      <w:marRight w:val="0"/>
      <w:marTop w:val="0"/>
      <w:marBottom w:val="0"/>
      <w:divBdr>
        <w:top w:val="none" w:sz="0" w:space="0" w:color="auto"/>
        <w:left w:val="none" w:sz="0" w:space="0" w:color="auto"/>
        <w:bottom w:val="none" w:sz="0" w:space="0" w:color="auto"/>
        <w:right w:val="none" w:sz="0" w:space="0" w:color="auto"/>
      </w:divBdr>
    </w:div>
    <w:div w:id="515192140">
      <w:bodyDiv w:val="1"/>
      <w:marLeft w:val="0"/>
      <w:marRight w:val="0"/>
      <w:marTop w:val="0"/>
      <w:marBottom w:val="0"/>
      <w:divBdr>
        <w:top w:val="none" w:sz="0" w:space="0" w:color="auto"/>
        <w:left w:val="none" w:sz="0" w:space="0" w:color="auto"/>
        <w:bottom w:val="none" w:sz="0" w:space="0" w:color="auto"/>
        <w:right w:val="none" w:sz="0" w:space="0" w:color="auto"/>
      </w:divBdr>
    </w:div>
    <w:div w:id="524028621">
      <w:bodyDiv w:val="1"/>
      <w:marLeft w:val="0"/>
      <w:marRight w:val="0"/>
      <w:marTop w:val="0"/>
      <w:marBottom w:val="0"/>
      <w:divBdr>
        <w:top w:val="none" w:sz="0" w:space="0" w:color="auto"/>
        <w:left w:val="none" w:sz="0" w:space="0" w:color="auto"/>
        <w:bottom w:val="none" w:sz="0" w:space="0" w:color="auto"/>
        <w:right w:val="none" w:sz="0" w:space="0" w:color="auto"/>
      </w:divBdr>
    </w:div>
    <w:div w:id="537817481">
      <w:bodyDiv w:val="1"/>
      <w:marLeft w:val="0"/>
      <w:marRight w:val="0"/>
      <w:marTop w:val="0"/>
      <w:marBottom w:val="0"/>
      <w:divBdr>
        <w:top w:val="none" w:sz="0" w:space="0" w:color="auto"/>
        <w:left w:val="none" w:sz="0" w:space="0" w:color="auto"/>
        <w:bottom w:val="none" w:sz="0" w:space="0" w:color="auto"/>
        <w:right w:val="none" w:sz="0" w:space="0" w:color="auto"/>
      </w:divBdr>
    </w:div>
    <w:div w:id="546183278">
      <w:bodyDiv w:val="1"/>
      <w:marLeft w:val="0"/>
      <w:marRight w:val="0"/>
      <w:marTop w:val="0"/>
      <w:marBottom w:val="0"/>
      <w:divBdr>
        <w:top w:val="none" w:sz="0" w:space="0" w:color="auto"/>
        <w:left w:val="none" w:sz="0" w:space="0" w:color="auto"/>
        <w:bottom w:val="none" w:sz="0" w:space="0" w:color="auto"/>
        <w:right w:val="none" w:sz="0" w:space="0" w:color="auto"/>
      </w:divBdr>
    </w:div>
    <w:div w:id="566644551">
      <w:bodyDiv w:val="1"/>
      <w:marLeft w:val="0"/>
      <w:marRight w:val="0"/>
      <w:marTop w:val="0"/>
      <w:marBottom w:val="0"/>
      <w:divBdr>
        <w:top w:val="none" w:sz="0" w:space="0" w:color="auto"/>
        <w:left w:val="none" w:sz="0" w:space="0" w:color="auto"/>
        <w:bottom w:val="none" w:sz="0" w:space="0" w:color="auto"/>
        <w:right w:val="none" w:sz="0" w:space="0" w:color="auto"/>
      </w:divBdr>
    </w:div>
    <w:div w:id="568805587">
      <w:bodyDiv w:val="1"/>
      <w:marLeft w:val="0"/>
      <w:marRight w:val="0"/>
      <w:marTop w:val="0"/>
      <w:marBottom w:val="0"/>
      <w:divBdr>
        <w:top w:val="none" w:sz="0" w:space="0" w:color="auto"/>
        <w:left w:val="none" w:sz="0" w:space="0" w:color="auto"/>
        <w:bottom w:val="none" w:sz="0" w:space="0" w:color="auto"/>
        <w:right w:val="none" w:sz="0" w:space="0" w:color="auto"/>
      </w:divBdr>
    </w:div>
    <w:div w:id="581258196">
      <w:bodyDiv w:val="1"/>
      <w:marLeft w:val="0"/>
      <w:marRight w:val="0"/>
      <w:marTop w:val="0"/>
      <w:marBottom w:val="0"/>
      <w:divBdr>
        <w:top w:val="none" w:sz="0" w:space="0" w:color="auto"/>
        <w:left w:val="none" w:sz="0" w:space="0" w:color="auto"/>
        <w:bottom w:val="none" w:sz="0" w:space="0" w:color="auto"/>
        <w:right w:val="none" w:sz="0" w:space="0" w:color="auto"/>
      </w:divBdr>
    </w:div>
    <w:div w:id="600339241">
      <w:bodyDiv w:val="1"/>
      <w:marLeft w:val="0"/>
      <w:marRight w:val="0"/>
      <w:marTop w:val="0"/>
      <w:marBottom w:val="0"/>
      <w:divBdr>
        <w:top w:val="none" w:sz="0" w:space="0" w:color="auto"/>
        <w:left w:val="none" w:sz="0" w:space="0" w:color="auto"/>
        <w:bottom w:val="none" w:sz="0" w:space="0" w:color="auto"/>
        <w:right w:val="none" w:sz="0" w:space="0" w:color="auto"/>
      </w:divBdr>
    </w:div>
    <w:div w:id="631715847">
      <w:bodyDiv w:val="1"/>
      <w:marLeft w:val="0"/>
      <w:marRight w:val="0"/>
      <w:marTop w:val="0"/>
      <w:marBottom w:val="0"/>
      <w:divBdr>
        <w:top w:val="none" w:sz="0" w:space="0" w:color="auto"/>
        <w:left w:val="none" w:sz="0" w:space="0" w:color="auto"/>
        <w:bottom w:val="none" w:sz="0" w:space="0" w:color="auto"/>
        <w:right w:val="none" w:sz="0" w:space="0" w:color="auto"/>
      </w:divBdr>
    </w:div>
    <w:div w:id="764305701">
      <w:bodyDiv w:val="1"/>
      <w:marLeft w:val="0"/>
      <w:marRight w:val="0"/>
      <w:marTop w:val="0"/>
      <w:marBottom w:val="0"/>
      <w:divBdr>
        <w:top w:val="none" w:sz="0" w:space="0" w:color="auto"/>
        <w:left w:val="none" w:sz="0" w:space="0" w:color="auto"/>
        <w:bottom w:val="none" w:sz="0" w:space="0" w:color="auto"/>
        <w:right w:val="none" w:sz="0" w:space="0" w:color="auto"/>
      </w:divBdr>
    </w:div>
    <w:div w:id="802818472">
      <w:bodyDiv w:val="1"/>
      <w:marLeft w:val="0"/>
      <w:marRight w:val="0"/>
      <w:marTop w:val="0"/>
      <w:marBottom w:val="0"/>
      <w:divBdr>
        <w:top w:val="none" w:sz="0" w:space="0" w:color="auto"/>
        <w:left w:val="none" w:sz="0" w:space="0" w:color="auto"/>
        <w:bottom w:val="none" w:sz="0" w:space="0" w:color="auto"/>
        <w:right w:val="none" w:sz="0" w:space="0" w:color="auto"/>
      </w:divBdr>
    </w:div>
    <w:div w:id="820848610">
      <w:bodyDiv w:val="1"/>
      <w:marLeft w:val="0"/>
      <w:marRight w:val="0"/>
      <w:marTop w:val="0"/>
      <w:marBottom w:val="0"/>
      <w:divBdr>
        <w:top w:val="none" w:sz="0" w:space="0" w:color="auto"/>
        <w:left w:val="none" w:sz="0" w:space="0" w:color="auto"/>
        <w:bottom w:val="none" w:sz="0" w:space="0" w:color="auto"/>
        <w:right w:val="none" w:sz="0" w:space="0" w:color="auto"/>
      </w:divBdr>
    </w:div>
    <w:div w:id="833956508">
      <w:bodyDiv w:val="1"/>
      <w:marLeft w:val="0"/>
      <w:marRight w:val="0"/>
      <w:marTop w:val="0"/>
      <w:marBottom w:val="0"/>
      <w:divBdr>
        <w:top w:val="none" w:sz="0" w:space="0" w:color="auto"/>
        <w:left w:val="none" w:sz="0" w:space="0" w:color="auto"/>
        <w:bottom w:val="none" w:sz="0" w:space="0" w:color="auto"/>
        <w:right w:val="none" w:sz="0" w:space="0" w:color="auto"/>
      </w:divBdr>
    </w:div>
    <w:div w:id="835388784">
      <w:bodyDiv w:val="1"/>
      <w:marLeft w:val="0"/>
      <w:marRight w:val="0"/>
      <w:marTop w:val="0"/>
      <w:marBottom w:val="0"/>
      <w:divBdr>
        <w:top w:val="none" w:sz="0" w:space="0" w:color="auto"/>
        <w:left w:val="none" w:sz="0" w:space="0" w:color="auto"/>
        <w:bottom w:val="none" w:sz="0" w:space="0" w:color="auto"/>
        <w:right w:val="none" w:sz="0" w:space="0" w:color="auto"/>
      </w:divBdr>
    </w:div>
    <w:div w:id="870845669">
      <w:bodyDiv w:val="1"/>
      <w:marLeft w:val="0"/>
      <w:marRight w:val="0"/>
      <w:marTop w:val="0"/>
      <w:marBottom w:val="0"/>
      <w:divBdr>
        <w:top w:val="none" w:sz="0" w:space="0" w:color="auto"/>
        <w:left w:val="none" w:sz="0" w:space="0" w:color="auto"/>
        <w:bottom w:val="none" w:sz="0" w:space="0" w:color="auto"/>
        <w:right w:val="none" w:sz="0" w:space="0" w:color="auto"/>
      </w:divBdr>
    </w:div>
    <w:div w:id="903368557">
      <w:bodyDiv w:val="1"/>
      <w:marLeft w:val="0"/>
      <w:marRight w:val="0"/>
      <w:marTop w:val="0"/>
      <w:marBottom w:val="0"/>
      <w:divBdr>
        <w:top w:val="none" w:sz="0" w:space="0" w:color="auto"/>
        <w:left w:val="none" w:sz="0" w:space="0" w:color="auto"/>
        <w:bottom w:val="none" w:sz="0" w:space="0" w:color="auto"/>
        <w:right w:val="none" w:sz="0" w:space="0" w:color="auto"/>
      </w:divBdr>
    </w:div>
    <w:div w:id="931477710">
      <w:bodyDiv w:val="1"/>
      <w:marLeft w:val="0"/>
      <w:marRight w:val="0"/>
      <w:marTop w:val="0"/>
      <w:marBottom w:val="0"/>
      <w:divBdr>
        <w:top w:val="none" w:sz="0" w:space="0" w:color="auto"/>
        <w:left w:val="none" w:sz="0" w:space="0" w:color="auto"/>
        <w:bottom w:val="none" w:sz="0" w:space="0" w:color="auto"/>
        <w:right w:val="none" w:sz="0" w:space="0" w:color="auto"/>
      </w:divBdr>
    </w:div>
    <w:div w:id="946498655">
      <w:bodyDiv w:val="1"/>
      <w:marLeft w:val="0"/>
      <w:marRight w:val="0"/>
      <w:marTop w:val="0"/>
      <w:marBottom w:val="0"/>
      <w:divBdr>
        <w:top w:val="none" w:sz="0" w:space="0" w:color="auto"/>
        <w:left w:val="none" w:sz="0" w:space="0" w:color="auto"/>
        <w:bottom w:val="none" w:sz="0" w:space="0" w:color="auto"/>
        <w:right w:val="none" w:sz="0" w:space="0" w:color="auto"/>
      </w:divBdr>
    </w:div>
    <w:div w:id="1024866983">
      <w:bodyDiv w:val="1"/>
      <w:marLeft w:val="0"/>
      <w:marRight w:val="0"/>
      <w:marTop w:val="0"/>
      <w:marBottom w:val="0"/>
      <w:divBdr>
        <w:top w:val="none" w:sz="0" w:space="0" w:color="auto"/>
        <w:left w:val="none" w:sz="0" w:space="0" w:color="auto"/>
        <w:bottom w:val="none" w:sz="0" w:space="0" w:color="auto"/>
        <w:right w:val="none" w:sz="0" w:space="0" w:color="auto"/>
      </w:divBdr>
    </w:div>
    <w:div w:id="1046106978">
      <w:bodyDiv w:val="1"/>
      <w:marLeft w:val="0"/>
      <w:marRight w:val="0"/>
      <w:marTop w:val="0"/>
      <w:marBottom w:val="0"/>
      <w:divBdr>
        <w:top w:val="none" w:sz="0" w:space="0" w:color="auto"/>
        <w:left w:val="none" w:sz="0" w:space="0" w:color="auto"/>
        <w:bottom w:val="none" w:sz="0" w:space="0" w:color="auto"/>
        <w:right w:val="none" w:sz="0" w:space="0" w:color="auto"/>
      </w:divBdr>
    </w:div>
    <w:div w:id="1138575067">
      <w:bodyDiv w:val="1"/>
      <w:marLeft w:val="0"/>
      <w:marRight w:val="0"/>
      <w:marTop w:val="0"/>
      <w:marBottom w:val="0"/>
      <w:divBdr>
        <w:top w:val="none" w:sz="0" w:space="0" w:color="auto"/>
        <w:left w:val="none" w:sz="0" w:space="0" w:color="auto"/>
        <w:bottom w:val="none" w:sz="0" w:space="0" w:color="auto"/>
        <w:right w:val="none" w:sz="0" w:space="0" w:color="auto"/>
      </w:divBdr>
    </w:div>
    <w:div w:id="1203711556">
      <w:bodyDiv w:val="1"/>
      <w:marLeft w:val="0"/>
      <w:marRight w:val="0"/>
      <w:marTop w:val="0"/>
      <w:marBottom w:val="0"/>
      <w:divBdr>
        <w:top w:val="none" w:sz="0" w:space="0" w:color="auto"/>
        <w:left w:val="none" w:sz="0" w:space="0" w:color="auto"/>
        <w:bottom w:val="none" w:sz="0" w:space="0" w:color="auto"/>
        <w:right w:val="none" w:sz="0" w:space="0" w:color="auto"/>
      </w:divBdr>
    </w:div>
    <w:div w:id="1255934965">
      <w:bodyDiv w:val="1"/>
      <w:marLeft w:val="0"/>
      <w:marRight w:val="0"/>
      <w:marTop w:val="0"/>
      <w:marBottom w:val="0"/>
      <w:divBdr>
        <w:top w:val="none" w:sz="0" w:space="0" w:color="auto"/>
        <w:left w:val="none" w:sz="0" w:space="0" w:color="auto"/>
        <w:bottom w:val="none" w:sz="0" w:space="0" w:color="auto"/>
        <w:right w:val="none" w:sz="0" w:space="0" w:color="auto"/>
      </w:divBdr>
    </w:div>
    <w:div w:id="1291091411">
      <w:bodyDiv w:val="1"/>
      <w:marLeft w:val="0"/>
      <w:marRight w:val="0"/>
      <w:marTop w:val="0"/>
      <w:marBottom w:val="0"/>
      <w:divBdr>
        <w:top w:val="none" w:sz="0" w:space="0" w:color="auto"/>
        <w:left w:val="none" w:sz="0" w:space="0" w:color="auto"/>
        <w:bottom w:val="none" w:sz="0" w:space="0" w:color="auto"/>
        <w:right w:val="none" w:sz="0" w:space="0" w:color="auto"/>
      </w:divBdr>
    </w:div>
    <w:div w:id="1359618875">
      <w:bodyDiv w:val="1"/>
      <w:marLeft w:val="0"/>
      <w:marRight w:val="0"/>
      <w:marTop w:val="0"/>
      <w:marBottom w:val="0"/>
      <w:divBdr>
        <w:top w:val="none" w:sz="0" w:space="0" w:color="auto"/>
        <w:left w:val="none" w:sz="0" w:space="0" w:color="auto"/>
        <w:bottom w:val="none" w:sz="0" w:space="0" w:color="auto"/>
        <w:right w:val="none" w:sz="0" w:space="0" w:color="auto"/>
      </w:divBdr>
    </w:div>
    <w:div w:id="1383215846">
      <w:bodyDiv w:val="1"/>
      <w:marLeft w:val="0"/>
      <w:marRight w:val="0"/>
      <w:marTop w:val="0"/>
      <w:marBottom w:val="0"/>
      <w:divBdr>
        <w:top w:val="none" w:sz="0" w:space="0" w:color="auto"/>
        <w:left w:val="none" w:sz="0" w:space="0" w:color="auto"/>
        <w:bottom w:val="none" w:sz="0" w:space="0" w:color="auto"/>
        <w:right w:val="none" w:sz="0" w:space="0" w:color="auto"/>
      </w:divBdr>
    </w:div>
    <w:div w:id="1464691261">
      <w:bodyDiv w:val="1"/>
      <w:marLeft w:val="0"/>
      <w:marRight w:val="0"/>
      <w:marTop w:val="0"/>
      <w:marBottom w:val="0"/>
      <w:divBdr>
        <w:top w:val="none" w:sz="0" w:space="0" w:color="auto"/>
        <w:left w:val="none" w:sz="0" w:space="0" w:color="auto"/>
        <w:bottom w:val="none" w:sz="0" w:space="0" w:color="auto"/>
        <w:right w:val="none" w:sz="0" w:space="0" w:color="auto"/>
      </w:divBdr>
    </w:div>
    <w:div w:id="1481926846">
      <w:bodyDiv w:val="1"/>
      <w:marLeft w:val="0"/>
      <w:marRight w:val="0"/>
      <w:marTop w:val="0"/>
      <w:marBottom w:val="0"/>
      <w:divBdr>
        <w:top w:val="none" w:sz="0" w:space="0" w:color="auto"/>
        <w:left w:val="none" w:sz="0" w:space="0" w:color="auto"/>
        <w:bottom w:val="none" w:sz="0" w:space="0" w:color="auto"/>
        <w:right w:val="none" w:sz="0" w:space="0" w:color="auto"/>
      </w:divBdr>
    </w:div>
    <w:div w:id="1554198483">
      <w:bodyDiv w:val="1"/>
      <w:marLeft w:val="0"/>
      <w:marRight w:val="0"/>
      <w:marTop w:val="0"/>
      <w:marBottom w:val="0"/>
      <w:divBdr>
        <w:top w:val="none" w:sz="0" w:space="0" w:color="auto"/>
        <w:left w:val="none" w:sz="0" w:space="0" w:color="auto"/>
        <w:bottom w:val="none" w:sz="0" w:space="0" w:color="auto"/>
        <w:right w:val="none" w:sz="0" w:space="0" w:color="auto"/>
      </w:divBdr>
    </w:div>
    <w:div w:id="1562252296">
      <w:bodyDiv w:val="1"/>
      <w:marLeft w:val="0"/>
      <w:marRight w:val="0"/>
      <w:marTop w:val="0"/>
      <w:marBottom w:val="0"/>
      <w:divBdr>
        <w:top w:val="none" w:sz="0" w:space="0" w:color="auto"/>
        <w:left w:val="none" w:sz="0" w:space="0" w:color="auto"/>
        <w:bottom w:val="none" w:sz="0" w:space="0" w:color="auto"/>
        <w:right w:val="none" w:sz="0" w:space="0" w:color="auto"/>
      </w:divBdr>
      <w:divsChild>
        <w:div w:id="1329332338">
          <w:marLeft w:val="0"/>
          <w:marRight w:val="0"/>
          <w:marTop w:val="0"/>
          <w:marBottom w:val="0"/>
          <w:divBdr>
            <w:top w:val="none" w:sz="0" w:space="0" w:color="auto"/>
            <w:left w:val="none" w:sz="0" w:space="0" w:color="auto"/>
            <w:bottom w:val="none" w:sz="0" w:space="0" w:color="auto"/>
            <w:right w:val="none" w:sz="0" w:space="0" w:color="auto"/>
          </w:divBdr>
        </w:div>
        <w:div w:id="652757687">
          <w:marLeft w:val="0"/>
          <w:marRight w:val="0"/>
          <w:marTop w:val="0"/>
          <w:marBottom w:val="0"/>
          <w:divBdr>
            <w:top w:val="none" w:sz="0" w:space="0" w:color="auto"/>
            <w:left w:val="none" w:sz="0" w:space="0" w:color="auto"/>
            <w:bottom w:val="none" w:sz="0" w:space="0" w:color="auto"/>
            <w:right w:val="none" w:sz="0" w:space="0" w:color="auto"/>
          </w:divBdr>
        </w:div>
      </w:divsChild>
    </w:div>
    <w:div w:id="1600530869">
      <w:bodyDiv w:val="1"/>
      <w:marLeft w:val="0"/>
      <w:marRight w:val="0"/>
      <w:marTop w:val="0"/>
      <w:marBottom w:val="0"/>
      <w:divBdr>
        <w:top w:val="none" w:sz="0" w:space="0" w:color="auto"/>
        <w:left w:val="none" w:sz="0" w:space="0" w:color="auto"/>
        <w:bottom w:val="none" w:sz="0" w:space="0" w:color="auto"/>
        <w:right w:val="none" w:sz="0" w:space="0" w:color="auto"/>
      </w:divBdr>
    </w:div>
    <w:div w:id="1649937049">
      <w:bodyDiv w:val="1"/>
      <w:marLeft w:val="0"/>
      <w:marRight w:val="0"/>
      <w:marTop w:val="0"/>
      <w:marBottom w:val="0"/>
      <w:divBdr>
        <w:top w:val="none" w:sz="0" w:space="0" w:color="auto"/>
        <w:left w:val="none" w:sz="0" w:space="0" w:color="auto"/>
        <w:bottom w:val="none" w:sz="0" w:space="0" w:color="auto"/>
        <w:right w:val="none" w:sz="0" w:space="0" w:color="auto"/>
      </w:divBdr>
    </w:div>
    <w:div w:id="1728845394">
      <w:bodyDiv w:val="1"/>
      <w:marLeft w:val="0"/>
      <w:marRight w:val="0"/>
      <w:marTop w:val="0"/>
      <w:marBottom w:val="0"/>
      <w:divBdr>
        <w:top w:val="none" w:sz="0" w:space="0" w:color="auto"/>
        <w:left w:val="none" w:sz="0" w:space="0" w:color="auto"/>
        <w:bottom w:val="none" w:sz="0" w:space="0" w:color="auto"/>
        <w:right w:val="none" w:sz="0" w:space="0" w:color="auto"/>
      </w:divBdr>
    </w:div>
    <w:div w:id="1766415877">
      <w:bodyDiv w:val="1"/>
      <w:marLeft w:val="0"/>
      <w:marRight w:val="0"/>
      <w:marTop w:val="0"/>
      <w:marBottom w:val="0"/>
      <w:divBdr>
        <w:top w:val="none" w:sz="0" w:space="0" w:color="auto"/>
        <w:left w:val="none" w:sz="0" w:space="0" w:color="auto"/>
        <w:bottom w:val="none" w:sz="0" w:space="0" w:color="auto"/>
        <w:right w:val="none" w:sz="0" w:space="0" w:color="auto"/>
      </w:divBdr>
    </w:div>
    <w:div w:id="1909069808">
      <w:bodyDiv w:val="1"/>
      <w:marLeft w:val="0"/>
      <w:marRight w:val="0"/>
      <w:marTop w:val="0"/>
      <w:marBottom w:val="0"/>
      <w:divBdr>
        <w:top w:val="none" w:sz="0" w:space="0" w:color="auto"/>
        <w:left w:val="none" w:sz="0" w:space="0" w:color="auto"/>
        <w:bottom w:val="none" w:sz="0" w:space="0" w:color="auto"/>
        <w:right w:val="none" w:sz="0" w:space="0" w:color="auto"/>
      </w:divBdr>
    </w:div>
    <w:div w:id="1920406513">
      <w:bodyDiv w:val="1"/>
      <w:marLeft w:val="0"/>
      <w:marRight w:val="0"/>
      <w:marTop w:val="0"/>
      <w:marBottom w:val="0"/>
      <w:divBdr>
        <w:top w:val="none" w:sz="0" w:space="0" w:color="auto"/>
        <w:left w:val="none" w:sz="0" w:space="0" w:color="auto"/>
        <w:bottom w:val="none" w:sz="0" w:space="0" w:color="auto"/>
        <w:right w:val="none" w:sz="0" w:space="0" w:color="auto"/>
      </w:divBdr>
      <w:divsChild>
        <w:div w:id="2093234803">
          <w:marLeft w:val="0"/>
          <w:marRight w:val="0"/>
          <w:marTop w:val="0"/>
          <w:marBottom w:val="0"/>
          <w:divBdr>
            <w:top w:val="none" w:sz="0" w:space="0" w:color="auto"/>
            <w:left w:val="none" w:sz="0" w:space="0" w:color="auto"/>
            <w:bottom w:val="none" w:sz="0" w:space="0" w:color="auto"/>
            <w:right w:val="none" w:sz="0" w:space="0" w:color="auto"/>
          </w:divBdr>
        </w:div>
        <w:div w:id="1678573968">
          <w:marLeft w:val="0"/>
          <w:marRight w:val="0"/>
          <w:marTop w:val="0"/>
          <w:marBottom w:val="0"/>
          <w:divBdr>
            <w:top w:val="none" w:sz="0" w:space="0" w:color="auto"/>
            <w:left w:val="none" w:sz="0" w:space="0" w:color="auto"/>
            <w:bottom w:val="none" w:sz="0" w:space="0" w:color="auto"/>
            <w:right w:val="none" w:sz="0" w:space="0" w:color="auto"/>
          </w:divBdr>
        </w:div>
      </w:divsChild>
    </w:div>
    <w:div w:id="204991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atrabalhista.com.br/guia/folha_pagamento.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Planisa">
      <a:dk1>
        <a:srgbClr val="000000"/>
      </a:dk1>
      <a:lt1>
        <a:srgbClr val="FFFFFF"/>
      </a:lt1>
      <a:dk2>
        <a:srgbClr val="004169"/>
      </a:dk2>
      <a:lt2>
        <a:srgbClr val="FFFFFF"/>
      </a:lt2>
      <a:accent1>
        <a:srgbClr val="8EB8C9"/>
      </a:accent1>
      <a:accent2>
        <a:srgbClr val="783CBD"/>
      </a:accent2>
      <a:accent3>
        <a:srgbClr val="8293DC"/>
      </a:accent3>
      <a:accent4>
        <a:srgbClr val="007481"/>
      </a:accent4>
      <a:accent5>
        <a:srgbClr val="00806E"/>
      </a:accent5>
      <a:accent6>
        <a:srgbClr val="7CDFA8"/>
      </a:accent6>
      <a:hlink>
        <a:srgbClr val="8EB8C9"/>
      </a:hlink>
      <a:folHlink>
        <a:srgbClr val="8EB8C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F4168F-33DC-4256-868D-FC6FBC6E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4231</TotalTime>
  <Pages>31</Pages>
  <Words>6628</Words>
  <Characters>35797</Characters>
  <Application>Microsoft Office Word</Application>
  <DocSecurity>0</DocSecurity>
  <Lines>298</Lines>
  <Paragraphs>84</Paragraphs>
  <ScaleCrop>false</ScaleCrop>
  <HeadingPairs>
    <vt:vector size="4" baseType="variant">
      <vt:variant>
        <vt:lpstr>Título</vt:lpstr>
      </vt:variant>
      <vt:variant>
        <vt:i4>1</vt:i4>
      </vt:variant>
      <vt:variant>
        <vt:lpstr>Headings</vt:lpstr>
      </vt:variant>
      <vt:variant>
        <vt:i4>9</vt:i4>
      </vt:variant>
    </vt:vector>
  </HeadingPairs>
  <TitlesOfParts>
    <vt:vector size="10" baseType="lpstr">
      <vt:lpstr/>
      <vt:lpstr>/</vt:lpstr>
      <vt:lpstr/>
      <vt:lpstr/>
      <vt:lpstr/>
      <vt:lpstr/>
      <vt:lpstr>///</vt:lpstr>
      <vt:lpstr/>
      <vt:lpstr>/</vt:lpstr>
      <vt:lpstr>Título: fonte Calibri 26pt</vt:lpstr>
    </vt:vector>
  </TitlesOfParts>
  <Company>Secretaria de Saúde do Estado de Goiás</Company>
  <LinksUpToDate>false</LinksUpToDate>
  <CharactersWithSpaces>42341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Rafaela Prado</dc:creator>
  <cp:lastModifiedBy>Bia Planisa</cp:lastModifiedBy>
  <cp:revision>49</cp:revision>
  <cp:lastPrinted>2017-10-11T17:32:00Z</cp:lastPrinted>
  <dcterms:created xsi:type="dcterms:W3CDTF">2020-07-07T12:22:00Z</dcterms:created>
  <dcterms:modified xsi:type="dcterms:W3CDTF">2020-09-21T12:58:00Z</dcterms:modified>
</cp:coreProperties>
</file>