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3D" w:rsidRPr="0007583D" w:rsidRDefault="0007583D" w:rsidP="0007583D">
      <w:pPr>
        <w:jc w:val="center"/>
        <w:rPr>
          <w:b/>
        </w:rPr>
      </w:pPr>
      <w:r w:rsidRPr="0007583D">
        <w:rPr>
          <w:b/>
        </w:rPr>
        <w:t>Estoque HEMORREDE</w:t>
      </w:r>
    </w:p>
    <w:p w:rsidR="00024555" w:rsidRDefault="00024555">
      <w:r>
        <w:t>1 – Abrir o Sistema MV;</w:t>
      </w:r>
    </w:p>
    <w:p w:rsidR="00024555" w:rsidRDefault="00024555">
      <w:r>
        <w:t>2 – Extrair os relatórios</w:t>
      </w:r>
    </w:p>
    <w:p w:rsidR="00024555" w:rsidRDefault="00024555" w:rsidP="00024555">
      <w:pPr>
        <w:pStyle w:val="PargrafodaLista"/>
        <w:numPr>
          <w:ilvl w:val="0"/>
          <w:numId w:val="1"/>
        </w:numPr>
        <w:spacing w:after="0" w:line="240" w:lineRule="auto"/>
      </w:pPr>
      <w:r>
        <w:t>Completo:</w:t>
      </w:r>
      <w:proofErr w:type="gramStart"/>
      <w:r>
        <w:t xml:space="preserve">    </w:t>
      </w:r>
      <w:proofErr w:type="gramEnd"/>
      <w:r>
        <w:t>- Saídas/Devoluções por Setor/Paciente por Espécie;</w:t>
      </w:r>
    </w:p>
    <w:p w:rsidR="00024555" w:rsidRDefault="00024555" w:rsidP="00024555">
      <w:pPr>
        <w:spacing w:after="0" w:line="240" w:lineRule="auto"/>
      </w:pPr>
      <w:r>
        <w:t xml:space="preserve">                                     - </w:t>
      </w:r>
      <w:r w:rsidRPr="00024555">
        <w:t>Custos do Consumo por Setor Agrupado por Espécie</w:t>
      </w:r>
      <w:r>
        <w:t>;</w:t>
      </w:r>
    </w:p>
    <w:p w:rsidR="00024555" w:rsidRDefault="00024555" w:rsidP="00024555">
      <w:pPr>
        <w:spacing w:after="0" w:line="240" w:lineRule="auto"/>
      </w:pPr>
    </w:p>
    <w:p w:rsidR="00024555" w:rsidRDefault="00024555" w:rsidP="00024555">
      <w:pPr>
        <w:pStyle w:val="PargrafodaLista"/>
        <w:numPr>
          <w:ilvl w:val="0"/>
          <w:numId w:val="1"/>
        </w:numPr>
        <w:spacing w:after="0"/>
      </w:pPr>
      <w:proofErr w:type="gramStart"/>
      <w:r>
        <w:t>Centros(</w:t>
      </w:r>
      <w:proofErr w:type="gramEnd"/>
      <w:r>
        <w:t xml:space="preserve">Saídas/Devoluções):  </w:t>
      </w:r>
      <w:r w:rsidR="00931AE9">
        <w:t>57</w:t>
      </w:r>
      <w:r>
        <w:t xml:space="preserve"> - Almoxarifado </w:t>
      </w:r>
    </w:p>
    <w:p w:rsidR="00024555" w:rsidRDefault="00024555" w:rsidP="00024555">
      <w:pPr>
        <w:pStyle w:val="PargrafodaLista"/>
        <w:spacing w:after="0"/>
      </w:pPr>
      <w:r>
        <w:t xml:space="preserve">                                                      </w:t>
      </w:r>
      <w:r w:rsidR="00931AE9">
        <w:t>62</w:t>
      </w:r>
      <w:r>
        <w:t xml:space="preserve"> - CAF</w:t>
      </w:r>
    </w:p>
    <w:p w:rsidR="00931AE9" w:rsidRDefault="00931AE9" w:rsidP="00024555">
      <w:pPr>
        <w:spacing w:after="0"/>
      </w:pPr>
    </w:p>
    <w:p w:rsidR="006F0CBB" w:rsidRDefault="00024555" w:rsidP="00024555">
      <w:pPr>
        <w:spacing w:after="0"/>
      </w:pPr>
      <w:r>
        <w:t>3 – Limpar os relatórios</w:t>
      </w:r>
      <w:r w:rsidR="006F0CBB">
        <w:t xml:space="preserve"> extraídos, com exceção do relatório de “</w:t>
      </w:r>
      <w:r w:rsidR="006F0CBB" w:rsidRPr="00024555">
        <w:t>Custos do Consumo por Setor Agrupado por Espécie</w:t>
      </w:r>
      <w:proofErr w:type="gramStart"/>
      <w:r w:rsidR="006F0CBB">
        <w:t>” ;</w:t>
      </w:r>
      <w:proofErr w:type="gramEnd"/>
      <w:r w:rsidR="006F0CBB">
        <w:t xml:space="preserve"> </w:t>
      </w:r>
      <w:r>
        <w:t xml:space="preserve"> </w:t>
      </w:r>
    </w:p>
    <w:p w:rsidR="006F0CBB" w:rsidRDefault="006F0CBB" w:rsidP="00024555">
      <w:pPr>
        <w:spacing w:after="0"/>
      </w:pPr>
    </w:p>
    <w:p w:rsidR="008315CE" w:rsidRDefault="006F0CBB" w:rsidP="00024555">
      <w:pPr>
        <w:spacing w:after="0"/>
      </w:pPr>
      <w:r>
        <w:t>4 – M</w:t>
      </w:r>
      <w:r w:rsidR="00024555">
        <w:t>ontar a base para cada um (Conforme mês anterior)</w:t>
      </w:r>
      <w:r w:rsidR="008315CE">
        <w:t>;</w:t>
      </w:r>
    </w:p>
    <w:p w:rsidR="006F0CBB" w:rsidRDefault="008315CE" w:rsidP="00024555">
      <w:pPr>
        <w:spacing w:after="0"/>
      </w:pPr>
      <w:r>
        <w:t>Obs.: Para a planilha de “Consume Estoque”</w:t>
      </w:r>
      <w:r w:rsidR="006F0CBB">
        <w:t xml:space="preserve"> </w:t>
      </w:r>
      <w:r>
        <w:t>realizar o PROCV para a Conta de Custo</w:t>
      </w:r>
      <w:r w:rsidR="008C5305">
        <w:t xml:space="preserve"> (Utilizar </w:t>
      </w:r>
      <w:r w:rsidR="00AC32DD">
        <w:t>espécie d</w:t>
      </w:r>
      <w:r w:rsidR="008C5305">
        <w:t>o mês anterior)</w:t>
      </w:r>
      <w:r>
        <w:t>;</w:t>
      </w:r>
    </w:p>
    <w:p w:rsidR="008315CE" w:rsidRDefault="008315CE" w:rsidP="00024555">
      <w:pPr>
        <w:spacing w:after="0"/>
      </w:pPr>
    </w:p>
    <w:p w:rsidR="00024555" w:rsidRDefault="006F0CBB" w:rsidP="00024555">
      <w:pPr>
        <w:spacing w:after="0"/>
      </w:pPr>
      <w:r>
        <w:t>5</w:t>
      </w:r>
      <w:r w:rsidR="00024555">
        <w:t xml:space="preserve"> – Agrupar as bases</w:t>
      </w:r>
      <w:r w:rsidR="004D2904">
        <w:t xml:space="preserve"> por centro</w:t>
      </w:r>
      <w:r w:rsidR="00024555">
        <w:t xml:space="preserve"> em um só arquivo (</w:t>
      </w:r>
      <w:r w:rsidR="00024555" w:rsidRPr="00024555">
        <w:t xml:space="preserve">HGG - </w:t>
      </w:r>
      <w:proofErr w:type="spellStart"/>
      <w:proofErr w:type="gramStart"/>
      <w:r w:rsidR="00024555" w:rsidRPr="00024555">
        <w:t>Quantitativo_Dispensações</w:t>
      </w:r>
      <w:proofErr w:type="spellEnd"/>
      <w:proofErr w:type="gramEnd"/>
      <w:r w:rsidR="00024555" w:rsidRPr="00024555">
        <w:t xml:space="preserve"> </w:t>
      </w:r>
      <w:proofErr w:type="spellStart"/>
      <w:r w:rsidR="00024555">
        <w:t>compet</w:t>
      </w:r>
      <w:proofErr w:type="spellEnd"/>
      <w:r w:rsidR="00024555">
        <w:t xml:space="preserve">. </w:t>
      </w:r>
      <w:r w:rsidR="00024555" w:rsidRPr="00024555">
        <w:t>2020</w:t>
      </w:r>
      <w:r w:rsidR="00024555">
        <w:t>);</w:t>
      </w:r>
    </w:p>
    <w:p w:rsidR="006F0CBB" w:rsidRDefault="006F0CBB" w:rsidP="00024555">
      <w:pPr>
        <w:spacing w:after="0"/>
      </w:pPr>
    </w:p>
    <w:p w:rsidR="0048322E" w:rsidRDefault="006F0CBB" w:rsidP="00024555">
      <w:pPr>
        <w:spacing w:after="0"/>
      </w:pPr>
      <w:r>
        <w:t>6</w:t>
      </w:r>
      <w:r w:rsidR="00024555">
        <w:t xml:space="preserve"> –</w:t>
      </w:r>
      <w:r w:rsidR="003C00BA">
        <w:t xml:space="preserve"> Retirar da base os itens “</w:t>
      </w:r>
      <w:r w:rsidR="003C00BA" w:rsidRPr="003C00BA">
        <w:t>MS- MED PROG DE COAGULOPATIAS</w:t>
      </w:r>
      <w:r w:rsidR="003C00BA">
        <w:t>” (Conforme base do mês anterior);</w:t>
      </w:r>
    </w:p>
    <w:p w:rsidR="001B1252" w:rsidRDefault="001B1252" w:rsidP="00024555">
      <w:pPr>
        <w:spacing w:after="0"/>
      </w:pPr>
    </w:p>
    <w:p w:rsidR="00734672" w:rsidRDefault="00734672" w:rsidP="00734672">
      <w:pPr>
        <w:spacing w:after="0"/>
      </w:pPr>
      <w:r>
        <w:t xml:space="preserve">7 – </w:t>
      </w:r>
      <w:r w:rsidR="0015054B">
        <w:t>Não considerar</w:t>
      </w:r>
      <w:r>
        <w:t xml:space="preserve"> os itens de </w:t>
      </w:r>
      <w:proofErr w:type="gramStart"/>
      <w:r>
        <w:t>imobilizado(</w:t>
      </w:r>
      <w:proofErr w:type="gramEnd"/>
      <w:r>
        <w:t>materiais permanentes);</w:t>
      </w:r>
    </w:p>
    <w:p w:rsidR="004D2904" w:rsidRDefault="004D2904" w:rsidP="00024555">
      <w:pPr>
        <w:spacing w:after="0"/>
      </w:pPr>
    </w:p>
    <w:p w:rsidR="00CF511A" w:rsidRDefault="0015054B" w:rsidP="00024555">
      <w:pPr>
        <w:spacing w:after="0"/>
      </w:pPr>
      <w:r>
        <w:t>8</w:t>
      </w:r>
      <w:r w:rsidR="00CF511A">
        <w:t xml:space="preserve"> – Importação: </w:t>
      </w:r>
    </w:p>
    <w:p w:rsidR="00CF511A" w:rsidRDefault="00CF511A" w:rsidP="009C34E7">
      <w:pPr>
        <w:pStyle w:val="PargrafodaLista"/>
        <w:numPr>
          <w:ilvl w:val="0"/>
          <w:numId w:val="2"/>
        </w:numPr>
        <w:spacing w:after="0"/>
      </w:pPr>
      <w:r w:rsidRPr="00CF511A">
        <w:rPr>
          <w:b/>
        </w:rPr>
        <w:t>Consumo de estoque:</w:t>
      </w:r>
      <w:r>
        <w:t xml:space="preserve"> Operação &gt; Importações &gt; Consumo de Estoque</w:t>
      </w:r>
    </w:p>
    <w:p w:rsidR="00CF511A" w:rsidRDefault="0015054B" w:rsidP="00CF511A">
      <w:pPr>
        <w:pStyle w:val="PargrafodaLista"/>
        <w:numPr>
          <w:ilvl w:val="0"/>
          <w:numId w:val="2"/>
        </w:numPr>
        <w:spacing w:after="0"/>
      </w:pPr>
      <w:r>
        <w:rPr>
          <w:b/>
        </w:rPr>
        <w:t xml:space="preserve">Itens Movimentados </w:t>
      </w:r>
      <w:proofErr w:type="gramStart"/>
      <w:r>
        <w:rPr>
          <w:b/>
        </w:rPr>
        <w:t>(</w:t>
      </w:r>
      <w:proofErr w:type="spellStart"/>
      <w:r>
        <w:rPr>
          <w:b/>
        </w:rPr>
        <w:t>Almox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+ </w:t>
      </w:r>
      <w:r w:rsidR="00CF511A" w:rsidRPr="00CF511A">
        <w:rPr>
          <w:b/>
        </w:rPr>
        <w:t>Farmácias</w:t>
      </w:r>
      <w:r>
        <w:rPr>
          <w:b/>
        </w:rPr>
        <w:t>)</w:t>
      </w:r>
      <w:r w:rsidR="00CF511A" w:rsidRPr="00CF511A">
        <w:rPr>
          <w:b/>
        </w:rPr>
        <w:t>:</w:t>
      </w:r>
      <w:r w:rsidR="00CF511A">
        <w:t xml:space="preserve"> Operação &gt; Importações &gt; Estatísticas</w:t>
      </w:r>
    </w:p>
    <w:sectPr w:rsidR="00CF511A" w:rsidSect="00744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7226"/>
    <w:multiLevelType w:val="hybridMultilevel"/>
    <w:tmpl w:val="21287FF2"/>
    <w:lvl w:ilvl="0" w:tplc="172C644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90431"/>
    <w:multiLevelType w:val="hybridMultilevel"/>
    <w:tmpl w:val="647A2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555"/>
    <w:rsid w:val="00005B32"/>
    <w:rsid w:val="00020EA7"/>
    <w:rsid w:val="00021980"/>
    <w:rsid w:val="00024555"/>
    <w:rsid w:val="0003136F"/>
    <w:rsid w:val="0007583D"/>
    <w:rsid w:val="00145A2F"/>
    <w:rsid w:val="0015054B"/>
    <w:rsid w:val="00154E97"/>
    <w:rsid w:val="001B1252"/>
    <w:rsid w:val="002344D3"/>
    <w:rsid w:val="00263133"/>
    <w:rsid w:val="002D0E93"/>
    <w:rsid w:val="003C00BA"/>
    <w:rsid w:val="0048322E"/>
    <w:rsid w:val="004D2904"/>
    <w:rsid w:val="00521617"/>
    <w:rsid w:val="00596DF4"/>
    <w:rsid w:val="005B4FF8"/>
    <w:rsid w:val="006F0CBB"/>
    <w:rsid w:val="00734672"/>
    <w:rsid w:val="00744A53"/>
    <w:rsid w:val="007B0881"/>
    <w:rsid w:val="007D1695"/>
    <w:rsid w:val="008315CE"/>
    <w:rsid w:val="008C5305"/>
    <w:rsid w:val="008F6B03"/>
    <w:rsid w:val="00931AE9"/>
    <w:rsid w:val="00976A1F"/>
    <w:rsid w:val="009C34E7"/>
    <w:rsid w:val="00A774D8"/>
    <w:rsid w:val="00A87305"/>
    <w:rsid w:val="00AC32DD"/>
    <w:rsid w:val="00B9047F"/>
    <w:rsid w:val="00C30EC7"/>
    <w:rsid w:val="00C44865"/>
    <w:rsid w:val="00CF511A"/>
    <w:rsid w:val="00DE3F4E"/>
    <w:rsid w:val="00F3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5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Ailton.guimaraes</dc:creator>
  <cp:lastModifiedBy>Ailton.guimaraes</cp:lastModifiedBy>
  <cp:revision>11</cp:revision>
  <dcterms:created xsi:type="dcterms:W3CDTF">2020-12-23T18:37:00Z</dcterms:created>
  <dcterms:modified xsi:type="dcterms:W3CDTF">2022-06-30T13:17:00Z</dcterms:modified>
</cp:coreProperties>
</file>